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90350865" w:displacedByCustomXml="next"/>
    <w:bookmarkEnd w:id="0" w:displacedByCustomXml="next"/>
    <w:sdt>
      <w:sdtPr>
        <w:rPr>
          <w:noProof/>
        </w:rPr>
        <w:id w:val="218868006"/>
        <w:docPartObj>
          <w:docPartGallery w:val="Cover Pages"/>
          <w:docPartUnique/>
        </w:docPartObj>
      </w:sdtPr>
      <w:sdtEndPr/>
      <w:sdtContent>
        <w:p w14:paraId="4DCEB61A" w14:textId="3B901915" w:rsidR="006E0DB0" w:rsidRDefault="006E0DB0" w:rsidP="006E0DB0">
          <w:pPr>
            <w:rPr>
              <w:noProof/>
            </w:rPr>
          </w:pPr>
        </w:p>
        <w:p w14:paraId="0E2CE647" w14:textId="77777777" w:rsidR="006E0DB0" w:rsidRDefault="006E0DB0" w:rsidP="006E0DB0">
          <w:pPr>
            <w:rPr>
              <w:noProof/>
            </w:rPr>
          </w:pPr>
        </w:p>
        <w:p w14:paraId="6B8AFBAC" w14:textId="77777777" w:rsidR="006E0DB0" w:rsidRDefault="006E0DB0" w:rsidP="006E0DB0">
          <w:pPr>
            <w:rPr>
              <w:noProof/>
            </w:rPr>
          </w:pPr>
          <w:r>
            <w:rPr>
              <w:noProof/>
              <w:lang w:eastAsia="zh-CN"/>
            </w:rPr>
            <w:drawing>
              <wp:anchor distT="0" distB="0" distL="114300" distR="114300" simplePos="0" relativeHeight="251655168" behindDoc="1" locked="0" layoutInCell="1" allowOverlap="1" wp14:anchorId="67878DF3" wp14:editId="5214059F">
                <wp:simplePos x="0" y="0"/>
                <wp:positionH relativeFrom="page">
                  <wp:align>left</wp:align>
                </wp:positionH>
                <wp:positionV relativeFrom="paragraph">
                  <wp:posOffset>-1282700</wp:posOffset>
                </wp:positionV>
                <wp:extent cx="586740" cy="3620135"/>
                <wp:effectExtent l="0" t="0" r="3810" b="0"/>
                <wp:wrapNone/>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3"/>
                        <pic:cNvPicPr>
                          <a:picLocks noChangeAspect="1" noChangeArrowheads="1"/>
                        </pic:cNvPicPr>
                      </pic:nvPicPr>
                      <pic:blipFill>
                        <a:blip r:embed="rId8">
                          <a:extLst>
                            <a:ext uri="{28A0092B-C50C-407E-A947-70E740481C1C}">
                              <a14:useLocalDpi xmlns:a14="http://schemas.microsoft.com/office/drawing/2010/main" val="0"/>
                            </a:ext>
                          </a:extLst>
                        </a:blip>
                        <a:srcRect l="-73" b="809"/>
                        <a:stretch>
                          <a:fillRect/>
                        </a:stretch>
                      </pic:blipFill>
                      <pic:spPr bwMode="auto">
                        <a:xfrm>
                          <a:off x="0" y="0"/>
                          <a:ext cx="586740" cy="3620135"/>
                        </a:xfrm>
                        <a:prstGeom prst="rect">
                          <a:avLst/>
                        </a:prstGeom>
                        <a:noFill/>
                      </pic:spPr>
                    </pic:pic>
                  </a:graphicData>
                </a:graphic>
                <wp14:sizeRelH relativeFrom="page">
                  <wp14:pctWidth>0</wp14:pctWidth>
                </wp14:sizeRelH>
                <wp14:sizeRelV relativeFrom="page">
                  <wp14:pctHeight>0</wp14:pctHeight>
                </wp14:sizeRelV>
              </wp:anchor>
            </w:drawing>
          </w:r>
        </w:p>
        <w:p w14:paraId="4DE5D312" w14:textId="77777777" w:rsidR="006E0DB0" w:rsidRDefault="006E0DB0" w:rsidP="006E0DB0">
          <w:pPr>
            <w:rPr>
              <w:noProof/>
            </w:rPr>
          </w:pPr>
        </w:p>
        <w:p w14:paraId="04DF2E70" w14:textId="77777777" w:rsidR="006E0DB0" w:rsidRDefault="006E0DB0" w:rsidP="006E0DB0">
          <w:pPr>
            <w:rPr>
              <w:noProof/>
            </w:rPr>
          </w:pPr>
        </w:p>
        <w:tbl>
          <w:tblPr>
            <w:tblpPr w:leftFromText="142" w:rightFromText="142" w:vertAnchor="page" w:horzAnchor="margin" w:tblpXSpec="right" w:tblpY="5761"/>
            <w:tblOverlap w:val="never"/>
            <w:tblW w:w="9072" w:type="dxa"/>
            <w:tblLook w:val="04A0" w:firstRow="1" w:lastRow="0" w:firstColumn="1" w:lastColumn="0" w:noHBand="0" w:noVBand="1"/>
          </w:tblPr>
          <w:tblGrid>
            <w:gridCol w:w="9072"/>
          </w:tblGrid>
          <w:tr w:rsidR="006E0DB0" w14:paraId="0B03D0F6" w14:textId="77777777" w:rsidTr="006E0DB0">
            <w:trPr>
              <w:cantSplit/>
            </w:trPr>
            <w:tc>
              <w:tcPr>
                <w:tcW w:w="9072" w:type="dxa"/>
                <w:noWrap/>
              </w:tcPr>
              <w:p w14:paraId="2E024E32" w14:textId="77777777" w:rsidR="006E0DB0" w:rsidRDefault="006E0DB0">
                <w:pPr>
                  <w:pStyle w:val="PdGRefClient"/>
                  <w:framePr w:hSpace="0" w:wrap="auto" w:vAnchor="margin" w:hAnchor="text" w:xAlign="left" w:yAlign="inline"/>
                </w:pPr>
              </w:p>
              <w:p w14:paraId="297E9BCC" w14:textId="2DF194D1" w:rsidR="006E0DB0" w:rsidRPr="00BB2F3D" w:rsidRDefault="00BB2F3D">
                <w:pPr>
                  <w:pStyle w:val="PdGRefClient"/>
                  <w:framePr w:hSpace="0" w:wrap="auto" w:vAnchor="margin" w:hAnchor="text" w:xAlign="left" w:yAlign="inline"/>
                  <w:rPr>
                    <w:b/>
                    <w:bCs/>
                  </w:rPr>
                </w:pPr>
                <w:r w:rsidRPr="00BB2F3D">
                  <w:rPr>
                    <w:b/>
                    <w:bCs/>
                    <w:sz w:val="44"/>
                    <w:szCs w:val="40"/>
                  </w:rPr>
                  <w:t>ZONAGES EAUX PLUVIALES ET EAUX USEES</w:t>
                </w:r>
              </w:p>
              <w:p w14:paraId="792BAD75" w14:textId="77777777" w:rsidR="006E0DB0" w:rsidRDefault="006E0DB0">
                <w:pPr>
                  <w:pStyle w:val="PdGRefClient"/>
                  <w:framePr w:hSpace="0" w:wrap="auto" w:vAnchor="margin" w:hAnchor="text" w:xAlign="left" w:yAlign="inline"/>
                </w:pPr>
              </w:p>
              <w:p w14:paraId="1BAA653B" w14:textId="77777777" w:rsidR="006E0DB0" w:rsidRDefault="006E0DB0">
                <w:pPr>
                  <w:pStyle w:val="PdGRefClient"/>
                  <w:framePr w:hSpace="0" w:wrap="auto" w:vAnchor="margin" w:hAnchor="text" w:xAlign="left" w:yAlign="inline"/>
                </w:pPr>
              </w:p>
              <w:sdt>
                <w:sdtPr>
                  <w:rPr>
                    <w:sz w:val="36"/>
                    <w:szCs w:val="16"/>
                  </w:rPr>
                  <w:id w:val="865324440"/>
                </w:sdtPr>
                <w:sdtEndPr>
                  <w:rPr>
                    <w:sz w:val="28"/>
                  </w:rPr>
                </w:sdtEndPr>
                <w:sdtContent>
                  <w:p w14:paraId="72FA487F" w14:textId="7A9E98D5" w:rsidR="006E0DB0" w:rsidRPr="00BB2F3D" w:rsidRDefault="00BB2F3D">
                    <w:pPr>
                      <w:pStyle w:val="PdGNaturedocument"/>
                      <w:framePr w:hSpace="0" w:wrap="auto" w:vAnchor="margin" w:hAnchor="text" w:yAlign="inline"/>
                      <w:rPr>
                        <w:rStyle w:val="PdGNaturedocumentCar"/>
                        <w:b/>
                        <w:caps/>
                        <w:sz w:val="36"/>
                        <w:szCs w:val="16"/>
                      </w:rPr>
                    </w:pPr>
                    <w:r w:rsidRPr="00BB2F3D">
                      <w:rPr>
                        <w:sz w:val="36"/>
                        <w:szCs w:val="16"/>
                      </w:rPr>
                      <w:t>Evaluation environnementale</w:t>
                    </w:r>
                  </w:p>
                </w:sdtContent>
              </w:sdt>
              <w:p w14:paraId="5CB1F98C" w14:textId="04A9DB57" w:rsidR="00534A0D" w:rsidRDefault="00534A0D" w:rsidP="00534A0D">
                <w:pPr>
                  <w:pStyle w:val="PdGTypemission"/>
                </w:pPr>
              </w:p>
              <w:p w14:paraId="6DA9400C" w14:textId="77777777" w:rsidR="00BB2F3D" w:rsidRPr="00161328" w:rsidRDefault="00BB2F3D" w:rsidP="00534A0D">
                <w:pPr>
                  <w:pStyle w:val="PdGTypemission"/>
                </w:pPr>
              </w:p>
              <w:sdt>
                <w:sdtPr>
                  <w:id w:val="-866212688"/>
                </w:sdtPr>
                <w:sdtEndPr/>
                <w:sdtContent>
                  <w:p w14:paraId="43177E95" w14:textId="77777777" w:rsidR="00534A0D" w:rsidRPr="00A31718" w:rsidRDefault="00534A0D" w:rsidP="00534A0D">
                    <w:pPr>
                      <w:pStyle w:val="PdGNaturedocument"/>
                      <w:framePr w:hSpace="0" w:wrap="auto" w:vAnchor="margin" w:hAnchor="text" w:yAlign="inline"/>
                      <w:rPr>
                        <w:rStyle w:val="PdGNaturedocumentCar"/>
                        <w:b/>
                        <w:caps/>
                      </w:rPr>
                    </w:pPr>
                    <w:r>
                      <w:t>Commune de Saint germain le Vasson</w:t>
                    </w:r>
                  </w:p>
                </w:sdtContent>
              </w:sdt>
              <w:p w14:paraId="78951998" w14:textId="1408A143" w:rsidR="006E0DB0" w:rsidRDefault="006E0DB0">
                <w:pPr>
                  <w:pStyle w:val="PdGRefClient"/>
                  <w:framePr w:hSpace="0" w:wrap="auto" w:vAnchor="margin" w:hAnchor="text" w:xAlign="left" w:yAlign="inline"/>
                  <w:rPr>
                    <w:b/>
                    <w:caps/>
                    <w:sz w:val="20"/>
                  </w:rPr>
                </w:pPr>
              </w:p>
            </w:tc>
          </w:tr>
        </w:tbl>
        <w:p w14:paraId="2C7420D8" w14:textId="77777777" w:rsidR="006E0DB0" w:rsidRDefault="006E0DB0" w:rsidP="006E0DB0">
          <w:pPr>
            <w:rPr>
              <w:noProof/>
            </w:rPr>
          </w:pPr>
        </w:p>
        <w:p w14:paraId="7E1CD023" w14:textId="77777777" w:rsidR="006E0DB0" w:rsidRDefault="006E0DB0" w:rsidP="006E0DB0">
          <w:pPr>
            <w:rPr>
              <w:noProof/>
            </w:rPr>
          </w:pPr>
        </w:p>
        <w:p w14:paraId="3269CE78" w14:textId="77777777" w:rsidR="006E0DB0" w:rsidRDefault="006E0DB0" w:rsidP="006E0DB0">
          <w:pPr>
            <w:rPr>
              <w:noProof/>
            </w:rPr>
          </w:pPr>
        </w:p>
        <w:p w14:paraId="20229FE5" w14:textId="77777777" w:rsidR="006E0DB0" w:rsidRDefault="006E0DB0" w:rsidP="006E0DB0">
          <w:pPr>
            <w:rPr>
              <w:noProof/>
            </w:rPr>
          </w:pPr>
        </w:p>
        <w:p w14:paraId="6B5CE6E9" w14:textId="77777777" w:rsidR="006E0DB0" w:rsidRDefault="006E0DB0" w:rsidP="006E0DB0">
          <w:pPr>
            <w:rPr>
              <w:noProof/>
            </w:rPr>
          </w:pPr>
        </w:p>
        <w:p w14:paraId="661366DD" w14:textId="77777777" w:rsidR="006E0DB0" w:rsidRDefault="006E0DB0" w:rsidP="006E0DB0">
          <w:pPr>
            <w:rPr>
              <w:noProof/>
            </w:rPr>
          </w:pPr>
        </w:p>
        <w:tbl>
          <w:tblPr>
            <w:tblpPr w:leftFromText="142" w:rightFromText="142" w:vertAnchor="page" w:horzAnchor="margin" w:tblpY="13381"/>
            <w:tblOverlap w:val="never"/>
            <w:tblW w:w="0" w:type="dxa"/>
            <w:tblLayout w:type="fixed"/>
            <w:tblLook w:val="04A0" w:firstRow="1" w:lastRow="0" w:firstColumn="1" w:lastColumn="0" w:noHBand="0" w:noVBand="1"/>
          </w:tblPr>
          <w:tblGrid>
            <w:gridCol w:w="3119"/>
            <w:gridCol w:w="3969"/>
            <w:gridCol w:w="2795"/>
          </w:tblGrid>
          <w:tr w:rsidR="006E0DB0" w14:paraId="77FBAE80" w14:textId="77777777" w:rsidTr="006E0DB0">
            <w:trPr>
              <w:trHeight w:hRule="exact" w:val="1701"/>
            </w:trPr>
            <w:tc>
              <w:tcPr>
                <w:tcW w:w="3119" w:type="dxa"/>
                <w:vAlign w:val="center"/>
                <w:hideMark/>
              </w:tcPr>
              <w:p w14:paraId="115E0D9F" w14:textId="77777777" w:rsidR="006E0DB0" w:rsidRDefault="006B1846">
                <w:pPr>
                  <w:spacing w:line="240" w:lineRule="auto"/>
                  <w:jc w:val="center"/>
                </w:pPr>
                <w:sdt>
                  <w:sdtPr>
                    <w:rPr>
                      <w:noProof/>
                      <w:lang w:eastAsia="zh-CN"/>
                    </w:rPr>
                    <w:id w:val="-1005669399"/>
                    <w:picture/>
                  </w:sdtPr>
                  <w:sdtEndPr/>
                  <w:sdtContent>
                    <w:r w:rsidR="006E0DB0">
                      <w:rPr>
                        <w:noProof/>
                        <w:lang w:eastAsia="zh-CN"/>
                      </w:rPr>
                      <w:drawing>
                        <wp:inline distT="0" distB="0" distL="0" distR="0" wp14:anchorId="5EE8934A" wp14:editId="1B675F11">
                          <wp:extent cx="1401445" cy="926465"/>
                          <wp:effectExtent l="0" t="0" r="8255" b="698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1445" cy="926465"/>
                                  </a:xfrm>
                                  <a:prstGeom prst="rect">
                                    <a:avLst/>
                                  </a:prstGeom>
                                  <a:noFill/>
                                  <a:ln>
                                    <a:noFill/>
                                  </a:ln>
                                </pic:spPr>
                              </pic:pic>
                            </a:graphicData>
                          </a:graphic>
                        </wp:inline>
                      </w:drawing>
                    </w:r>
                  </w:sdtContent>
                </w:sdt>
              </w:p>
            </w:tc>
            <w:tc>
              <w:tcPr>
                <w:tcW w:w="3969" w:type="dxa"/>
                <w:vAlign w:val="center"/>
                <w:hideMark/>
              </w:tcPr>
              <w:p w14:paraId="603D3E5D" w14:textId="77777777" w:rsidR="006E0DB0" w:rsidRDefault="006B1846">
                <w:pPr>
                  <w:spacing w:line="240" w:lineRule="auto"/>
                  <w:jc w:val="center"/>
                </w:pPr>
                <w:sdt>
                  <w:sdtPr>
                    <w:rPr>
                      <w:noProof/>
                      <w:lang w:eastAsia="zh-CN"/>
                    </w:rPr>
                    <w:id w:val="1579470779"/>
                    <w:picture/>
                  </w:sdtPr>
                  <w:sdtEndPr/>
                  <w:sdtContent>
                    <w:r w:rsidR="006E0DB0">
                      <w:rPr>
                        <w:noProof/>
                        <w:lang w:eastAsia="zh-CN"/>
                      </w:rPr>
                      <w:drawing>
                        <wp:inline distT="0" distB="0" distL="0" distR="0" wp14:anchorId="67B6D934" wp14:editId="6CB78B69">
                          <wp:extent cx="2161540" cy="653415"/>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1540" cy="653415"/>
                                  </a:xfrm>
                                  <a:prstGeom prst="rect">
                                    <a:avLst/>
                                  </a:prstGeom>
                                  <a:noFill/>
                                  <a:ln>
                                    <a:noFill/>
                                  </a:ln>
                                </pic:spPr>
                              </pic:pic>
                            </a:graphicData>
                          </a:graphic>
                        </wp:inline>
                      </w:drawing>
                    </w:r>
                  </w:sdtContent>
                </w:sdt>
              </w:p>
            </w:tc>
            <w:tc>
              <w:tcPr>
                <w:tcW w:w="2795" w:type="dxa"/>
                <w:vAlign w:val="center"/>
                <w:hideMark/>
              </w:tcPr>
              <w:p w14:paraId="288E5911" w14:textId="77777777" w:rsidR="006E0DB0" w:rsidRDefault="006E0DB0">
                <w:pPr>
                  <w:spacing w:line="240" w:lineRule="auto"/>
                  <w:jc w:val="center"/>
                </w:pPr>
                <w:r>
                  <w:rPr>
                    <w:noProof/>
                    <w:lang w:eastAsia="zh-CN"/>
                  </w:rPr>
                  <w:drawing>
                    <wp:inline distT="0" distB="0" distL="0" distR="0" wp14:anchorId="586C2E15" wp14:editId="4930CE0B">
                      <wp:extent cx="1223010" cy="605790"/>
                      <wp:effectExtent l="0" t="0" r="0" b="381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3010" cy="605790"/>
                              </a:xfrm>
                              <a:prstGeom prst="rect">
                                <a:avLst/>
                              </a:prstGeom>
                              <a:noFill/>
                              <a:ln>
                                <a:noFill/>
                              </a:ln>
                            </pic:spPr>
                          </pic:pic>
                        </a:graphicData>
                      </a:graphic>
                    </wp:inline>
                  </w:drawing>
                </w:r>
              </w:p>
            </w:tc>
          </w:tr>
        </w:tbl>
        <w:p w14:paraId="0D624FBA" w14:textId="77777777" w:rsidR="006E0DB0" w:rsidRDefault="006E0DB0" w:rsidP="006E0DB0">
          <w:pPr>
            <w:rPr>
              <w:noProof/>
            </w:rPr>
          </w:pPr>
        </w:p>
        <w:p w14:paraId="0F99435A" w14:textId="77777777" w:rsidR="006E0DB0" w:rsidRDefault="006E0DB0" w:rsidP="006E0DB0">
          <w:pPr>
            <w:rPr>
              <w:noProof/>
            </w:rPr>
          </w:pPr>
        </w:p>
        <w:p w14:paraId="05B990B1" w14:textId="77777777" w:rsidR="006E0DB0" w:rsidRDefault="006E0DB0" w:rsidP="006E0DB0">
          <w:pPr>
            <w:rPr>
              <w:noProof/>
            </w:rPr>
          </w:pPr>
        </w:p>
        <w:p w14:paraId="3AF0843C" w14:textId="77777777" w:rsidR="006E0DB0" w:rsidRDefault="006E0DB0" w:rsidP="006E0DB0">
          <w:pPr>
            <w:rPr>
              <w:noProof/>
            </w:rPr>
          </w:pPr>
        </w:p>
        <w:p w14:paraId="04563C24" w14:textId="1F20676F" w:rsidR="006E0DB0" w:rsidRDefault="006E0DB0" w:rsidP="006E0DB0">
          <w:pPr>
            <w:rPr>
              <w:noProof/>
            </w:rPr>
          </w:pPr>
          <w:r>
            <w:rPr>
              <w:noProof/>
            </w:rPr>
            <w:br w:type="page"/>
          </w:r>
        </w:p>
        <w:p w14:paraId="7B4DDFAE" w14:textId="77777777" w:rsidR="006E0DB0" w:rsidRDefault="006E0DB0" w:rsidP="006E0DB0">
          <w:pPr>
            <w:spacing w:after="0"/>
            <w:rPr>
              <w:noProof/>
            </w:rPr>
            <w:sectPr w:rsidR="006E0DB0">
              <w:footerReference w:type="default" r:id="rId12"/>
              <w:pgSz w:w="11906" w:h="16838"/>
              <w:pgMar w:top="1134" w:right="1701" w:bottom="1134" w:left="851" w:header="0" w:footer="454" w:gutter="0"/>
              <w:pgNumType w:start="1"/>
              <w:cols w:space="720"/>
            </w:sectPr>
          </w:pPr>
        </w:p>
        <w:p w14:paraId="758B15A9" w14:textId="77777777" w:rsidR="006E0DB0" w:rsidRDefault="006B1846" w:rsidP="006E0DB0">
          <w:pPr>
            <w:rPr>
              <w:noProof/>
            </w:rPr>
          </w:pPr>
        </w:p>
      </w:sdtContent>
    </w:sdt>
    <w:sdt>
      <w:sdtPr>
        <w:rPr>
          <w:rFonts w:asciiTheme="minorHAnsi" w:hAnsiTheme="minorHAnsi"/>
          <w:caps w:val="0"/>
          <w:color w:val="auto"/>
          <w:sz w:val="22"/>
          <w:szCs w:val="22"/>
        </w:rPr>
        <w:id w:val="2088261032"/>
        <w:docPartObj>
          <w:docPartGallery w:val="Table of Contents"/>
          <w:docPartUnique/>
        </w:docPartObj>
      </w:sdtPr>
      <w:sdtEndPr>
        <w:rPr>
          <w:sz w:val="20"/>
        </w:rPr>
      </w:sdtEndPr>
      <w:sdtContent>
        <w:p w14:paraId="73CAF38C" w14:textId="77777777" w:rsidR="006E0DB0" w:rsidRPr="0019561D" w:rsidRDefault="006E0DB0" w:rsidP="006E0DB0">
          <w:pPr>
            <w:pStyle w:val="Sommaire"/>
            <w:rPr>
              <w:sz w:val="32"/>
            </w:rPr>
          </w:pPr>
          <w:r w:rsidRPr="0019561D">
            <w:rPr>
              <w:sz w:val="32"/>
            </w:rPr>
            <w:t>Sommaire</w:t>
          </w:r>
        </w:p>
        <w:p w14:paraId="05563CD3" w14:textId="709D2BF4" w:rsidR="0012052E" w:rsidRDefault="006E0DB0">
          <w:pPr>
            <w:pStyle w:val="TM3"/>
            <w:rPr>
              <w:rFonts w:asciiTheme="minorHAnsi" w:eastAsiaTheme="minorEastAsia" w:hAnsiTheme="minorHAnsi"/>
              <w:b w:val="0"/>
              <w:caps w:val="0"/>
              <w:color w:val="auto"/>
              <w:kern w:val="2"/>
              <w:sz w:val="22"/>
              <w:lang w:val="fr-FR" w:eastAsia="zh-CN"/>
              <w14:ligatures w14:val="standardContextual"/>
            </w:rPr>
          </w:pPr>
          <w:r w:rsidRPr="00D93481">
            <w:rPr>
              <w:sz w:val="18"/>
            </w:rPr>
            <w:fldChar w:fldCharType="begin"/>
          </w:r>
          <w:r w:rsidRPr="00D93481">
            <w:rPr>
              <w:sz w:val="18"/>
            </w:rPr>
            <w:instrText xml:space="preserve"> TOC \h \z \t "Titre 1;3;Titre 2;4;Titre 3;5;Titre 4;6;Titre objet/synthèse/conclusion;1;Titre de chapitre;2;ANNEXE;1;Listing Annexes;5" </w:instrText>
          </w:r>
          <w:r w:rsidRPr="00D93481">
            <w:rPr>
              <w:sz w:val="18"/>
            </w:rPr>
            <w:fldChar w:fldCharType="separate"/>
          </w:r>
          <w:hyperlink w:anchor="_Toc190879628" w:history="1">
            <w:r w:rsidR="0012052E" w:rsidRPr="00330433">
              <w:rPr>
                <w:rStyle w:val="Lienhypertexte"/>
                <w:rFonts w:cs="Times New Roman"/>
              </w:rPr>
              <w:t>1.</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Description de l’état initial de l’environnement et perspectives d’évolution en l’absernce des zonages</w:t>
            </w:r>
            <w:r w:rsidR="0012052E">
              <w:rPr>
                <w:webHidden/>
              </w:rPr>
              <w:tab/>
            </w:r>
            <w:r w:rsidR="0012052E">
              <w:rPr>
                <w:webHidden/>
              </w:rPr>
              <w:fldChar w:fldCharType="begin"/>
            </w:r>
            <w:r w:rsidR="0012052E">
              <w:rPr>
                <w:webHidden/>
              </w:rPr>
              <w:instrText xml:space="preserve"> PAGEREF _Toc190879628 \h </w:instrText>
            </w:r>
            <w:r w:rsidR="0012052E">
              <w:rPr>
                <w:webHidden/>
              </w:rPr>
            </w:r>
            <w:r w:rsidR="0012052E">
              <w:rPr>
                <w:webHidden/>
              </w:rPr>
              <w:fldChar w:fldCharType="separate"/>
            </w:r>
            <w:r w:rsidR="000304F1">
              <w:rPr>
                <w:webHidden/>
              </w:rPr>
              <w:t>7</w:t>
            </w:r>
            <w:r w:rsidR="0012052E">
              <w:rPr>
                <w:webHidden/>
              </w:rPr>
              <w:fldChar w:fldCharType="end"/>
            </w:r>
          </w:hyperlink>
        </w:p>
        <w:p w14:paraId="58682578" w14:textId="048B9EFE"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29" w:history="1">
            <w:r w:rsidR="0012052E" w:rsidRPr="00330433">
              <w:rPr>
                <w:rStyle w:val="Lienhypertexte"/>
                <w:rFonts w:cs="Times New Roman"/>
              </w:rPr>
              <w:t>1.1.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Préambule</w:t>
            </w:r>
            <w:r w:rsidR="0012052E">
              <w:rPr>
                <w:webHidden/>
              </w:rPr>
              <w:tab/>
            </w:r>
            <w:r w:rsidR="0012052E">
              <w:rPr>
                <w:webHidden/>
              </w:rPr>
              <w:fldChar w:fldCharType="begin"/>
            </w:r>
            <w:r w:rsidR="0012052E">
              <w:rPr>
                <w:webHidden/>
              </w:rPr>
              <w:instrText xml:space="preserve"> PAGEREF _Toc190879629 \h </w:instrText>
            </w:r>
            <w:r w:rsidR="0012052E">
              <w:rPr>
                <w:webHidden/>
              </w:rPr>
            </w:r>
            <w:r w:rsidR="0012052E">
              <w:rPr>
                <w:webHidden/>
              </w:rPr>
              <w:fldChar w:fldCharType="separate"/>
            </w:r>
            <w:r w:rsidR="000304F1">
              <w:rPr>
                <w:webHidden/>
              </w:rPr>
              <w:t>7</w:t>
            </w:r>
            <w:r w:rsidR="0012052E">
              <w:rPr>
                <w:webHidden/>
              </w:rPr>
              <w:fldChar w:fldCharType="end"/>
            </w:r>
          </w:hyperlink>
        </w:p>
        <w:p w14:paraId="2E725CFD" w14:textId="0B366EEB"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30" w:history="1">
            <w:r w:rsidR="0012052E" w:rsidRPr="00330433">
              <w:rPr>
                <w:rStyle w:val="Lienhypertexte"/>
                <w:rFonts w:cs="Times New Roman"/>
              </w:rPr>
              <w:t>1.2.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Cotexte local et réglementaire</w:t>
            </w:r>
            <w:r w:rsidR="0012052E">
              <w:rPr>
                <w:webHidden/>
              </w:rPr>
              <w:tab/>
            </w:r>
            <w:r w:rsidR="0012052E">
              <w:rPr>
                <w:webHidden/>
              </w:rPr>
              <w:fldChar w:fldCharType="begin"/>
            </w:r>
            <w:r w:rsidR="0012052E">
              <w:rPr>
                <w:webHidden/>
              </w:rPr>
              <w:instrText xml:space="preserve"> PAGEREF _Toc190879630 \h </w:instrText>
            </w:r>
            <w:r w:rsidR="0012052E">
              <w:rPr>
                <w:webHidden/>
              </w:rPr>
            </w:r>
            <w:r w:rsidR="0012052E">
              <w:rPr>
                <w:webHidden/>
              </w:rPr>
              <w:fldChar w:fldCharType="separate"/>
            </w:r>
            <w:r w:rsidR="000304F1">
              <w:rPr>
                <w:webHidden/>
              </w:rPr>
              <w:t>8</w:t>
            </w:r>
            <w:r w:rsidR="0012052E">
              <w:rPr>
                <w:webHidden/>
              </w:rPr>
              <w:fldChar w:fldCharType="end"/>
            </w:r>
          </w:hyperlink>
        </w:p>
        <w:p w14:paraId="74661B11" w14:textId="29491F3A"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31" w:history="1">
            <w:r w:rsidR="0012052E" w:rsidRPr="00330433">
              <w:rPr>
                <w:rStyle w:val="Lienhypertexte"/>
                <w:rFonts w:cs="Times New Roman"/>
                <w:caps/>
              </w:rPr>
              <w:t>1.2.1.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d’assainissement des eaux usées</w:t>
            </w:r>
            <w:r w:rsidR="0012052E">
              <w:rPr>
                <w:webHidden/>
              </w:rPr>
              <w:tab/>
            </w:r>
            <w:r w:rsidR="0012052E">
              <w:rPr>
                <w:webHidden/>
              </w:rPr>
              <w:fldChar w:fldCharType="begin"/>
            </w:r>
            <w:r w:rsidR="0012052E">
              <w:rPr>
                <w:webHidden/>
              </w:rPr>
              <w:instrText xml:space="preserve"> PAGEREF _Toc190879631 \h </w:instrText>
            </w:r>
            <w:r w:rsidR="0012052E">
              <w:rPr>
                <w:webHidden/>
              </w:rPr>
            </w:r>
            <w:r w:rsidR="0012052E">
              <w:rPr>
                <w:webHidden/>
              </w:rPr>
              <w:fldChar w:fldCharType="separate"/>
            </w:r>
            <w:r w:rsidR="000304F1">
              <w:rPr>
                <w:webHidden/>
              </w:rPr>
              <w:t>8</w:t>
            </w:r>
            <w:r w:rsidR="0012052E">
              <w:rPr>
                <w:webHidden/>
              </w:rPr>
              <w:fldChar w:fldCharType="end"/>
            </w:r>
          </w:hyperlink>
        </w:p>
        <w:p w14:paraId="0C294E1F" w14:textId="29CB8C57"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32" w:history="1">
            <w:r w:rsidR="0012052E" w:rsidRPr="00330433">
              <w:rPr>
                <w:rStyle w:val="Lienhypertexte"/>
                <w:rFonts w:cs="Times New Roman"/>
                <w:caps/>
              </w:rPr>
              <w:t>1.2.2.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d’assainissement des eaux pluviales</w:t>
            </w:r>
            <w:r w:rsidR="0012052E">
              <w:rPr>
                <w:webHidden/>
              </w:rPr>
              <w:tab/>
            </w:r>
            <w:r w:rsidR="0012052E">
              <w:rPr>
                <w:webHidden/>
              </w:rPr>
              <w:fldChar w:fldCharType="begin"/>
            </w:r>
            <w:r w:rsidR="0012052E">
              <w:rPr>
                <w:webHidden/>
              </w:rPr>
              <w:instrText xml:space="preserve"> PAGEREF _Toc190879632 \h </w:instrText>
            </w:r>
            <w:r w:rsidR="0012052E">
              <w:rPr>
                <w:webHidden/>
              </w:rPr>
            </w:r>
            <w:r w:rsidR="0012052E">
              <w:rPr>
                <w:webHidden/>
              </w:rPr>
              <w:fldChar w:fldCharType="separate"/>
            </w:r>
            <w:r w:rsidR="000304F1">
              <w:rPr>
                <w:webHidden/>
              </w:rPr>
              <w:t>9</w:t>
            </w:r>
            <w:r w:rsidR="0012052E">
              <w:rPr>
                <w:webHidden/>
              </w:rPr>
              <w:fldChar w:fldCharType="end"/>
            </w:r>
          </w:hyperlink>
        </w:p>
        <w:p w14:paraId="27A6A0F4" w14:textId="5145850F"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33" w:history="1">
            <w:r w:rsidR="0012052E" w:rsidRPr="00330433">
              <w:rPr>
                <w:rStyle w:val="Lienhypertexte"/>
                <w:rFonts w:cs="Times New Roman"/>
              </w:rPr>
              <w:t>1.3.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Contexte de la commune de Saint Germain le Vasson</w:t>
            </w:r>
            <w:r w:rsidR="0012052E">
              <w:rPr>
                <w:webHidden/>
              </w:rPr>
              <w:tab/>
            </w:r>
            <w:r w:rsidR="0012052E">
              <w:rPr>
                <w:webHidden/>
              </w:rPr>
              <w:fldChar w:fldCharType="begin"/>
            </w:r>
            <w:r w:rsidR="0012052E">
              <w:rPr>
                <w:webHidden/>
              </w:rPr>
              <w:instrText xml:space="preserve"> PAGEREF _Toc190879633 \h </w:instrText>
            </w:r>
            <w:r w:rsidR="0012052E">
              <w:rPr>
                <w:webHidden/>
              </w:rPr>
            </w:r>
            <w:r w:rsidR="0012052E">
              <w:rPr>
                <w:webHidden/>
              </w:rPr>
              <w:fldChar w:fldCharType="separate"/>
            </w:r>
            <w:r w:rsidR="000304F1">
              <w:rPr>
                <w:webHidden/>
              </w:rPr>
              <w:t>10</w:t>
            </w:r>
            <w:r w:rsidR="0012052E">
              <w:rPr>
                <w:webHidden/>
              </w:rPr>
              <w:fldChar w:fldCharType="end"/>
            </w:r>
          </w:hyperlink>
        </w:p>
        <w:p w14:paraId="3E797221" w14:textId="0AE837D5"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34" w:history="1">
            <w:r w:rsidR="0012052E" w:rsidRPr="00330433">
              <w:rPr>
                <w:rStyle w:val="Lienhypertexte"/>
                <w:rFonts w:cs="Times New Roman"/>
                <w:caps/>
              </w:rPr>
              <w:t>1.3.1.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Perimetre de la commune</w:t>
            </w:r>
            <w:r w:rsidR="0012052E">
              <w:rPr>
                <w:webHidden/>
              </w:rPr>
              <w:tab/>
            </w:r>
            <w:r w:rsidR="0012052E">
              <w:rPr>
                <w:webHidden/>
              </w:rPr>
              <w:fldChar w:fldCharType="begin"/>
            </w:r>
            <w:r w:rsidR="0012052E">
              <w:rPr>
                <w:webHidden/>
              </w:rPr>
              <w:instrText xml:space="preserve"> PAGEREF _Toc190879634 \h </w:instrText>
            </w:r>
            <w:r w:rsidR="0012052E">
              <w:rPr>
                <w:webHidden/>
              </w:rPr>
            </w:r>
            <w:r w:rsidR="0012052E">
              <w:rPr>
                <w:webHidden/>
              </w:rPr>
              <w:fldChar w:fldCharType="separate"/>
            </w:r>
            <w:r w:rsidR="000304F1">
              <w:rPr>
                <w:webHidden/>
              </w:rPr>
              <w:t>10</w:t>
            </w:r>
            <w:r w:rsidR="0012052E">
              <w:rPr>
                <w:webHidden/>
              </w:rPr>
              <w:fldChar w:fldCharType="end"/>
            </w:r>
          </w:hyperlink>
        </w:p>
        <w:p w14:paraId="541C2C63" w14:textId="2568E55A"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35" w:history="1">
            <w:r w:rsidR="0012052E" w:rsidRPr="00330433">
              <w:rPr>
                <w:rStyle w:val="Lienhypertexte"/>
                <w:rFonts w:cs="Times New Roman"/>
                <w:caps/>
              </w:rPr>
              <w:t>1.3.2.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Contexte patrimonial</w:t>
            </w:r>
            <w:r w:rsidR="0012052E">
              <w:rPr>
                <w:webHidden/>
              </w:rPr>
              <w:tab/>
            </w:r>
            <w:r w:rsidR="0012052E">
              <w:rPr>
                <w:webHidden/>
              </w:rPr>
              <w:fldChar w:fldCharType="begin"/>
            </w:r>
            <w:r w:rsidR="0012052E">
              <w:rPr>
                <w:webHidden/>
              </w:rPr>
              <w:instrText xml:space="preserve"> PAGEREF _Toc190879635 \h </w:instrText>
            </w:r>
            <w:r w:rsidR="0012052E">
              <w:rPr>
                <w:webHidden/>
              </w:rPr>
            </w:r>
            <w:r w:rsidR="0012052E">
              <w:rPr>
                <w:webHidden/>
              </w:rPr>
              <w:fldChar w:fldCharType="separate"/>
            </w:r>
            <w:r w:rsidR="000304F1">
              <w:rPr>
                <w:webHidden/>
              </w:rPr>
              <w:t>10</w:t>
            </w:r>
            <w:r w:rsidR="0012052E">
              <w:rPr>
                <w:webHidden/>
              </w:rPr>
              <w:fldChar w:fldCharType="end"/>
            </w:r>
          </w:hyperlink>
        </w:p>
        <w:p w14:paraId="57DFA7FB" w14:textId="03E4127C" w:rsidR="0012052E" w:rsidRDefault="006B1846">
          <w:pPr>
            <w:pStyle w:val="TM6"/>
            <w:rPr>
              <w:rFonts w:asciiTheme="minorHAnsi" w:eastAsiaTheme="minorEastAsia" w:hAnsiTheme="minorHAnsi"/>
              <w:b w:val="0"/>
              <w:color w:val="auto"/>
              <w:kern w:val="2"/>
              <w:lang w:eastAsia="zh-CN"/>
              <w14:ligatures w14:val="standardContextual"/>
            </w:rPr>
          </w:pPr>
          <w:hyperlink w:anchor="_Toc190879636" w:history="1">
            <w:r w:rsidR="0012052E" w:rsidRPr="00330433">
              <w:rPr>
                <w:rStyle w:val="Lienhypertexte"/>
                <w:rFonts w:cs="Times New Roman"/>
              </w:rPr>
              <w:t>1.3.2.1.</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Monuments historiques</w:t>
            </w:r>
            <w:r w:rsidR="0012052E">
              <w:rPr>
                <w:webHidden/>
              </w:rPr>
              <w:tab/>
            </w:r>
            <w:r w:rsidR="0012052E">
              <w:rPr>
                <w:webHidden/>
              </w:rPr>
              <w:fldChar w:fldCharType="begin"/>
            </w:r>
            <w:r w:rsidR="0012052E">
              <w:rPr>
                <w:webHidden/>
              </w:rPr>
              <w:instrText xml:space="preserve"> PAGEREF _Toc190879636 \h </w:instrText>
            </w:r>
            <w:r w:rsidR="0012052E">
              <w:rPr>
                <w:webHidden/>
              </w:rPr>
            </w:r>
            <w:r w:rsidR="0012052E">
              <w:rPr>
                <w:webHidden/>
              </w:rPr>
              <w:fldChar w:fldCharType="separate"/>
            </w:r>
            <w:r w:rsidR="000304F1">
              <w:rPr>
                <w:webHidden/>
              </w:rPr>
              <w:t>10</w:t>
            </w:r>
            <w:r w:rsidR="0012052E">
              <w:rPr>
                <w:webHidden/>
              </w:rPr>
              <w:fldChar w:fldCharType="end"/>
            </w:r>
          </w:hyperlink>
        </w:p>
        <w:p w14:paraId="3A3C361B" w14:textId="78DD6117" w:rsidR="0012052E" w:rsidRDefault="006B1846">
          <w:pPr>
            <w:pStyle w:val="TM6"/>
            <w:rPr>
              <w:rFonts w:asciiTheme="minorHAnsi" w:eastAsiaTheme="minorEastAsia" w:hAnsiTheme="minorHAnsi"/>
              <w:b w:val="0"/>
              <w:color w:val="auto"/>
              <w:kern w:val="2"/>
              <w:lang w:eastAsia="zh-CN"/>
              <w14:ligatures w14:val="standardContextual"/>
            </w:rPr>
          </w:pPr>
          <w:hyperlink w:anchor="_Toc190879637" w:history="1">
            <w:r w:rsidR="0012052E" w:rsidRPr="00330433">
              <w:rPr>
                <w:rStyle w:val="Lienhypertexte"/>
                <w:rFonts w:cs="Times New Roman"/>
              </w:rPr>
              <w:t>1.3.2.2.</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Sites archéologiques</w:t>
            </w:r>
            <w:r w:rsidR="0012052E">
              <w:rPr>
                <w:webHidden/>
              </w:rPr>
              <w:tab/>
            </w:r>
            <w:r w:rsidR="0012052E">
              <w:rPr>
                <w:webHidden/>
              </w:rPr>
              <w:fldChar w:fldCharType="begin"/>
            </w:r>
            <w:r w:rsidR="0012052E">
              <w:rPr>
                <w:webHidden/>
              </w:rPr>
              <w:instrText xml:space="preserve"> PAGEREF _Toc190879637 \h </w:instrText>
            </w:r>
            <w:r w:rsidR="0012052E">
              <w:rPr>
                <w:webHidden/>
              </w:rPr>
            </w:r>
            <w:r w:rsidR="0012052E">
              <w:rPr>
                <w:webHidden/>
              </w:rPr>
              <w:fldChar w:fldCharType="separate"/>
            </w:r>
            <w:r w:rsidR="000304F1">
              <w:rPr>
                <w:webHidden/>
              </w:rPr>
              <w:t>11</w:t>
            </w:r>
            <w:r w:rsidR="0012052E">
              <w:rPr>
                <w:webHidden/>
              </w:rPr>
              <w:fldChar w:fldCharType="end"/>
            </w:r>
          </w:hyperlink>
        </w:p>
        <w:p w14:paraId="32F46F31" w14:textId="12820039"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38" w:history="1">
            <w:r w:rsidR="0012052E" w:rsidRPr="00330433">
              <w:rPr>
                <w:rStyle w:val="Lienhypertexte"/>
                <w:rFonts w:cs="Times New Roman"/>
                <w:caps/>
              </w:rPr>
              <w:t>1.3.3.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Diagnostic de l’évolution de l’urbanisation et perspectives</w:t>
            </w:r>
            <w:r w:rsidR="0012052E">
              <w:rPr>
                <w:webHidden/>
              </w:rPr>
              <w:tab/>
            </w:r>
            <w:r w:rsidR="0012052E">
              <w:rPr>
                <w:webHidden/>
              </w:rPr>
              <w:fldChar w:fldCharType="begin"/>
            </w:r>
            <w:r w:rsidR="0012052E">
              <w:rPr>
                <w:webHidden/>
              </w:rPr>
              <w:instrText xml:space="preserve"> PAGEREF _Toc190879638 \h </w:instrText>
            </w:r>
            <w:r w:rsidR="0012052E">
              <w:rPr>
                <w:webHidden/>
              </w:rPr>
            </w:r>
            <w:r w:rsidR="0012052E">
              <w:rPr>
                <w:webHidden/>
              </w:rPr>
              <w:fldChar w:fldCharType="separate"/>
            </w:r>
            <w:r w:rsidR="000304F1">
              <w:rPr>
                <w:webHidden/>
              </w:rPr>
              <w:t>12</w:t>
            </w:r>
            <w:r w:rsidR="0012052E">
              <w:rPr>
                <w:webHidden/>
              </w:rPr>
              <w:fldChar w:fldCharType="end"/>
            </w:r>
          </w:hyperlink>
        </w:p>
        <w:p w14:paraId="665A8C48" w14:textId="1AF783EA" w:rsidR="0012052E" w:rsidRDefault="006B1846">
          <w:pPr>
            <w:pStyle w:val="TM6"/>
            <w:rPr>
              <w:rFonts w:asciiTheme="minorHAnsi" w:eastAsiaTheme="minorEastAsia" w:hAnsiTheme="minorHAnsi"/>
              <w:b w:val="0"/>
              <w:color w:val="auto"/>
              <w:kern w:val="2"/>
              <w:lang w:eastAsia="zh-CN"/>
              <w14:ligatures w14:val="standardContextual"/>
            </w:rPr>
          </w:pPr>
          <w:hyperlink w:anchor="_Toc190879639" w:history="1">
            <w:r w:rsidR="0012052E" w:rsidRPr="00330433">
              <w:rPr>
                <w:rStyle w:val="Lienhypertexte"/>
                <w:rFonts w:cs="Times New Roman"/>
              </w:rPr>
              <w:t>1.3.3.1.</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Démographie et habitat</w:t>
            </w:r>
            <w:r w:rsidR="0012052E">
              <w:rPr>
                <w:webHidden/>
              </w:rPr>
              <w:tab/>
            </w:r>
            <w:r w:rsidR="0012052E">
              <w:rPr>
                <w:webHidden/>
              </w:rPr>
              <w:fldChar w:fldCharType="begin"/>
            </w:r>
            <w:r w:rsidR="0012052E">
              <w:rPr>
                <w:webHidden/>
              </w:rPr>
              <w:instrText xml:space="preserve"> PAGEREF _Toc190879639 \h </w:instrText>
            </w:r>
            <w:r w:rsidR="0012052E">
              <w:rPr>
                <w:webHidden/>
              </w:rPr>
            </w:r>
            <w:r w:rsidR="0012052E">
              <w:rPr>
                <w:webHidden/>
              </w:rPr>
              <w:fldChar w:fldCharType="separate"/>
            </w:r>
            <w:r w:rsidR="000304F1">
              <w:rPr>
                <w:webHidden/>
              </w:rPr>
              <w:t>12</w:t>
            </w:r>
            <w:r w:rsidR="0012052E">
              <w:rPr>
                <w:webHidden/>
              </w:rPr>
              <w:fldChar w:fldCharType="end"/>
            </w:r>
          </w:hyperlink>
        </w:p>
        <w:p w14:paraId="3AC48C0F" w14:textId="375C58B2" w:rsidR="0012052E" w:rsidRDefault="006B1846">
          <w:pPr>
            <w:pStyle w:val="TM6"/>
            <w:rPr>
              <w:rFonts w:asciiTheme="minorHAnsi" w:eastAsiaTheme="minorEastAsia" w:hAnsiTheme="minorHAnsi"/>
              <w:b w:val="0"/>
              <w:color w:val="auto"/>
              <w:kern w:val="2"/>
              <w:lang w:eastAsia="zh-CN"/>
              <w14:ligatures w14:val="standardContextual"/>
            </w:rPr>
          </w:pPr>
          <w:hyperlink w:anchor="_Toc190879640" w:history="1">
            <w:r w:rsidR="0012052E" w:rsidRPr="00330433">
              <w:rPr>
                <w:rStyle w:val="Lienhypertexte"/>
                <w:rFonts w:cs="Times New Roman"/>
              </w:rPr>
              <w:t>1.3.3.2.</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Les objectifs d’urbanisme – Source PLU</w:t>
            </w:r>
            <w:r w:rsidR="0012052E">
              <w:rPr>
                <w:webHidden/>
              </w:rPr>
              <w:tab/>
            </w:r>
            <w:r w:rsidR="0012052E">
              <w:rPr>
                <w:webHidden/>
              </w:rPr>
              <w:fldChar w:fldCharType="begin"/>
            </w:r>
            <w:r w:rsidR="0012052E">
              <w:rPr>
                <w:webHidden/>
              </w:rPr>
              <w:instrText xml:space="preserve"> PAGEREF _Toc190879640 \h </w:instrText>
            </w:r>
            <w:r w:rsidR="0012052E">
              <w:rPr>
                <w:webHidden/>
              </w:rPr>
            </w:r>
            <w:r w:rsidR="0012052E">
              <w:rPr>
                <w:webHidden/>
              </w:rPr>
              <w:fldChar w:fldCharType="separate"/>
            </w:r>
            <w:r w:rsidR="000304F1">
              <w:rPr>
                <w:webHidden/>
              </w:rPr>
              <w:t>13</w:t>
            </w:r>
            <w:r w:rsidR="0012052E">
              <w:rPr>
                <w:webHidden/>
              </w:rPr>
              <w:fldChar w:fldCharType="end"/>
            </w:r>
          </w:hyperlink>
        </w:p>
        <w:p w14:paraId="213DF67D" w14:textId="1FBCB05C"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41" w:history="1">
            <w:r w:rsidR="0012052E" w:rsidRPr="00330433">
              <w:rPr>
                <w:rStyle w:val="Lienhypertexte"/>
                <w:rFonts w:cs="Times New Roman"/>
                <w:caps/>
              </w:rPr>
              <w:t>1.3.4.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Caractéristiques générales des systèmes d’assainissement</w:t>
            </w:r>
            <w:r w:rsidR="0012052E">
              <w:rPr>
                <w:webHidden/>
              </w:rPr>
              <w:tab/>
            </w:r>
            <w:r w:rsidR="0012052E">
              <w:rPr>
                <w:webHidden/>
              </w:rPr>
              <w:fldChar w:fldCharType="begin"/>
            </w:r>
            <w:r w:rsidR="0012052E">
              <w:rPr>
                <w:webHidden/>
              </w:rPr>
              <w:instrText xml:space="preserve"> PAGEREF _Toc190879641 \h </w:instrText>
            </w:r>
            <w:r w:rsidR="0012052E">
              <w:rPr>
                <w:webHidden/>
              </w:rPr>
            </w:r>
            <w:r w:rsidR="0012052E">
              <w:rPr>
                <w:webHidden/>
              </w:rPr>
              <w:fldChar w:fldCharType="separate"/>
            </w:r>
            <w:r w:rsidR="000304F1">
              <w:rPr>
                <w:webHidden/>
              </w:rPr>
              <w:t>14</w:t>
            </w:r>
            <w:r w:rsidR="0012052E">
              <w:rPr>
                <w:webHidden/>
              </w:rPr>
              <w:fldChar w:fldCharType="end"/>
            </w:r>
          </w:hyperlink>
        </w:p>
        <w:p w14:paraId="6125E77C" w14:textId="6F9693D2" w:rsidR="0012052E" w:rsidRDefault="006B1846">
          <w:pPr>
            <w:pStyle w:val="TM6"/>
            <w:rPr>
              <w:rFonts w:asciiTheme="minorHAnsi" w:eastAsiaTheme="minorEastAsia" w:hAnsiTheme="minorHAnsi"/>
              <w:b w:val="0"/>
              <w:color w:val="auto"/>
              <w:kern w:val="2"/>
              <w:lang w:eastAsia="zh-CN"/>
              <w14:ligatures w14:val="standardContextual"/>
            </w:rPr>
          </w:pPr>
          <w:hyperlink w:anchor="_Toc190879642" w:history="1">
            <w:r w:rsidR="0012052E" w:rsidRPr="00330433">
              <w:rPr>
                <w:rStyle w:val="Lienhypertexte"/>
                <w:rFonts w:cs="Times New Roman"/>
              </w:rPr>
              <w:t>1.3.4.1.</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Eaux usées</w:t>
            </w:r>
            <w:r w:rsidR="0012052E">
              <w:rPr>
                <w:webHidden/>
              </w:rPr>
              <w:tab/>
            </w:r>
            <w:r w:rsidR="0012052E">
              <w:rPr>
                <w:webHidden/>
              </w:rPr>
              <w:fldChar w:fldCharType="begin"/>
            </w:r>
            <w:r w:rsidR="0012052E">
              <w:rPr>
                <w:webHidden/>
              </w:rPr>
              <w:instrText xml:space="preserve"> PAGEREF _Toc190879642 \h </w:instrText>
            </w:r>
            <w:r w:rsidR="0012052E">
              <w:rPr>
                <w:webHidden/>
              </w:rPr>
            </w:r>
            <w:r w:rsidR="0012052E">
              <w:rPr>
                <w:webHidden/>
              </w:rPr>
              <w:fldChar w:fldCharType="separate"/>
            </w:r>
            <w:r w:rsidR="000304F1">
              <w:rPr>
                <w:webHidden/>
              </w:rPr>
              <w:t>14</w:t>
            </w:r>
            <w:r w:rsidR="0012052E">
              <w:rPr>
                <w:webHidden/>
              </w:rPr>
              <w:fldChar w:fldCharType="end"/>
            </w:r>
          </w:hyperlink>
        </w:p>
        <w:p w14:paraId="062E643B" w14:textId="0892B9A1" w:rsidR="0012052E" w:rsidRDefault="006B1846">
          <w:pPr>
            <w:pStyle w:val="TM6"/>
            <w:rPr>
              <w:rFonts w:asciiTheme="minorHAnsi" w:eastAsiaTheme="minorEastAsia" w:hAnsiTheme="minorHAnsi"/>
              <w:b w:val="0"/>
              <w:color w:val="auto"/>
              <w:kern w:val="2"/>
              <w:lang w:eastAsia="zh-CN"/>
              <w14:ligatures w14:val="standardContextual"/>
            </w:rPr>
          </w:pPr>
          <w:hyperlink w:anchor="_Toc190879643" w:history="1">
            <w:r w:rsidR="0012052E" w:rsidRPr="00330433">
              <w:rPr>
                <w:rStyle w:val="Lienhypertexte"/>
                <w:rFonts w:cs="Times New Roman"/>
              </w:rPr>
              <w:t>1.3.4.2.</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Eaux pluviales</w:t>
            </w:r>
            <w:r w:rsidR="0012052E">
              <w:rPr>
                <w:webHidden/>
              </w:rPr>
              <w:tab/>
            </w:r>
            <w:r w:rsidR="0012052E">
              <w:rPr>
                <w:webHidden/>
              </w:rPr>
              <w:fldChar w:fldCharType="begin"/>
            </w:r>
            <w:r w:rsidR="0012052E">
              <w:rPr>
                <w:webHidden/>
              </w:rPr>
              <w:instrText xml:space="preserve"> PAGEREF _Toc190879643 \h </w:instrText>
            </w:r>
            <w:r w:rsidR="0012052E">
              <w:rPr>
                <w:webHidden/>
              </w:rPr>
            </w:r>
            <w:r w:rsidR="0012052E">
              <w:rPr>
                <w:webHidden/>
              </w:rPr>
              <w:fldChar w:fldCharType="separate"/>
            </w:r>
            <w:r w:rsidR="000304F1">
              <w:rPr>
                <w:webHidden/>
              </w:rPr>
              <w:t>15</w:t>
            </w:r>
            <w:r w:rsidR="0012052E">
              <w:rPr>
                <w:webHidden/>
              </w:rPr>
              <w:fldChar w:fldCharType="end"/>
            </w:r>
          </w:hyperlink>
        </w:p>
        <w:p w14:paraId="3CC7D94A" w14:textId="023CCDF6"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44" w:history="1">
            <w:r w:rsidR="0012052E" w:rsidRPr="00330433">
              <w:rPr>
                <w:rStyle w:val="Lienhypertexte"/>
                <w:rFonts w:cs="Times New Roman"/>
              </w:rPr>
              <w:t>1.4.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Milieu physique</w:t>
            </w:r>
            <w:r w:rsidR="0012052E">
              <w:rPr>
                <w:webHidden/>
              </w:rPr>
              <w:tab/>
            </w:r>
            <w:r w:rsidR="0012052E">
              <w:rPr>
                <w:webHidden/>
              </w:rPr>
              <w:fldChar w:fldCharType="begin"/>
            </w:r>
            <w:r w:rsidR="0012052E">
              <w:rPr>
                <w:webHidden/>
              </w:rPr>
              <w:instrText xml:space="preserve"> PAGEREF _Toc190879644 \h </w:instrText>
            </w:r>
            <w:r w:rsidR="0012052E">
              <w:rPr>
                <w:webHidden/>
              </w:rPr>
            </w:r>
            <w:r w:rsidR="0012052E">
              <w:rPr>
                <w:webHidden/>
              </w:rPr>
              <w:fldChar w:fldCharType="separate"/>
            </w:r>
            <w:r w:rsidR="000304F1">
              <w:rPr>
                <w:webHidden/>
              </w:rPr>
              <w:t>15</w:t>
            </w:r>
            <w:r w:rsidR="0012052E">
              <w:rPr>
                <w:webHidden/>
              </w:rPr>
              <w:fldChar w:fldCharType="end"/>
            </w:r>
          </w:hyperlink>
        </w:p>
        <w:p w14:paraId="59E7CC04" w14:textId="6E290636"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45" w:history="1">
            <w:r w:rsidR="0012052E" w:rsidRPr="00330433">
              <w:rPr>
                <w:rStyle w:val="Lienhypertexte"/>
                <w:rFonts w:cs="Times New Roman"/>
                <w:caps/>
              </w:rPr>
              <w:t>1.4.1.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Contexte géologique</w:t>
            </w:r>
            <w:r w:rsidR="0012052E">
              <w:rPr>
                <w:webHidden/>
              </w:rPr>
              <w:tab/>
            </w:r>
            <w:r w:rsidR="0012052E">
              <w:rPr>
                <w:webHidden/>
              </w:rPr>
              <w:fldChar w:fldCharType="begin"/>
            </w:r>
            <w:r w:rsidR="0012052E">
              <w:rPr>
                <w:webHidden/>
              </w:rPr>
              <w:instrText xml:space="preserve"> PAGEREF _Toc190879645 \h </w:instrText>
            </w:r>
            <w:r w:rsidR="0012052E">
              <w:rPr>
                <w:webHidden/>
              </w:rPr>
            </w:r>
            <w:r w:rsidR="0012052E">
              <w:rPr>
                <w:webHidden/>
              </w:rPr>
              <w:fldChar w:fldCharType="separate"/>
            </w:r>
            <w:r w:rsidR="000304F1">
              <w:rPr>
                <w:webHidden/>
              </w:rPr>
              <w:t>15</w:t>
            </w:r>
            <w:r w:rsidR="0012052E">
              <w:rPr>
                <w:webHidden/>
              </w:rPr>
              <w:fldChar w:fldCharType="end"/>
            </w:r>
          </w:hyperlink>
        </w:p>
        <w:p w14:paraId="2C8A9104" w14:textId="53902A4C"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46" w:history="1">
            <w:r w:rsidR="0012052E" w:rsidRPr="00330433">
              <w:rPr>
                <w:rStyle w:val="Lienhypertexte"/>
                <w:rFonts w:cs="Times New Roman"/>
                <w:caps/>
              </w:rPr>
              <w:t>1.4.2.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Contexte climatique</w:t>
            </w:r>
            <w:r w:rsidR="0012052E">
              <w:rPr>
                <w:webHidden/>
              </w:rPr>
              <w:tab/>
            </w:r>
            <w:r w:rsidR="0012052E">
              <w:rPr>
                <w:webHidden/>
              </w:rPr>
              <w:fldChar w:fldCharType="begin"/>
            </w:r>
            <w:r w:rsidR="0012052E">
              <w:rPr>
                <w:webHidden/>
              </w:rPr>
              <w:instrText xml:space="preserve"> PAGEREF _Toc190879646 \h </w:instrText>
            </w:r>
            <w:r w:rsidR="0012052E">
              <w:rPr>
                <w:webHidden/>
              </w:rPr>
            </w:r>
            <w:r w:rsidR="0012052E">
              <w:rPr>
                <w:webHidden/>
              </w:rPr>
              <w:fldChar w:fldCharType="separate"/>
            </w:r>
            <w:r w:rsidR="000304F1">
              <w:rPr>
                <w:webHidden/>
              </w:rPr>
              <w:t>17</w:t>
            </w:r>
            <w:r w:rsidR="0012052E">
              <w:rPr>
                <w:webHidden/>
              </w:rPr>
              <w:fldChar w:fldCharType="end"/>
            </w:r>
          </w:hyperlink>
        </w:p>
        <w:p w14:paraId="5AEA1EF1" w14:textId="6C4A1AAA"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47" w:history="1">
            <w:r w:rsidR="0012052E" w:rsidRPr="00330433">
              <w:rPr>
                <w:rStyle w:val="Lienhypertexte"/>
                <w:rFonts w:cs="Times New Roman"/>
                <w:caps/>
              </w:rPr>
              <w:t>1.4.3.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Contexte hydrologique</w:t>
            </w:r>
            <w:r w:rsidR="0012052E">
              <w:rPr>
                <w:webHidden/>
              </w:rPr>
              <w:tab/>
            </w:r>
            <w:r w:rsidR="0012052E">
              <w:rPr>
                <w:webHidden/>
              </w:rPr>
              <w:fldChar w:fldCharType="begin"/>
            </w:r>
            <w:r w:rsidR="0012052E">
              <w:rPr>
                <w:webHidden/>
              </w:rPr>
              <w:instrText xml:space="preserve"> PAGEREF _Toc190879647 \h </w:instrText>
            </w:r>
            <w:r w:rsidR="0012052E">
              <w:rPr>
                <w:webHidden/>
              </w:rPr>
            </w:r>
            <w:r w:rsidR="0012052E">
              <w:rPr>
                <w:webHidden/>
              </w:rPr>
              <w:fldChar w:fldCharType="separate"/>
            </w:r>
            <w:r w:rsidR="000304F1">
              <w:rPr>
                <w:webHidden/>
              </w:rPr>
              <w:t>18</w:t>
            </w:r>
            <w:r w:rsidR="0012052E">
              <w:rPr>
                <w:webHidden/>
              </w:rPr>
              <w:fldChar w:fldCharType="end"/>
            </w:r>
          </w:hyperlink>
        </w:p>
        <w:p w14:paraId="62B1F13E" w14:textId="4C7CD0FA"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48" w:history="1">
            <w:r w:rsidR="0012052E" w:rsidRPr="00330433">
              <w:rPr>
                <w:rStyle w:val="Lienhypertexte"/>
                <w:rFonts w:cs="Times New Roman"/>
                <w:caps/>
              </w:rPr>
              <w:t>1.4.4.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Protection de la ressource en eau</w:t>
            </w:r>
            <w:r w:rsidR="0012052E">
              <w:rPr>
                <w:webHidden/>
              </w:rPr>
              <w:tab/>
            </w:r>
            <w:r w:rsidR="0012052E">
              <w:rPr>
                <w:webHidden/>
              </w:rPr>
              <w:fldChar w:fldCharType="begin"/>
            </w:r>
            <w:r w:rsidR="0012052E">
              <w:rPr>
                <w:webHidden/>
              </w:rPr>
              <w:instrText xml:space="preserve"> PAGEREF _Toc190879648 \h </w:instrText>
            </w:r>
            <w:r w:rsidR="0012052E">
              <w:rPr>
                <w:webHidden/>
              </w:rPr>
            </w:r>
            <w:r w:rsidR="0012052E">
              <w:rPr>
                <w:webHidden/>
              </w:rPr>
              <w:fldChar w:fldCharType="separate"/>
            </w:r>
            <w:r w:rsidR="000304F1">
              <w:rPr>
                <w:webHidden/>
              </w:rPr>
              <w:t>19</w:t>
            </w:r>
            <w:r w:rsidR="0012052E">
              <w:rPr>
                <w:webHidden/>
              </w:rPr>
              <w:fldChar w:fldCharType="end"/>
            </w:r>
          </w:hyperlink>
        </w:p>
        <w:p w14:paraId="5F80D4BA" w14:textId="594C7483"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49" w:history="1">
            <w:r w:rsidR="0012052E" w:rsidRPr="00330433">
              <w:rPr>
                <w:rStyle w:val="Lienhypertexte"/>
                <w:rFonts w:cs="Times New Roman"/>
                <w:caps/>
              </w:rPr>
              <w:t>1.4.5.</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Niveau de Nappe Souterraine</w:t>
            </w:r>
            <w:r w:rsidR="0012052E">
              <w:rPr>
                <w:webHidden/>
              </w:rPr>
              <w:tab/>
            </w:r>
            <w:r w:rsidR="0012052E">
              <w:rPr>
                <w:webHidden/>
              </w:rPr>
              <w:fldChar w:fldCharType="begin"/>
            </w:r>
            <w:r w:rsidR="0012052E">
              <w:rPr>
                <w:webHidden/>
              </w:rPr>
              <w:instrText xml:space="preserve"> PAGEREF _Toc190879649 \h </w:instrText>
            </w:r>
            <w:r w:rsidR="0012052E">
              <w:rPr>
                <w:webHidden/>
              </w:rPr>
            </w:r>
            <w:r w:rsidR="0012052E">
              <w:rPr>
                <w:webHidden/>
              </w:rPr>
              <w:fldChar w:fldCharType="separate"/>
            </w:r>
            <w:r w:rsidR="000304F1">
              <w:rPr>
                <w:webHidden/>
              </w:rPr>
              <w:t>20</w:t>
            </w:r>
            <w:r w:rsidR="0012052E">
              <w:rPr>
                <w:webHidden/>
              </w:rPr>
              <w:fldChar w:fldCharType="end"/>
            </w:r>
          </w:hyperlink>
        </w:p>
        <w:p w14:paraId="6C6DD16A" w14:textId="643B8098"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50" w:history="1">
            <w:r w:rsidR="0012052E" w:rsidRPr="00330433">
              <w:rPr>
                <w:rStyle w:val="Lienhypertexte"/>
                <w:rFonts w:cs="Times New Roman"/>
              </w:rPr>
              <w:t>1.5.</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Milieu aquatique</w:t>
            </w:r>
            <w:r w:rsidR="0012052E">
              <w:rPr>
                <w:webHidden/>
              </w:rPr>
              <w:tab/>
            </w:r>
            <w:r w:rsidR="0012052E">
              <w:rPr>
                <w:webHidden/>
              </w:rPr>
              <w:fldChar w:fldCharType="begin"/>
            </w:r>
            <w:r w:rsidR="0012052E">
              <w:rPr>
                <w:webHidden/>
              </w:rPr>
              <w:instrText xml:space="preserve"> PAGEREF _Toc190879650 \h </w:instrText>
            </w:r>
            <w:r w:rsidR="0012052E">
              <w:rPr>
                <w:webHidden/>
              </w:rPr>
            </w:r>
            <w:r w:rsidR="0012052E">
              <w:rPr>
                <w:webHidden/>
              </w:rPr>
              <w:fldChar w:fldCharType="separate"/>
            </w:r>
            <w:r w:rsidR="000304F1">
              <w:rPr>
                <w:webHidden/>
              </w:rPr>
              <w:t>22</w:t>
            </w:r>
            <w:r w:rsidR="0012052E">
              <w:rPr>
                <w:webHidden/>
              </w:rPr>
              <w:fldChar w:fldCharType="end"/>
            </w:r>
          </w:hyperlink>
        </w:p>
        <w:p w14:paraId="4C07B449" w14:textId="64F521E4"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51" w:history="1">
            <w:r w:rsidR="0012052E" w:rsidRPr="00330433">
              <w:rPr>
                <w:rStyle w:val="Lienhypertexte"/>
                <w:rFonts w:cs="Times New Roman"/>
                <w:caps/>
              </w:rPr>
              <w:t>1.5.1.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Reseau hydrographique</w:t>
            </w:r>
            <w:r w:rsidR="0012052E">
              <w:rPr>
                <w:webHidden/>
              </w:rPr>
              <w:tab/>
            </w:r>
            <w:r w:rsidR="0012052E">
              <w:rPr>
                <w:webHidden/>
              </w:rPr>
              <w:fldChar w:fldCharType="begin"/>
            </w:r>
            <w:r w:rsidR="0012052E">
              <w:rPr>
                <w:webHidden/>
              </w:rPr>
              <w:instrText xml:space="preserve"> PAGEREF _Toc190879651 \h </w:instrText>
            </w:r>
            <w:r w:rsidR="0012052E">
              <w:rPr>
                <w:webHidden/>
              </w:rPr>
            </w:r>
            <w:r w:rsidR="0012052E">
              <w:rPr>
                <w:webHidden/>
              </w:rPr>
              <w:fldChar w:fldCharType="separate"/>
            </w:r>
            <w:r w:rsidR="000304F1">
              <w:rPr>
                <w:webHidden/>
              </w:rPr>
              <w:t>22</w:t>
            </w:r>
            <w:r w:rsidR="0012052E">
              <w:rPr>
                <w:webHidden/>
              </w:rPr>
              <w:fldChar w:fldCharType="end"/>
            </w:r>
          </w:hyperlink>
        </w:p>
        <w:p w14:paraId="5E9C3A32" w14:textId="5416BE3D"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52" w:history="1">
            <w:r w:rsidR="0012052E" w:rsidRPr="00330433">
              <w:rPr>
                <w:rStyle w:val="Lienhypertexte"/>
                <w:rFonts w:cs="Times New Roman"/>
                <w:caps/>
              </w:rPr>
              <w:t>1.5.2.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Inondation de la laize</w:t>
            </w:r>
            <w:r w:rsidR="0012052E">
              <w:rPr>
                <w:webHidden/>
              </w:rPr>
              <w:tab/>
            </w:r>
            <w:r w:rsidR="0012052E">
              <w:rPr>
                <w:webHidden/>
              </w:rPr>
              <w:fldChar w:fldCharType="begin"/>
            </w:r>
            <w:r w:rsidR="0012052E">
              <w:rPr>
                <w:webHidden/>
              </w:rPr>
              <w:instrText xml:space="preserve"> PAGEREF _Toc190879652 \h </w:instrText>
            </w:r>
            <w:r w:rsidR="0012052E">
              <w:rPr>
                <w:webHidden/>
              </w:rPr>
            </w:r>
            <w:r w:rsidR="0012052E">
              <w:rPr>
                <w:webHidden/>
              </w:rPr>
              <w:fldChar w:fldCharType="separate"/>
            </w:r>
            <w:r w:rsidR="000304F1">
              <w:rPr>
                <w:webHidden/>
              </w:rPr>
              <w:t>23</w:t>
            </w:r>
            <w:r w:rsidR="0012052E">
              <w:rPr>
                <w:webHidden/>
              </w:rPr>
              <w:fldChar w:fldCharType="end"/>
            </w:r>
          </w:hyperlink>
        </w:p>
        <w:p w14:paraId="2A717CA9" w14:textId="493DF5E5"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53" w:history="1">
            <w:r w:rsidR="0012052E" w:rsidRPr="00330433">
              <w:rPr>
                <w:rStyle w:val="Lienhypertexte"/>
                <w:rFonts w:cs="Times New Roman"/>
                <w:caps/>
              </w:rPr>
              <w:t>1.5.3.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Remontée de nappe</w:t>
            </w:r>
            <w:r w:rsidR="0012052E">
              <w:rPr>
                <w:webHidden/>
              </w:rPr>
              <w:tab/>
            </w:r>
            <w:r w:rsidR="0012052E">
              <w:rPr>
                <w:webHidden/>
              </w:rPr>
              <w:fldChar w:fldCharType="begin"/>
            </w:r>
            <w:r w:rsidR="0012052E">
              <w:rPr>
                <w:webHidden/>
              </w:rPr>
              <w:instrText xml:space="preserve"> PAGEREF _Toc190879653 \h </w:instrText>
            </w:r>
            <w:r w:rsidR="0012052E">
              <w:rPr>
                <w:webHidden/>
              </w:rPr>
            </w:r>
            <w:r w:rsidR="0012052E">
              <w:rPr>
                <w:webHidden/>
              </w:rPr>
              <w:fldChar w:fldCharType="separate"/>
            </w:r>
            <w:r w:rsidR="000304F1">
              <w:rPr>
                <w:webHidden/>
              </w:rPr>
              <w:t>24</w:t>
            </w:r>
            <w:r w:rsidR="0012052E">
              <w:rPr>
                <w:webHidden/>
              </w:rPr>
              <w:fldChar w:fldCharType="end"/>
            </w:r>
          </w:hyperlink>
        </w:p>
        <w:p w14:paraId="5EC839D5" w14:textId="056C8857"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54" w:history="1">
            <w:r w:rsidR="0012052E" w:rsidRPr="00330433">
              <w:rPr>
                <w:rStyle w:val="Lienhypertexte"/>
                <w:rFonts w:cs="Times New Roman"/>
                <w:caps/>
              </w:rPr>
              <w:t>1.5.4.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SDAGE Seine-Normandie</w:t>
            </w:r>
            <w:r w:rsidR="0012052E">
              <w:rPr>
                <w:webHidden/>
              </w:rPr>
              <w:tab/>
            </w:r>
            <w:r w:rsidR="0012052E">
              <w:rPr>
                <w:webHidden/>
              </w:rPr>
              <w:fldChar w:fldCharType="begin"/>
            </w:r>
            <w:r w:rsidR="0012052E">
              <w:rPr>
                <w:webHidden/>
              </w:rPr>
              <w:instrText xml:space="preserve"> PAGEREF _Toc190879654 \h </w:instrText>
            </w:r>
            <w:r w:rsidR="0012052E">
              <w:rPr>
                <w:webHidden/>
              </w:rPr>
            </w:r>
            <w:r w:rsidR="0012052E">
              <w:rPr>
                <w:webHidden/>
              </w:rPr>
              <w:fldChar w:fldCharType="separate"/>
            </w:r>
            <w:r w:rsidR="000304F1">
              <w:rPr>
                <w:webHidden/>
              </w:rPr>
              <w:t>25</w:t>
            </w:r>
            <w:r w:rsidR="0012052E">
              <w:rPr>
                <w:webHidden/>
              </w:rPr>
              <w:fldChar w:fldCharType="end"/>
            </w:r>
          </w:hyperlink>
        </w:p>
        <w:p w14:paraId="425F836F" w14:textId="22948B98"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55" w:history="1">
            <w:r w:rsidR="0012052E" w:rsidRPr="00330433">
              <w:rPr>
                <w:rStyle w:val="Lienhypertexte"/>
                <w:rFonts w:cs="Times New Roman"/>
                <w:caps/>
              </w:rPr>
              <w:t>1.5.5.</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SAGE Orne aval et Seulles</w:t>
            </w:r>
            <w:r w:rsidR="0012052E">
              <w:rPr>
                <w:webHidden/>
              </w:rPr>
              <w:tab/>
            </w:r>
            <w:r w:rsidR="0012052E">
              <w:rPr>
                <w:webHidden/>
              </w:rPr>
              <w:fldChar w:fldCharType="begin"/>
            </w:r>
            <w:r w:rsidR="0012052E">
              <w:rPr>
                <w:webHidden/>
              </w:rPr>
              <w:instrText xml:space="preserve"> PAGEREF _Toc190879655 \h </w:instrText>
            </w:r>
            <w:r w:rsidR="0012052E">
              <w:rPr>
                <w:webHidden/>
              </w:rPr>
            </w:r>
            <w:r w:rsidR="0012052E">
              <w:rPr>
                <w:webHidden/>
              </w:rPr>
              <w:fldChar w:fldCharType="separate"/>
            </w:r>
            <w:r w:rsidR="000304F1">
              <w:rPr>
                <w:webHidden/>
              </w:rPr>
              <w:t>25</w:t>
            </w:r>
            <w:r w:rsidR="0012052E">
              <w:rPr>
                <w:webHidden/>
              </w:rPr>
              <w:fldChar w:fldCharType="end"/>
            </w:r>
          </w:hyperlink>
        </w:p>
        <w:p w14:paraId="6542181B" w14:textId="4235EA06"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56" w:history="1">
            <w:r w:rsidR="0012052E" w:rsidRPr="00330433">
              <w:rPr>
                <w:rStyle w:val="Lienhypertexte"/>
                <w:rFonts w:cs="Times New Roman"/>
                <w:caps/>
              </w:rPr>
              <w:t>1.5.6.</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Etat des milieux aquatiques et des eaux souterraines sur le bassin Seine-Normandie 2022</w:t>
            </w:r>
            <w:r w:rsidR="0012052E">
              <w:rPr>
                <w:webHidden/>
              </w:rPr>
              <w:tab/>
            </w:r>
            <w:r w:rsidR="0012052E">
              <w:rPr>
                <w:webHidden/>
              </w:rPr>
              <w:fldChar w:fldCharType="begin"/>
            </w:r>
            <w:r w:rsidR="0012052E">
              <w:rPr>
                <w:webHidden/>
              </w:rPr>
              <w:instrText xml:space="preserve"> PAGEREF _Toc190879656 \h </w:instrText>
            </w:r>
            <w:r w:rsidR="0012052E">
              <w:rPr>
                <w:webHidden/>
              </w:rPr>
            </w:r>
            <w:r w:rsidR="0012052E">
              <w:rPr>
                <w:webHidden/>
              </w:rPr>
              <w:fldChar w:fldCharType="separate"/>
            </w:r>
            <w:r w:rsidR="000304F1">
              <w:rPr>
                <w:webHidden/>
              </w:rPr>
              <w:t>26</w:t>
            </w:r>
            <w:r w:rsidR="0012052E">
              <w:rPr>
                <w:webHidden/>
              </w:rPr>
              <w:fldChar w:fldCharType="end"/>
            </w:r>
          </w:hyperlink>
        </w:p>
        <w:p w14:paraId="33A3BB65" w14:textId="5B18BAAD"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57" w:history="1">
            <w:r w:rsidR="0012052E" w:rsidRPr="00330433">
              <w:rPr>
                <w:rStyle w:val="Lienhypertexte"/>
                <w:rFonts w:cs="Times New Roman"/>
              </w:rPr>
              <w:t>1.6.</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Milieux naturels</w:t>
            </w:r>
            <w:r w:rsidR="0012052E">
              <w:rPr>
                <w:webHidden/>
              </w:rPr>
              <w:tab/>
            </w:r>
            <w:r w:rsidR="0012052E">
              <w:rPr>
                <w:webHidden/>
              </w:rPr>
              <w:fldChar w:fldCharType="begin"/>
            </w:r>
            <w:r w:rsidR="0012052E">
              <w:rPr>
                <w:webHidden/>
              </w:rPr>
              <w:instrText xml:space="preserve"> PAGEREF _Toc190879657 \h </w:instrText>
            </w:r>
            <w:r w:rsidR="0012052E">
              <w:rPr>
                <w:webHidden/>
              </w:rPr>
            </w:r>
            <w:r w:rsidR="0012052E">
              <w:rPr>
                <w:webHidden/>
              </w:rPr>
              <w:fldChar w:fldCharType="separate"/>
            </w:r>
            <w:r w:rsidR="000304F1">
              <w:rPr>
                <w:webHidden/>
              </w:rPr>
              <w:t>28</w:t>
            </w:r>
            <w:r w:rsidR="0012052E">
              <w:rPr>
                <w:webHidden/>
              </w:rPr>
              <w:fldChar w:fldCharType="end"/>
            </w:r>
          </w:hyperlink>
        </w:p>
        <w:p w14:paraId="2B58E7A3" w14:textId="477FA80F"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58" w:history="1">
            <w:r w:rsidR="0012052E" w:rsidRPr="00330433">
              <w:rPr>
                <w:rStyle w:val="Lienhypertexte"/>
                <w:rFonts w:cs="Times New Roman"/>
                <w:caps/>
              </w:rPr>
              <w:t>1.6.1.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Zones Humides</w:t>
            </w:r>
            <w:r w:rsidR="0012052E">
              <w:rPr>
                <w:webHidden/>
              </w:rPr>
              <w:tab/>
            </w:r>
            <w:r w:rsidR="0012052E">
              <w:rPr>
                <w:webHidden/>
              </w:rPr>
              <w:fldChar w:fldCharType="begin"/>
            </w:r>
            <w:r w:rsidR="0012052E">
              <w:rPr>
                <w:webHidden/>
              </w:rPr>
              <w:instrText xml:space="preserve"> PAGEREF _Toc190879658 \h </w:instrText>
            </w:r>
            <w:r w:rsidR="0012052E">
              <w:rPr>
                <w:webHidden/>
              </w:rPr>
            </w:r>
            <w:r w:rsidR="0012052E">
              <w:rPr>
                <w:webHidden/>
              </w:rPr>
              <w:fldChar w:fldCharType="separate"/>
            </w:r>
            <w:r w:rsidR="000304F1">
              <w:rPr>
                <w:webHidden/>
              </w:rPr>
              <w:t>28</w:t>
            </w:r>
            <w:r w:rsidR="0012052E">
              <w:rPr>
                <w:webHidden/>
              </w:rPr>
              <w:fldChar w:fldCharType="end"/>
            </w:r>
          </w:hyperlink>
        </w:p>
        <w:p w14:paraId="0CBB18CE" w14:textId="65D23978"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59" w:history="1">
            <w:r w:rsidR="0012052E" w:rsidRPr="00330433">
              <w:rPr>
                <w:rStyle w:val="Lienhypertexte"/>
                <w:rFonts w:cs="Times New Roman"/>
                <w:caps/>
              </w:rPr>
              <w:t>1.6.2.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ZNIEFF</w:t>
            </w:r>
            <w:r w:rsidR="0012052E">
              <w:rPr>
                <w:webHidden/>
              </w:rPr>
              <w:tab/>
            </w:r>
            <w:r w:rsidR="0012052E">
              <w:rPr>
                <w:webHidden/>
              </w:rPr>
              <w:fldChar w:fldCharType="begin"/>
            </w:r>
            <w:r w:rsidR="0012052E">
              <w:rPr>
                <w:webHidden/>
              </w:rPr>
              <w:instrText xml:space="preserve"> PAGEREF _Toc190879659 \h </w:instrText>
            </w:r>
            <w:r w:rsidR="0012052E">
              <w:rPr>
                <w:webHidden/>
              </w:rPr>
            </w:r>
            <w:r w:rsidR="0012052E">
              <w:rPr>
                <w:webHidden/>
              </w:rPr>
              <w:fldChar w:fldCharType="separate"/>
            </w:r>
            <w:r w:rsidR="000304F1">
              <w:rPr>
                <w:webHidden/>
              </w:rPr>
              <w:t>29</w:t>
            </w:r>
            <w:r w:rsidR="0012052E">
              <w:rPr>
                <w:webHidden/>
              </w:rPr>
              <w:fldChar w:fldCharType="end"/>
            </w:r>
          </w:hyperlink>
        </w:p>
        <w:p w14:paraId="00B36058" w14:textId="392072D2"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60" w:history="1">
            <w:r w:rsidR="0012052E" w:rsidRPr="00330433">
              <w:rPr>
                <w:rStyle w:val="Lienhypertexte"/>
                <w:rFonts w:cs="Times New Roman"/>
                <w:caps/>
              </w:rPr>
              <w:t>1.6.3.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Natura 2000</w:t>
            </w:r>
            <w:r w:rsidR="0012052E">
              <w:rPr>
                <w:webHidden/>
              </w:rPr>
              <w:tab/>
            </w:r>
            <w:r w:rsidR="0012052E">
              <w:rPr>
                <w:webHidden/>
              </w:rPr>
              <w:fldChar w:fldCharType="begin"/>
            </w:r>
            <w:r w:rsidR="0012052E">
              <w:rPr>
                <w:webHidden/>
              </w:rPr>
              <w:instrText xml:space="preserve"> PAGEREF _Toc190879660 \h </w:instrText>
            </w:r>
            <w:r w:rsidR="0012052E">
              <w:rPr>
                <w:webHidden/>
              </w:rPr>
            </w:r>
            <w:r w:rsidR="0012052E">
              <w:rPr>
                <w:webHidden/>
              </w:rPr>
              <w:fldChar w:fldCharType="separate"/>
            </w:r>
            <w:r w:rsidR="000304F1">
              <w:rPr>
                <w:webHidden/>
              </w:rPr>
              <w:t>30</w:t>
            </w:r>
            <w:r w:rsidR="0012052E">
              <w:rPr>
                <w:webHidden/>
              </w:rPr>
              <w:fldChar w:fldCharType="end"/>
            </w:r>
          </w:hyperlink>
        </w:p>
        <w:p w14:paraId="7C83CAB6" w14:textId="69A7DEEB"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61" w:history="1">
            <w:r w:rsidR="0012052E" w:rsidRPr="00330433">
              <w:rPr>
                <w:rStyle w:val="Lienhypertexte"/>
                <w:rFonts w:cs="Times New Roman"/>
                <w:caps/>
              </w:rPr>
              <w:t>1.6.4.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Trame verte et bleue</w:t>
            </w:r>
            <w:r w:rsidR="0012052E">
              <w:rPr>
                <w:webHidden/>
              </w:rPr>
              <w:tab/>
            </w:r>
            <w:r w:rsidR="0012052E">
              <w:rPr>
                <w:webHidden/>
              </w:rPr>
              <w:fldChar w:fldCharType="begin"/>
            </w:r>
            <w:r w:rsidR="0012052E">
              <w:rPr>
                <w:webHidden/>
              </w:rPr>
              <w:instrText xml:space="preserve"> PAGEREF _Toc190879661 \h </w:instrText>
            </w:r>
            <w:r w:rsidR="0012052E">
              <w:rPr>
                <w:webHidden/>
              </w:rPr>
            </w:r>
            <w:r w:rsidR="0012052E">
              <w:rPr>
                <w:webHidden/>
              </w:rPr>
              <w:fldChar w:fldCharType="separate"/>
            </w:r>
            <w:r w:rsidR="000304F1">
              <w:rPr>
                <w:webHidden/>
              </w:rPr>
              <w:t>30</w:t>
            </w:r>
            <w:r w:rsidR="0012052E">
              <w:rPr>
                <w:webHidden/>
              </w:rPr>
              <w:fldChar w:fldCharType="end"/>
            </w:r>
          </w:hyperlink>
        </w:p>
        <w:p w14:paraId="6704918A" w14:textId="2795B852"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62" w:history="1">
            <w:r w:rsidR="0012052E" w:rsidRPr="00330433">
              <w:rPr>
                <w:rStyle w:val="Lienhypertexte"/>
                <w:rFonts w:cs="Times New Roman"/>
              </w:rPr>
              <w:t>1.7.</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Usages du milieu</w:t>
            </w:r>
            <w:r w:rsidR="0012052E">
              <w:rPr>
                <w:webHidden/>
              </w:rPr>
              <w:tab/>
            </w:r>
            <w:r w:rsidR="0012052E">
              <w:rPr>
                <w:webHidden/>
              </w:rPr>
              <w:fldChar w:fldCharType="begin"/>
            </w:r>
            <w:r w:rsidR="0012052E">
              <w:rPr>
                <w:webHidden/>
              </w:rPr>
              <w:instrText xml:space="preserve"> PAGEREF _Toc190879662 \h </w:instrText>
            </w:r>
            <w:r w:rsidR="0012052E">
              <w:rPr>
                <w:webHidden/>
              </w:rPr>
            </w:r>
            <w:r w:rsidR="0012052E">
              <w:rPr>
                <w:webHidden/>
              </w:rPr>
              <w:fldChar w:fldCharType="separate"/>
            </w:r>
            <w:r w:rsidR="000304F1">
              <w:rPr>
                <w:webHidden/>
              </w:rPr>
              <w:t>31</w:t>
            </w:r>
            <w:r w:rsidR="0012052E">
              <w:rPr>
                <w:webHidden/>
              </w:rPr>
              <w:fldChar w:fldCharType="end"/>
            </w:r>
          </w:hyperlink>
        </w:p>
        <w:p w14:paraId="35505664" w14:textId="10CA8499"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63" w:history="1">
            <w:r w:rsidR="0012052E" w:rsidRPr="00330433">
              <w:rPr>
                <w:rStyle w:val="Lienhypertexte"/>
                <w:rFonts w:cs="Times New Roman"/>
              </w:rPr>
              <w:t>1.8.</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Synthèse de l’état initial et des enjeux</w:t>
            </w:r>
            <w:r w:rsidR="0012052E">
              <w:rPr>
                <w:webHidden/>
              </w:rPr>
              <w:tab/>
            </w:r>
            <w:r w:rsidR="0012052E">
              <w:rPr>
                <w:webHidden/>
              </w:rPr>
              <w:fldChar w:fldCharType="begin"/>
            </w:r>
            <w:r w:rsidR="0012052E">
              <w:rPr>
                <w:webHidden/>
              </w:rPr>
              <w:instrText xml:space="preserve"> PAGEREF _Toc190879663 \h </w:instrText>
            </w:r>
            <w:r w:rsidR="0012052E">
              <w:rPr>
                <w:webHidden/>
              </w:rPr>
            </w:r>
            <w:r w:rsidR="0012052E">
              <w:rPr>
                <w:webHidden/>
              </w:rPr>
              <w:fldChar w:fldCharType="separate"/>
            </w:r>
            <w:r w:rsidR="000304F1">
              <w:rPr>
                <w:webHidden/>
              </w:rPr>
              <w:t>31</w:t>
            </w:r>
            <w:r w:rsidR="0012052E">
              <w:rPr>
                <w:webHidden/>
              </w:rPr>
              <w:fldChar w:fldCharType="end"/>
            </w:r>
          </w:hyperlink>
        </w:p>
        <w:p w14:paraId="660F0C73" w14:textId="71C9162F"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64" w:history="1">
            <w:r w:rsidR="0012052E" w:rsidRPr="00330433">
              <w:rPr>
                <w:rStyle w:val="Lienhypertexte"/>
                <w:rFonts w:cs="Times New Roman"/>
                <w:caps/>
              </w:rPr>
              <w:t>1.8.1.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Assainissement des eaux usées</w:t>
            </w:r>
            <w:r w:rsidR="0012052E">
              <w:rPr>
                <w:webHidden/>
              </w:rPr>
              <w:tab/>
            </w:r>
            <w:r w:rsidR="0012052E">
              <w:rPr>
                <w:webHidden/>
              </w:rPr>
              <w:fldChar w:fldCharType="begin"/>
            </w:r>
            <w:r w:rsidR="0012052E">
              <w:rPr>
                <w:webHidden/>
              </w:rPr>
              <w:instrText xml:space="preserve"> PAGEREF _Toc190879664 \h </w:instrText>
            </w:r>
            <w:r w:rsidR="0012052E">
              <w:rPr>
                <w:webHidden/>
              </w:rPr>
            </w:r>
            <w:r w:rsidR="0012052E">
              <w:rPr>
                <w:webHidden/>
              </w:rPr>
              <w:fldChar w:fldCharType="separate"/>
            </w:r>
            <w:r w:rsidR="000304F1">
              <w:rPr>
                <w:webHidden/>
              </w:rPr>
              <w:t>31</w:t>
            </w:r>
            <w:r w:rsidR="0012052E">
              <w:rPr>
                <w:webHidden/>
              </w:rPr>
              <w:fldChar w:fldCharType="end"/>
            </w:r>
          </w:hyperlink>
        </w:p>
        <w:p w14:paraId="6A5D749C" w14:textId="1FE588C5"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65" w:history="1">
            <w:r w:rsidR="0012052E" w:rsidRPr="00330433">
              <w:rPr>
                <w:rStyle w:val="Lienhypertexte"/>
                <w:rFonts w:cs="Times New Roman"/>
                <w:caps/>
              </w:rPr>
              <w:t>1.8.2.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Assainissement des eaux pluviales</w:t>
            </w:r>
            <w:r w:rsidR="0012052E">
              <w:rPr>
                <w:webHidden/>
              </w:rPr>
              <w:tab/>
            </w:r>
            <w:r w:rsidR="0012052E">
              <w:rPr>
                <w:webHidden/>
              </w:rPr>
              <w:fldChar w:fldCharType="begin"/>
            </w:r>
            <w:r w:rsidR="0012052E">
              <w:rPr>
                <w:webHidden/>
              </w:rPr>
              <w:instrText xml:space="preserve"> PAGEREF _Toc190879665 \h </w:instrText>
            </w:r>
            <w:r w:rsidR="0012052E">
              <w:rPr>
                <w:webHidden/>
              </w:rPr>
            </w:r>
            <w:r w:rsidR="0012052E">
              <w:rPr>
                <w:webHidden/>
              </w:rPr>
              <w:fldChar w:fldCharType="separate"/>
            </w:r>
            <w:r w:rsidR="000304F1">
              <w:rPr>
                <w:webHidden/>
              </w:rPr>
              <w:t>32</w:t>
            </w:r>
            <w:r w:rsidR="0012052E">
              <w:rPr>
                <w:webHidden/>
              </w:rPr>
              <w:fldChar w:fldCharType="end"/>
            </w:r>
          </w:hyperlink>
        </w:p>
        <w:p w14:paraId="1E4F86E6" w14:textId="3666D593"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66" w:history="1">
            <w:r w:rsidR="0012052E" w:rsidRPr="00330433">
              <w:rPr>
                <w:rStyle w:val="Lienhypertexte"/>
                <w:rFonts w:cs="Times New Roman"/>
              </w:rPr>
              <w:t>1.9.</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Perspectives d’évolution probable en l’absence du zonage eaux usées</w:t>
            </w:r>
            <w:r w:rsidR="0012052E">
              <w:rPr>
                <w:webHidden/>
              </w:rPr>
              <w:tab/>
            </w:r>
            <w:r w:rsidR="0012052E">
              <w:rPr>
                <w:webHidden/>
              </w:rPr>
              <w:fldChar w:fldCharType="begin"/>
            </w:r>
            <w:r w:rsidR="0012052E">
              <w:rPr>
                <w:webHidden/>
              </w:rPr>
              <w:instrText xml:space="preserve"> PAGEREF _Toc190879666 \h </w:instrText>
            </w:r>
            <w:r w:rsidR="0012052E">
              <w:rPr>
                <w:webHidden/>
              </w:rPr>
            </w:r>
            <w:r w:rsidR="0012052E">
              <w:rPr>
                <w:webHidden/>
              </w:rPr>
              <w:fldChar w:fldCharType="separate"/>
            </w:r>
            <w:r w:rsidR="000304F1">
              <w:rPr>
                <w:webHidden/>
              </w:rPr>
              <w:t>33</w:t>
            </w:r>
            <w:r w:rsidR="0012052E">
              <w:rPr>
                <w:webHidden/>
              </w:rPr>
              <w:fldChar w:fldCharType="end"/>
            </w:r>
          </w:hyperlink>
        </w:p>
        <w:p w14:paraId="6BF6F38D" w14:textId="2FA7C766"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67" w:history="1">
            <w:r w:rsidR="0012052E" w:rsidRPr="00330433">
              <w:rPr>
                <w:rStyle w:val="Lienhypertexte"/>
                <w:rFonts w:cs="Times New Roman"/>
              </w:rPr>
              <w:t>1.10.</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Perspectives d’évolution probable en l’absence du zonage pluvial</w:t>
            </w:r>
            <w:r w:rsidR="0012052E">
              <w:rPr>
                <w:webHidden/>
              </w:rPr>
              <w:tab/>
            </w:r>
            <w:r w:rsidR="0012052E">
              <w:rPr>
                <w:webHidden/>
              </w:rPr>
              <w:fldChar w:fldCharType="begin"/>
            </w:r>
            <w:r w:rsidR="0012052E">
              <w:rPr>
                <w:webHidden/>
              </w:rPr>
              <w:instrText xml:space="preserve"> PAGEREF _Toc190879667 \h </w:instrText>
            </w:r>
            <w:r w:rsidR="0012052E">
              <w:rPr>
                <w:webHidden/>
              </w:rPr>
            </w:r>
            <w:r w:rsidR="0012052E">
              <w:rPr>
                <w:webHidden/>
              </w:rPr>
              <w:fldChar w:fldCharType="separate"/>
            </w:r>
            <w:r w:rsidR="000304F1">
              <w:rPr>
                <w:webHidden/>
              </w:rPr>
              <w:t>34</w:t>
            </w:r>
            <w:r w:rsidR="0012052E">
              <w:rPr>
                <w:webHidden/>
              </w:rPr>
              <w:fldChar w:fldCharType="end"/>
            </w:r>
          </w:hyperlink>
        </w:p>
        <w:p w14:paraId="7BEA6BCB" w14:textId="5EEF4BD7" w:rsidR="0012052E" w:rsidRDefault="006B1846">
          <w:pPr>
            <w:pStyle w:val="TM3"/>
            <w:rPr>
              <w:rFonts w:asciiTheme="minorHAnsi" w:eastAsiaTheme="minorEastAsia" w:hAnsiTheme="minorHAnsi"/>
              <w:b w:val="0"/>
              <w:caps w:val="0"/>
              <w:color w:val="auto"/>
              <w:kern w:val="2"/>
              <w:sz w:val="22"/>
              <w:lang w:val="fr-FR" w:eastAsia="zh-CN"/>
              <w14:ligatures w14:val="standardContextual"/>
            </w:rPr>
          </w:pPr>
          <w:hyperlink w:anchor="_Toc190879668" w:history="1">
            <w:r w:rsidR="0012052E" w:rsidRPr="00330433">
              <w:rPr>
                <w:rStyle w:val="Lienhypertexte"/>
                <w:rFonts w:cs="Times New Roman"/>
              </w:rPr>
              <w:t>2.</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Présentation des objectifs et du contenu du zonage eaux usées</w:t>
            </w:r>
            <w:r w:rsidR="0012052E">
              <w:rPr>
                <w:webHidden/>
              </w:rPr>
              <w:tab/>
            </w:r>
            <w:r w:rsidR="0012052E">
              <w:rPr>
                <w:webHidden/>
              </w:rPr>
              <w:fldChar w:fldCharType="begin"/>
            </w:r>
            <w:r w:rsidR="0012052E">
              <w:rPr>
                <w:webHidden/>
              </w:rPr>
              <w:instrText xml:space="preserve"> PAGEREF _Toc190879668 \h </w:instrText>
            </w:r>
            <w:r w:rsidR="0012052E">
              <w:rPr>
                <w:webHidden/>
              </w:rPr>
            </w:r>
            <w:r w:rsidR="0012052E">
              <w:rPr>
                <w:webHidden/>
              </w:rPr>
              <w:fldChar w:fldCharType="separate"/>
            </w:r>
            <w:r w:rsidR="000304F1">
              <w:rPr>
                <w:webHidden/>
              </w:rPr>
              <w:t>35</w:t>
            </w:r>
            <w:r w:rsidR="0012052E">
              <w:rPr>
                <w:webHidden/>
              </w:rPr>
              <w:fldChar w:fldCharType="end"/>
            </w:r>
          </w:hyperlink>
        </w:p>
        <w:p w14:paraId="6B364973" w14:textId="592E0DD8"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69" w:history="1">
            <w:r w:rsidR="0012052E" w:rsidRPr="00330433">
              <w:rPr>
                <w:rStyle w:val="Lienhypertexte"/>
                <w:rFonts w:cs="Times New Roman"/>
              </w:rPr>
              <w:t>2.1.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Caractéristiques</w:t>
            </w:r>
            <w:r w:rsidR="0012052E" w:rsidRPr="00330433">
              <w:rPr>
                <w:rStyle w:val="Lienhypertexte"/>
                <w:spacing w:val="-7"/>
              </w:rPr>
              <w:t xml:space="preserve"> </w:t>
            </w:r>
            <w:r w:rsidR="0012052E" w:rsidRPr="00330433">
              <w:rPr>
                <w:rStyle w:val="Lienhypertexte"/>
              </w:rPr>
              <w:t>générales</w:t>
            </w:r>
            <w:r w:rsidR="0012052E" w:rsidRPr="00330433">
              <w:rPr>
                <w:rStyle w:val="Lienhypertexte"/>
                <w:spacing w:val="-6"/>
              </w:rPr>
              <w:t xml:space="preserve"> </w:t>
            </w:r>
            <w:r w:rsidR="0012052E" w:rsidRPr="00330433">
              <w:rPr>
                <w:rStyle w:val="Lienhypertexte"/>
              </w:rPr>
              <w:t>du</w:t>
            </w:r>
            <w:r w:rsidR="0012052E" w:rsidRPr="00330433">
              <w:rPr>
                <w:rStyle w:val="Lienhypertexte"/>
                <w:spacing w:val="-6"/>
              </w:rPr>
              <w:t xml:space="preserve"> </w:t>
            </w:r>
            <w:r w:rsidR="0012052E" w:rsidRPr="00330433">
              <w:rPr>
                <w:rStyle w:val="Lienhypertexte"/>
              </w:rPr>
              <w:t>zonage</w:t>
            </w:r>
            <w:r w:rsidR="0012052E" w:rsidRPr="00330433">
              <w:rPr>
                <w:rStyle w:val="Lienhypertexte"/>
                <w:spacing w:val="-7"/>
              </w:rPr>
              <w:t xml:space="preserve"> </w:t>
            </w:r>
            <w:r w:rsidR="0012052E" w:rsidRPr="00330433">
              <w:rPr>
                <w:rStyle w:val="Lienhypertexte"/>
              </w:rPr>
              <w:t>eaux</w:t>
            </w:r>
            <w:r w:rsidR="0012052E" w:rsidRPr="00330433">
              <w:rPr>
                <w:rStyle w:val="Lienhypertexte"/>
                <w:spacing w:val="-6"/>
              </w:rPr>
              <w:t xml:space="preserve"> </w:t>
            </w:r>
            <w:r w:rsidR="0012052E" w:rsidRPr="00330433">
              <w:rPr>
                <w:rStyle w:val="Lienhypertexte"/>
              </w:rPr>
              <w:t>usées</w:t>
            </w:r>
            <w:r w:rsidR="0012052E">
              <w:rPr>
                <w:webHidden/>
              </w:rPr>
              <w:tab/>
            </w:r>
            <w:r w:rsidR="0012052E">
              <w:rPr>
                <w:webHidden/>
              </w:rPr>
              <w:fldChar w:fldCharType="begin"/>
            </w:r>
            <w:r w:rsidR="0012052E">
              <w:rPr>
                <w:webHidden/>
              </w:rPr>
              <w:instrText xml:space="preserve"> PAGEREF _Toc190879669 \h </w:instrText>
            </w:r>
            <w:r w:rsidR="0012052E">
              <w:rPr>
                <w:webHidden/>
              </w:rPr>
            </w:r>
            <w:r w:rsidR="0012052E">
              <w:rPr>
                <w:webHidden/>
              </w:rPr>
              <w:fldChar w:fldCharType="separate"/>
            </w:r>
            <w:r w:rsidR="000304F1">
              <w:rPr>
                <w:webHidden/>
              </w:rPr>
              <w:t>35</w:t>
            </w:r>
            <w:r w:rsidR="0012052E">
              <w:rPr>
                <w:webHidden/>
              </w:rPr>
              <w:fldChar w:fldCharType="end"/>
            </w:r>
          </w:hyperlink>
        </w:p>
        <w:p w14:paraId="1CACA09D" w14:textId="6C8DE7B7"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70" w:history="1">
            <w:r w:rsidR="0012052E" w:rsidRPr="00330433">
              <w:rPr>
                <w:rStyle w:val="Lienhypertexte"/>
                <w:rFonts w:cs="Times New Roman"/>
              </w:rPr>
              <w:t>2.2.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Eléments</w:t>
            </w:r>
            <w:r w:rsidR="0012052E" w:rsidRPr="00330433">
              <w:rPr>
                <w:rStyle w:val="Lienhypertexte"/>
                <w:spacing w:val="-13"/>
              </w:rPr>
              <w:t xml:space="preserve"> </w:t>
            </w:r>
            <w:r w:rsidR="0012052E" w:rsidRPr="00330433">
              <w:rPr>
                <w:rStyle w:val="Lienhypertexte"/>
              </w:rPr>
              <w:t>techniques</w:t>
            </w:r>
            <w:r w:rsidR="0012052E" w:rsidRPr="00330433">
              <w:rPr>
                <w:rStyle w:val="Lienhypertexte"/>
                <w:spacing w:val="-12"/>
              </w:rPr>
              <w:t xml:space="preserve"> </w:t>
            </w:r>
            <w:r w:rsidR="0012052E" w:rsidRPr="00330433">
              <w:rPr>
                <w:rStyle w:val="Lienhypertexte"/>
              </w:rPr>
              <w:t>pris</w:t>
            </w:r>
            <w:r w:rsidR="0012052E" w:rsidRPr="00330433">
              <w:rPr>
                <w:rStyle w:val="Lienhypertexte"/>
                <w:spacing w:val="-14"/>
              </w:rPr>
              <w:t xml:space="preserve"> </w:t>
            </w:r>
            <w:r w:rsidR="0012052E" w:rsidRPr="00330433">
              <w:rPr>
                <w:rStyle w:val="Lienhypertexte"/>
              </w:rPr>
              <w:t>en</w:t>
            </w:r>
            <w:r w:rsidR="0012052E" w:rsidRPr="00330433">
              <w:rPr>
                <w:rStyle w:val="Lienhypertexte"/>
                <w:spacing w:val="-11"/>
              </w:rPr>
              <w:t xml:space="preserve"> </w:t>
            </w:r>
            <w:r w:rsidR="0012052E" w:rsidRPr="00330433">
              <w:rPr>
                <w:rStyle w:val="Lienhypertexte"/>
              </w:rPr>
              <w:t>compte</w:t>
            </w:r>
            <w:r w:rsidR="0012052E" w:rsidRPr="00330433">
              <w:rPr>
                <w:rStyle w:val="Lienhypertexte"/>
                <w:spacing w:val="-13"/>
              </w:rPr>
              <w:t xml:space="preserve"> </w:t>
            </w:r>
            <w:r w:rsidR="0012052E" w:rsidRPr="00330433">
              <w:rPr>
                <w:rStyle w:val="Lienhypertexte"/>
              </w:rPr>
              <w:t>dans</w:t>
            </w:r>
            <w:r w:rsidR="0012052E" w:rsidRPr="00330433">
              <w:rPr>
                <w:rStyle w:val="Lienhypertexte"/>
                <w:spacing w:val="-14"/>
              </w:rPr>
              <w:t xml:space="preserve"> </w:t>
            </w:r>
            <w:r w:rsidR="0012052E" w:rsidRPr="00330433">
              <w:rPr>
                <w:rStyle w:val="Lienhypertexte"/>
              </w:rPr>
              <w:t>l’élaboration</w:t>
            </w:r>
            <w:r w:rsidR="0012052E" w:rsidRPr="00330433">
              <w:rPr>
                <w:rStyle w:val="Lienhypertexte"/>
                <w:spacing w:val="-13"/>
              </w:rPr>
              <w:t xml:space="preserve"> </w:t>
            </w:r>
            <w:r w:rsidR="0012052E" w:rsidRPr="00330433">
              <w:rPr>
                <w:rStyle w:val="Lienhypertexte"/>
              </w:rPr>
              <w:t>du zonage d’assainissement</w:t>
            </w:r>
            <w:r w:rsidR="0012052E">
              <w:rPr>
                <w:webHidden/>
              </w:rPr>
              <w:tab/>
            </w:r>
            <w:r w:rsidR="0012052E">
              <w:rPr>
                <w:webHidden/>
              </w:rPr>
              <w:fldChar w:fldCharType="begin"/>
            </w:r>
            <w:r w:rsidR="0012052E">
              <w:rPr>
                <w:webHidden/>
              </w:rPr>
              <w:instrText xml:space="preserve"> PAGEREF _Toc190879670 \h </w:instrText>
            </w:r>
            <w:r w:rsidR="0012052E">
              <w:rPr>
                <w:webHidden/>
              </w:rPr>
            </w:r>
            <w:r w:rsidR="0012052E">
              <w:rPr>
                <w:webHidden/>
              </w:rPr>
              <w:fldChar w:fldCharType="separate"/>
            </w:r>
            <w:r w:rsidR="000304F1">
              <w:rPr>
                <w:webHidden/>
              </w:rPr>
              <w:t>36</w:t>
            </w:r>
            <w:r w:rsidR="0012052E">
              <w:rPr>
                <w:webHidden/>
              </w:rPr>
              <w:fldChar w:fldCharType="end"/>
            </w:r>
          </w:hyperlink>
        </w:p>
        <w:p w14:paraId="259A66CD" w14:textId="513841DE"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71" w:history="1">
            <w:r w:rsidR="0012052E" w:rsidRPr="00330433">
              <w:rPr>
                <w:rStyle w:val="Lienhypertexte"/>
                <w:rFonts w:cs="Times New Roman"/>
                <w:caps/>
              </w:rPr>
              <w:t>2.2.1.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Généralités</w:t>
            </w:r>
            <w:r w:rsidR="0012052E">
              <w:rPr>
                <w:webHidden/>
              </w:rPr>
              <w:tab/>
            </w:r>
            <w:r w:rsidR="0012052E">
              <w:rPr>
                <w:webHidden/>
              </w:rPr>
              <w:fldChar w:fldCharType="begin"/>
            </w:r>
            <w:r w:rsidR="0012052E">
              <w:rPr>
                <w:webHidden/>
              </w:rPr>
              <w:instrText xml:space="preserve"> PAGEREF _Toc190879671 \h </w:instrText>
            </w:r>
            <w:r w:rsidR="0012052E">
              <w:rPr>
                <w:webHidden/>
              </w:rPr>
            </w:r>
            <w:r w:rsidR="0012052E">
              <w:rPr>
                <w:webHidden/>
              </w:rPr>
              <w:fldChar w:fldCharType="separate"/>
            </w:r>
            <w:r w:rsidR="000304F1">
              <w:rPr>
                <w:webHidden/>
              </w:rPr>
              <w:t>36</w:t>
            </w:r>
            <w:r w:rsidR="0012052E">
              <w:rPr>
                <w:webHidden/>
              </w:rPr>
              <w:fldChar w:fldCharType="end"/>
            </w:r>
          </w:hyperlink>
        </w:p>
        <w:p w14:paraId="2F66900E" w14:textId="22E374E6"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72" w:history="1">
            <w:r w:rsidR="0012052E" w:rsidRPr="00330433">
              <w:rPr>
                <w:rStyle w:val="Lienhypertexte"/>
                <w:rFonts w:cs="Times New Roman"/>
                <w:caps/>
              </w:rPr>
              <w:t>2.2.2.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Caractéristiques</w:t>
            </w:r>
            <w:r w:rsidR="0012052E" w:rsidRPr="00330433">
              <w:rPr>
                <w:rStyle w:val="Lienhypertexte"/>
                <w:spacing w:val="-5"/>
              </w:rPr>
              <w:t xml:space="preserve"> </w:t>
            </w:r>
            <w:r w:rsidR="0012052E" w:rsidRPr="00330433">
              <w:rPr>
                <w:rStyle w:val="Lienhypertexte"/>
              </w:rPr>
              <w:t>et</w:t>
            </w:r>
            <w:r w:rsidR="0012052E" w:rsidRPr="00330433">
              <w:rPr>
                <w:rStyle w:val="Lienhypertexte"/>
                <w:spacing w:val="-4"/>
              </w:rPr>
              <w:t xml:space="preserve"> </w:t>
            </w:r>
            <w:r w:rsidR="0012052E" w:rsidRPr="00330433">
              <w:rPr>
                <w:rStyle w:val="Lienhypertexte"/>
              </w:rPr>
              <w:t>fonctionnement</w:t>
            </w:r>
            <w:r w:rsidR="0012052E" w:rsidRPr="00330433">
              <w:rPr>
                <w:rStyle w:val="Lienhypertexte"/>
                <w:spacing w:val="-4"/>
              </w:rPr>
              <w:t xml:space="preserve"> </w:t>
            </w:r>
            <w:r w:rsidR="0012052E" w:rsidRPr="00330433">
              <w:rPr>
                <w:rStyle w:val="Lienhypertexte"/>
              </w:rPr>
              <w:t>de</w:t>
            </w:r>
            <w:r w:rsidR="0012052E" w:rsidRPr="00330433">
              <w:rPr>
                <w:rStyle w:val="Lienhypertexte"/>
                <w:spacing w:val="-3"/>
              </w:rPr>
              <w:t xml:space="preserve"> </w:t>
            </w:r>
            <w:r w:rsidR="0012052E" w:rsidRPr="00330433">
              <w:rPr>
                <w:rStyle w:val="Lienhypertexte"/>
              </w:rPr>
              <w:t>l’assainissement</w:t>
            </w:r>
            <w:r w:rsidR="0012052E" w:rsidRPr="00330433">
              <w:rPr>
                <w:rStyle w:val="Lienhypertexte"/>
                <w:spacing w:val="-4"/>
              </w:rPr>
              <w:t xml:space="preserve"> </w:t>
            </w:r>
            <w:r w:rsidR="0012052E" w:rsidRPr="00330433">
              <w:rPr>
                <w:rStyle w:val="Lienhypertexte"/>
              </w:rPr>
              <w:t>des</w:t>
            </w:r>
            <w:r w:rsidR="0012052E" w:rsidRPr="00330433">
              <w:rPr>
                <w:rStyle w:val="Lienhypertexte"/>
                <w:spacing w:val="-5"/>
              </w:rPr>
              <w:t xml:space="preserve"> </w:t>
            </w:r>
            <w:r w:rsidR="0012052E" w:rsidRPr="00330433">
              <w:rPr>
                <w:rStyle w:val="Lienhypertexte"/>
              </w:rPr>
              <w:t>eaux</w:t>
            </w:r>
            <w:r w:rsidR="0012052E" w:rsidRPr="00330433">
              <w:rPr>
                <w:rStyle w:val="Lienhypertexte"/>
                <w:spacing w:val="-3"/>
              </w:rPr>
              <w:t xml:space="preserve"> </w:t>
            </w:r>
            <w:r w:rsidR="0012052E" w:rsidRPr="00330433">
              <w:rPr>
                <w:rStyle w:val="Lienhypertexte"/>
              </w:rPr>
              <w:t xml:space="preserve">usées </w:t>
            </w:r>
            <w:r w:rsidR="0012052E" w:rsidRPr="00330433">
              <w:rPr>
                <w:rStyle w:val="Lienhypertexte"/>
                <w:spacing w:val="-2"/>
              </w:rPr>
              <w:t>actuel</w:t>
            </w:r>
            <w:r w:rsidR="0012052E">
              <w:rPr>
                <w:webHidden/>
              </w:rPr>
              <w:tab/>
            </w:r>
            <w:r w:rsidR="0012052E">
              <w:rPr>
                <w:webHidden/>
              </w:rPr>
              <w:fldChar w:fldCharType="begin"/>
            </w:r>
            <w:r w:rsidR="0012052E">
              <w:rPr>
                <w:webHidden/>
              </w:rPr>
              <w:instrText xml:space="preserve"> PAGEREF _Toc190879672 \h </w:instrText>
            </w:r>
            <w:r w:rsidR="0012052E">
              <w:rPr>
                <w:webHidden/>
              </w:rPr>
            </w:r>
            <w:r w:rsidR="0012052E">
              <w:rPr>
                <w:webHidden/>
              </w:rPr>
              <w:fldChar w:fldCharType="separate"/>
            </w:r>
            <w:r w:rsidR="000304F1">
              <w:rPr>
                <w:webHidden/>
              </w:rPr>
              <w:t>37</w:t>
            </w:r>
            <w:r w:rsidR="0012052E">
              <w:rPr>
                <w:webHidden/>
              </w:rPr>
              <w:fldChar w:fldCharType="end"/>
            </w:r>
          </w:hyperlink>
        </w:p>
        <w:p w14:paraId="0CB12ACD" w14:textId="5B565A59"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73" w:history="1">
            <w:r w:rsidR="0012052E" w:rsidRPr="00330433">
              <w:rPr>
                <w:rStyle w:val="Lienhypertexte"/>
                <w:rFonts w:cs="Times New Roman"/>
                <w:caps/>
              </w:rPr>
              <w:t>2.2.3.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Perspective</w:t>
            </w:r>
            <w:r w:rsidR="0012052E" w:rsidRPr="00330433">
              <w:rPr>
                <w:rStyle w:val="Lienhypertexte"/>
                <w:spacing w:val="-4"/>
              </w:rPr>
              <w:t xml:space="preserve"> </w:t>
            </w:r>
            <w:r w:rsidR="0012052E" w:rsidRPr="00330433">
              <w:rPr>
                <w:rStyle w:val="Lienhypertexte"/>
              </w:rPr>
              <w:t>d’évolution</w:t>
            </w:r>
            <w:r w:rsidR="0012052E" w:rsidRPr="00330433">
              <w:rPr>
                <w:rStyle w:val="Lienhypertexte"/>
                <w:spacing w:val="-3"/>
              </w:rPr>
              <w:t xml:space="preserve"> </w:t>
            </w:r>
            <w:r w:rsidR="0012052E" w:rsidRPr="00330433">
              <w:rPr>
                <w:rStyle w:val="Lienhypertexte"/>
              </w:rPr>
              <w:t>des</w:t>
            </w:r>
            <w:r w:rsidR="0012052E" w:rsidRPr="00330433">
              <w:rPr>
                <w:rStyle w:val="Lienhypertexte"/>
                <w:spacing w:val="-3"/>
              </w:rPr>
              <w:t xml:space="preserve"> </w:t>
            </w:r>
            <w:r w:rsidR="0012052E" w:rsidRPr="00330433">
              <w:rPr>
                <w:rStyle w:val="Lienhypertexte"/>
              </w:rPr>
              <w:t>raccordements</w:t>
            </w:r>
            <w:r w:rsidR="0012052E">
              <w:rPr>
                <w:webHidden/>
              </w:rPr>
              <w:tab/>
            </w:r>
            <w:r w:rsidR="0012052E">
              <w:rPr>
                <w:webHidden/>
              </w:rPr>
              <w:fldChar w:fldCharType="begin"/>
            </w:r>
            <w:r w:rsidR="0012052E">
              <w:rPr>
                <w:webHidden/>
              </w:rPr>
              <w:instrText xml:space="preserve"> PAGEREF _Toc190879673 \h </w:instrText>
            </w:r>
            <w:r w:rsidR="0012052E">
              <w:rPr>
                <w:webHidden/>
              </w:rPr>
            </w:r>
            <w:r w:rsidR="0012052E">
              <w:rPr>
                <w:webHidden/>
              </w:rPr>
              <w:fldChar w:fldCharType="separate"/>
            </w:r>
            <w:r w:rsidR="000304F1">
              <w:rPr>
                <w:webHidden/>
              </w:rPr>
              <w:t>39</w:t>
            </w:r>
            <w:r w:rsidR="0012052E">
              <w:rPr>
                <w:webHidden/>
              </w:rPr>
              <w:fldChar w:fldCharType="end"/>
            </w:r>
          </w:hyperlink>
        </w:p>
        <w:p w14:paraId="03C3B96B" w14:textId="780BD494"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74" w:history="1">
            <w:r w:rsidR="0012052E" w:rsidRPr="00330433">
              <w:rPr>
                <w:rStyle w:val="Lienhypertexte"/>
                <w:rFonts w:cs="Times New Roman"/>
                <w:caps/>
              </w:rPr>
              <w:t>2.2.4.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Aptitude</w:t>
            </w:r>
            <w:r w:rsidR="0012052E" w:rsidRPr="00330433">
              <w:rPr>
                <w:rStyle w:val="Lienhypertexte"/>
                <w:spacing w:val="-5"/>
              </w:rPr>
              <w:t xml:space="preserve"> </w:t>
            </w:r>
            <w:r w:rsidR="0012052E" w:rsidRPr="00330433">
              <w:rPr>
                <w:rStyle w:val="Lienhypertexte"/>
              </w:rPr>
              <w:t>des</w:t>
            </w:r>
            <w:r w:rsidR="0012052E" w:rsidRPr="00330433">
              <w:rPr>
                <w:rStyle w:val="Lienhypertexte"/>
                <w:spacing w:val="-3"/>
              </w:rPr>
              <w:t xml:space="preserve"> </w:t>
            </w:r>
            <w:r w:rsidR="0012052E" w:rsidRPr="00330433">
              <w:rPr>
                <w:rStyle w:val="Lienhypertexte"/>
              </w:rPr>
              <w:t>sols</w:t>
            </w:r>
            <w:r w:rsidR="0012052E" w:rsidRPr="00330433">
              <w:rPr>
                <w:rStyle w:val="Lienhypertexte"/>
                <w:spacing w:val="-3"/>
              </w:rPr>
              <w:t xml:space="preserve"> </w:t>
            </w:r>
            <w:r w:rsidR="0012052E" w:rsidRPr="00330433">
              <w:rPr>
                <w:rStyle w:val="Lienhypertexte"/>
              </w:rPr>
              <w:t>à</w:t>
            </w:r>
            <w:r w:rsidR="0012052E" w:rsidRPr="00330433">
              <w:rPr>
                <w:rStyle w:val="Lienhypertexte"/>
                <w:spacing w:val="-2"/>
              </w:rPr>
              <w:t xml:space="preserve"> </w:t>
            </w:r>
            <w:r w:rsidR="0012052E" w:rsidRPr="00330433">
              <w:rPr>
                <w:rStyle w:val="Lienhypertexte"/>
              </w:rPr>
              <w:t>l’assainissement</w:t>
            </w:r>
            <w:r w:rsidR="0012052E" w:rsidRPr="00330433">
              <w:rPr>
                <w:rStyle w:val="Lienhypertexte"/>
                <w:spacing w:val="-2"/>
              </w:rPr>
              <w:t xml:space="preserve"> </w:t>
            </w:r>
            <w:r w:rsidR="0012052E" w:rsidRPr="00330433">
              <w:rPr>
                <w:rStyle w:val="Lienhypertexte"/>
              </w:rPr>
              <w:t>non</w:t>
            </w:r>
            <w:r w:rsidR="0012052E" w:rsidRPr="00330433">
              <w:rPr>
                <w:rStyle w:val="Lienhypertexte"/>
                <w:spacing w:val="-2"/>
              </w:rPr>
              <w:t xml:space="preserve"> collectif</w:t>
            </w:r>
            <w:r w:rsidR="0012052E">
              <w:rPr>
                <w:webHidden/>
              </w:rPr>
              <w:tab/>
            </w:r>
            <w:r w:rsidR="0012052E">
              <w:rPr>
                <w:webHidden/>
              </w:rPr>
              <w:fldChar w:fldCharType="begin"/>
            </w:r>
            <w:r w:rsidR="0012052E">
              <w:rPr>
                <w:webHidden/>
              </w:rPr>
              <w:instrText xml:space="preserve"> PAGEREF _Toc190879674 \h </w:instrText>
            </w:r>
            <w:r w:rsidR="0012052E">
              <w:rPr>
                <w:webHidden/>
              </w:rPr>
            </w:r>
            <w:r w:rsidR="0012052E">
              <w:rPr>
                <w:webHidden/>
              </w:rPr>
              <w:fldChar w:fldCharType="separate"/>
            </w:r>
            <w:r w:rsidR="000304F1">
              <w:rPr>
                <w:webHidden/>
              </w:rPr>
              <w:t>39</w:t>
            </w:r>
            <w:r w:rsidR="0012052E">
              <w:rPr>
                <w:webHidden/>
              </w:rPr>
              <w:fldChar w:fldCharType="end"/>
            </w:r>
          </w:hyperlink>
        </w:p>
        <w:p w14:paraId="06ACE12B" w14:textId="57CE1057"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75" w:history="1">
            <w:r w:rsidR="0012052E" w:rsidRPr="00330433">
              <w:rPr>
                <w:rStyle w:val="Lienhypertexte"/>
                <w:rFonts w:cs="Times New Roman"/>
                <w:caps/>
              </w:rPr>
              <w:t>2.2.5.</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Conformité</w:t>
            </w:r>
            <w:r w:rsidR="0012052E" w:rsidRPr="00330433">
              <w:rPr>
                <w:rStyle w:val="Lienhypertexte"/>
                <w:spacing w:val="-7"/>
              </w:rPr>
              <w:t xml:space="preserve"> </w:t>
            </w:r>
            <w:r w:rsidR="0012052E" w:rsidRPr="00330433">
              <w:rPr>
                <w:rStyle w:val="Lienhypertexte"/>
              </w:rPr>
              <w:t>des</w:t>
            </w:r>
            <w:r w:rsidR="0012052E" w:rsidRPr="00330433">
              <w:rPr>
                <w:rStyle w:val="Lienhypertexte"/>
                <w:spacing w:val="-5"/>
              </w:rPr>
              <w:t xml:space="preserve"> </w:t>
            </w:r>
            <w:r w:rsidR="0012052E" w:rsidRPr="00330433">
              <w:rPr>
                <w:rStyle w:val="Lienhypertexte"/>
              </w:rPr>
              <w:t>équipements</w:t>
            </w:r>
            <w:r w:rsidR="0012052E" w:rsidRPr="00330433">
              <w:rPr>
                <w:rStyle w:val="Lienhypertexte"/>
                <w:spacing w:val="-6"/>
              </w:rPr>
              <w:t xml:space="preserve"> </w:t>
            </w:r>
            <w:r w:rsidR="0012052E" w:rsidRPr="00330433">
              <w:rPr>
                <w:rStyle w:val="Lienhypertexte"/>
              </w:rPr>
              <w:t>d’assainissement</w:t>
            </w:r>
            <w:r w:rsidR="0012052E" w:rsidRPr="00330433">
              <w:rPr>
                <w:rStyle w:val="Lienhypertexte"/>
                <w:spacing w:val="-4"/>
              </w:rPr>
              <w:t xml:space="preserve"> </w:t>
            </w:r>
            <w:r w:rsidR="0012052E" w:rsidRPr="00330433">
              <w:rPr>
                <w:rStyle w:val="Lienhypertexte"/>
              </w:rPr>
              <w:t>non</w:t>
            </w:r>
            <w:r w:rsidR="0012052E" w:rsidRPr="00330433">
              <w:rPr>
                <w:rStyle w:val="Lienhypertexte"/>
                <w:spacing w:val="-4"/>
              </w:rPr>
              <w:t xml:space="preserve"> </w:t>
            </w:r>
            <w:r w:rsidR="0012052E" w:rsidRPr="00330433">
              <w:rPr>
                <w:rStyle w:val="Lienhypertexte"/>
                <w:spacing w:val="-2"/>
              </w:rPr>
              <w:t>collectif</w:t>
            </w:r>
            <w:r w:rsidR="0012052E">
              <w:rPr>
                <w:webHidden/>
              </w:rPr>
              <w:tab/>
            </w:r>
            <w:r w:rsidR="0012052E">
              <w:rPr>
                <w:webHidden/>
              </w:rPr>
              <w:fldChar w:fldCharType="begin"/>
            </w:r>
            <w:r w:rsidR="0012052E">
              <w:rPr>
                <w:webHidden/>
              </w:rPr>
              <w:instrText xml:space="preserve"> PAGEREF _Toc190879675 \h </w:instrText>
            </w:r>
            <w:r w:rsidR="0012052E">
              <w:rPr>
                <w:webHidden/>
              </w:rPr>
            </w:r>
            <w:r w:rsidR="0012052E">
              <w:rPr>
                <w:webHidden/>
              </w:rPr>
              <w:fldChar w:fldCharType="separate"/>
            </w:r>
            <w:r w:rsidR="000304F1">
              <w:rPr>
                <w:webHidden/>
              </w:rPr>
              <w:t>39</w:t>
            </w:r>
            <w:r w:rsidR="0012052E">
              <w:rPr>
                <w:webHidden/>
              </w:rPr>
              <w:fldChar w:fldCharType="end"/>
            </w:r>
          </w:hyperlink>
        </w:p>
        <w:p w14:paraId="3146D0F1" w14:textId="50221372"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76" w:history="1">
            <w:r w:rsidR="0012052E" w:rsidRPr="00330433">
              <w:rPr>
                <w:rStyle w:val="Lienhypertexte"/>
                <w:rFonts w:cs="Times New Roman"/>
              </w:rPr>
              <w:t>2.3.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Description</w:t>
            </w:r>
            <w:r w:rsidR="0012052E" w:rsidRPr="00330433">
              <w:rPr>
                <w:rStyle w:val="Lienhypertexte"/>
                <w:spacing w:val="-7"/>
              </w:rPr>
              <w:t xml:space="preserve"> </w:t>
            </w:r>
            <w:r w:rsidR="0012052E" w:rsidRPr="00330433">
              <w:rPr>
                <w:rStyle w:val="Lienhypertexte"/>
              </w:rPr>
              <w:t>du</w:t>
            </w:r>
            <w:r w:rsidR="0012052E" w:rsidRPr="00330433">
              <w:rPr>
                <w:rStyle w:val="Lienhypertexte"/>
                <w:spacing w:val="-5"/>
              </w:rPr>
              <w:t xml:space="preserve"> </w:t>
            </w:r>
            <w:r w:rsidR="0012052E" w:rsidRPr="00330433">
              <w:rPr>
                <w:rStyle w:val="Lienhypertexte"/>
              </w:rPr>
              <w:t>zonage</w:t>
            </w:r>
            <w:r w:rsidR="0012052E" w:rsidRPr="00330433">
              <w:rPr>
                <w:rStyle w:val="Lienhypertexte"/>
                <w:spacing w:val="-6"/>
              </w:rPr>
              <w:t xml:space="preserve"> </w:t>
            </w:r>
            <w:r w:rsidR="0012052E" w:rsidRPr="00330433">
              <w:rPr>
                <w:rStyle w:val="Lienhypertexte"/>
              </w:rPr>
              <w:t>d’assainissement</w:t>
            </w:r>
            <w:r w:rsidR="0012052E" w:rsidRPr="00330433">
              <w:rPr>
                <w:rStyle w:val="Lienhypertexte"/>
                <w:spacing w:val="-5"/>
              </w:rPr>
              <w:t xml:space="preserve"> </w:t>
            </w:r>
            <w:r w:rsidR="0012052E" w:rsidRPr="00330433">
              <w:rPr>
                <w:rStyle w:val="Lienhypertexte"/>
              </w:rPr>
              <w:t>des</w:t>
            </w:r>
            <w:r w:rsidR="0012052E" w:rsidRPr="00330433">
              <w:rPr>
                <w:rStyle w:val="Lienhypertexte"/>
                <w:spacing w:val="-6"/>
              </w:rPr>
              <w:t xml:space="preserve"> </w:t>
            </w:r>
            <w:r w:rsidR="0012052E" w:rsidRPr="00330433">
              <w:rPr>
                <w:rStyle w:val="Lienhypertexte"/>
              </w:rPr>
              <w:t>eaux</w:t>
            </w:r>
            <w:r w:rsidR="0012052E" w:rsidRPr="00330433">
              <w:rPr>
                <w:rStyle w:val="Lienhypertexte"/>
                <w:spacing w:val="-4"/>
              </w:rPr>
              <w:t xml:space="preserve"> </w:t>
            </w:r>
            <w:r w:rsidR="0012052E" w:rsidRPr="00330433">
              <w:rPr>
                <w:rStyle w:val="Lienhypertexte"/>
              </w:rPr>
              <w:t>usées</w:t>
            </w:r>
            <w:r w:rsidR="0012052E" w:rsidRPr="00330433">
              <w:rPr>
                <w:rStyle w:val="Lienhypertexte"/>
                <w:spacing w:val="-4"/>
              </w:rPr>
              <w:t xml:space="preserve"> </w:t>
            </w:r>
            <w:r w:rsidR="0012052E" w:rsidRPr="00330433">
              <w:rPr>
                <w:rStyle w:val="Lienhypertexte"/>
              </w:rPr>
              <w:t>révisé</w:t>
            </w:r>
            <w:r w:rsidR="0012052E">
              <w:rPr>
                <w:webHidden/>
              </w:rPr>
              <w:tab/>
            </w:r>
            <w:r w:rsidR="0012052E">
              <w:rPr>
                <w:webHidden/>
              </w:rPr>
              <w:fldChar w:fldCharType="begin"/>
            </w:r>
            <w:r w:rsidR="0012052E">
              <w:rPr>
                <w:webHidden/>
              </w:rPr>
              <w:instrText xml:space="preserve"> PAGEREF _Toc190879676 \h </w:instrText>
            </w:r>
            <w:r w:rsidR="0012052E">
              <w:rPr>
                <w:webHidden/>
              </w:rPr>
            </w:r>
            <w:r w:rsidR="0012052E">
              <w:rPr>
                <w:webHidden/>
              </w:rPr>
              <w:fldChar w:fldCharType="separate"/>
            </w:r>
            <w:r w:rsidR="000304F1">
              <w:rPr>
                <w:webHidden/>
              </w:rPr>
              <w:t>42</w:t>
            </w:r>
            <w:r w:rsidR="0012052E">
              <w:rPr>
                <w:webHidden/>
              </w:rPr>
              <w:fldChar w:fldCharType="end"/>
            </w:r>
          </w:hyperlink>
        </w:p>
        <w:p w14:paraId="04CA6860" w14:textId="25695699"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77" w:history="1">
            <w:r w:rsidR="0012052E" w:rsidRPr="00330433">
              <w:rPr>
                <w:rStyle w:val="Lienhypertexte"/>
                <w:rFonts w:cs="Times New Roman"/>
              </w:rPr>
              <w:t>2.4.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Articulation avec les autres plans</w:t>
            </w:r>
            <w:r w:rsidR="0012052E">
              <w:rPr>
                <w:webHidden/>
              </w:rPr>
              <w:tab/>
            </w:r>
            <w:r w:rsidR="0012052E">
              <w:rPr>
                <w:webHidden/>
              </w:rPr>
              <w:fldChar w:fldCharType="begin"/>
            </w:r>
            <w:r w:rsidR="0012052E">
              <w:rPr>
                <w:webHidden/>
              </w:rPr>
              <w:instrText xml:space="preserve"> PAGEREF _Toc190879677 \h </w:instrText>
            </w:r>
            <w:r w:rsidR="0012052E">
              <w:rPr>
                <w:webHidden/>
              </w:rPr>
            </w:r>
            <w:r w:rsidR="0012052E">
              <w:rPr>
                <w:webHidden/>
              </w:rPr>
              <w:fldChar w:fldCharType="separate"/>
            </w:r>
            <w:r w:rsidR="000304F1">
              <w:rPr>
                <w:webHidden/>
              </w:rPr>
              <w:t>44</w:t>
            </w:r>
            <w:r w:rsidR="0012052E">
              <w:rPr>
                <w:webHidden/>
              </w:rPr>
              <w:fldChar w:fldCharType="end"/>
            </w:r>
          </w:hyperlink>
        </w:p>
        <w:p w14:paraId="6412CE8A" w14:textId="1340A446"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78" w:history="1">
            <w:r w:rsidR="0012052E" w:rsidRPr="00330433">
              <w:rPr>
                <w:rStyle w:val="Lienhypertexte"/>
                <w:rFonts w:cs="Times New Roman"/>
                <w:caps/>
              </w:rPr>
              <w:t>2.4.1.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Les plans et documents de gestion des eaux</w:t>
            </w:r>
            <w:r w:rsidR="0012052E">
              <w:rPr>
                <w:webHidden/>
              </w:rPr>
              <w:tab/>
            </w:r>
            <w:r w:rsidR="0012052E">
              <w:rPr>
                <w:webHidden/>
              </w:rPr>
              <w:fldChar w:fldCharType="begin"/>
            </w:r>
            <w:r w:rsidR="0012052E">
              <w:rPr>
                <w:webHidden/>
              </w:rPr>
              <w:instrText xml:space="preserve"> PAGEREF _Toc190879678 \h </w:instrText>
            </w:r>
            <w:r w:rsidR="0012052E">
              <w:rPr>
                <w:webHidden/>
              </w:rPr>
            </w:r>
            <w:r w:rsidR="0012052E">
              <w:rPr>
                <w:webHidden/>
              </w:rPr>
              <w:fldChar w:fldCharType="separate"/>
            </w:r>
            <w:r w:rsidR="000304F1">
              <w:rPr>
                <w:webHidden/>
              </w:rPr>
              <w:t>44</w:t>
            </w:r>
            <w:r w:rsidR="0012052E">
              <w:rPr>
                <w:webHidden/>
              </w:rPr>
              <w:fldChar w:fldCharType="end"/>
            </w:r>
          </w:hyperlink>
        </w:p>
        <w:p w14:paraId="408A6FA8" w14:textId="17F539EB" w:rsidR="0012052E" w:rsidRDefault="006B1846">
          <w:pPr>
            <w:pStyle w:val="TM6"/>
            <w:rPr>
              <w:rFonts w:asciiTheme="minorHAnsi" w:eastAsiaTheme="minorEastAsia" w:hAnsiTheme="minorHAnsi"/>
              <w:b w:val="0"/>
              <w:color w:val="auto"/>
              <w:kern w:val="2"/>
              <w:lang w:eastAsia="zh-CN"/>
              <w14:ligatures w14:val="standardContextual"/>
            </w:rPr>
          </w:pPr>
          <w:hyperlink w:anchor="_Toc190879679" w:history="1">
            <w:r w:rsidR="0012052E" w:rsidRPr="00330433">
              <w:rPr>
                <w:rStyle w:val="Lienhypertexte"/>
                <w:rFonts w:cs="Times New Roman"/>
              </w:rPr>
              <w:t>2.4.1.1.</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Le SDAGE Seine Normandie</w:t>
            </w:r>
            <w:r w:rsidR="0012052E">
              <w:rPr>
                <w:webHidden/>
              </w:rPr>
              <w:tab/>
            </w:r>
            <w:r w:rsidR="0012052E">
              <w:rPr>
                <w:webHidden/>
              </w:rPr>
              <w:fldChar w:fldCharType="begin"/>
            </w:r>
            <w:r w:rsidR="0012052E">
              <w:rPr>
                <w:webHidden/>
              </w:rPr>
              <w:instrText xml:space="preserve"> PAGEREF _Toc190879679 \h </w:instrText>
            </w:r>
            <w:r w:rsidR="0012052E">
              <w:rPr>
                <w:webHidden/>
              </w:rPr>
            </w:r>
            <w:r w:rsidR="0012052E">
              <w:rPr>
                <w:webHidden/>
              </w:rPr>
              <w:fldChar w:fldCharType="separate"/>
            </w:r>
            <w:r w:rsidR="000304F1">
              <w:rPr>
                <w:webHidden/>
              </w:rPr>
              <w:t>44</w:t>
            </w:r>
            <w:r w:rsidR="0012052E">
              <w:rPr>
                <w:webHidden/>
              </w:rPr>
              <w:fldChar w:fldCharType="end"/>
            </w:r>
          </w:hyperlink>
        </w:p>
        <w:p w14:paraId="19EA4C9C" w14:textId="7DC72D45" w:rsidR="0012052E" w:rsidRDefault="006B1846">
          <w:pPr>
            <w:pStyle w:val="TM6"/>
            <w:rPr>
              <w:rFonts w:asciiTheme="minorHAnsi" w:eastAsiaTheme="minorEastAsia" w:hAnsiTheme="minorHAnsi"/>
              <w:b w:val="0"/>
              <w:color w:val="auto"/>
              <w:kern w:val="2"/>
              <w:lang w:eastAsia="zh-CN"/>
              <w14:ligatures w14:val="standardContextual"/>
            </w:rPr>
          </w:pPr>
          <w:hyperlink w:anchor="_Toc190879680" w:history="1">
            <w:r w:rsidR="0012052E" w:rsidRPr="00330433">
              <w:rPr>
                <w:rStyle w:val="Lienhypertexte"/>
                <w:rFonts w:cs="Times New Roman"/>
              </w:rPr>
              <w:t>2.4.1.2.</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Le SAGE Orne Aval et Seulles</w:t>
            </w:r>
            <w:r w:rsidR="0012052E">
              <w:rPr>
                <w:webHidden/>
              </w:rPr>
              <w:tab/>
            </w:r>
            <w:r w:rsidR="0012052E">
              <w:rPr>
                <w:webHidden/>
              </w:rPr>
              <w:fldChar w:fldCharType="begin"/>
            </w:r>
            <w:r w:rsidR="0012052E">
              <w:rPr>
                <w:webHidden/>
              </w:rPr>
              <w:instrText xml:space="preserve"> PAGEREF _Toc190879680 \h </w:instrText>
            </w:r>
            <w:r w:rsidR="0012052E">
              <w:rPr>
                <w:webHidden/>
              </w:rPr>
            </w:r>
            <w:r w:rsidR="0012052E">
              <w:rPr>
                <w:webHidden/>
              </w:rPr>
              <w:fldChar w:fldCharType="separate"/>
            </w:r>
            <w:r w:rsidR="000304F1">
              <w:rPr>
                <w:webHidden/>
              </w:rPr>
              <w:t>44</w:t>
            </w:r>
            <w:r w:rsidR="0012052E">
              <w:rPr>
                <w:webHidden/>
              </w:rPr>
              <w:fldChar w:fldCharType="end"/>
            </w:r>
          </w:hyperlink>
        </w:p>
        <w:p w14:paraId="4C89C893" w14:textId="4B870842"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81" w:history="1">
            <w:r w:rsidR="0012052E" w:rsidRPr="00330433">
              <w:rPr>
                <w:rStyle w:val="Lienhypertexte"/>
                <w:rFonts w:cs="Times New Roman"/>
                <w:caps/>
              </w:rPr>
              <w:t>2.4.2.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Les documents d’urbanisme</w:t>
            </w:r>
            <w:r w:rsidR="0012052E">
              <w:rPr>
                <w:webHidden/>
              </w:rPr>
              <w:tab/>
            </w:r>
            <w:r w:rsidR="0012052E">
              <w:rPr>
                <w:webHidden/>
              </w:rPr>
              <w:fldChar w:fldCharType="begin"/>
            </w:r>
            <w:r w:rsidR="0012052E">
              <w:rPr>
                <w:webHidden/>
              </w:rPr>
              <w:instrText xml:space="preserve"> PAGEREF _Toc190879681 \h </w:instrText>
            </w:r>
            <w:r w:rsidR="0012052E">
              <w:rPr>
                <w:webHidden/>
              </w:rPr>
            </w:r>
            <w:r w:rsidR="0012052E">
              <w:rPr>
                <w:webHidden/>
              </w:rPr>
              <w:fldChar w:fldCharType="separate"/>
            </w:r>
            <w:r w:rsidR="000304F1">
              <w:rPr>
                <w:webHidden/>
              </w:rPr>
              <w:t>46</w:t>
            </w:r>
            <w:r w:rsidR="0012052E">
              <w:rPr>
                <w:webHidden/>
              </w:rPr>
              <w:fldChar w:fldCharType="end"/>
            </w:r>
          </w:hyperlink>
        </w:p>
        <w:p w14:paraId="5CE08951" w14:textId="4AD418CB" w:rsidR="0012052E" w:rsidRDefault="006B1846">
          <w:pPr>
            <w:pStyle w:val="TM6"/>
            <w:rPr>
              <w:rFonts w:asciiTheme="minorHAnsi" w:eastAsiaTheme="minorEastAsia" w:hAnsiTheme="minorHAnsi"/>
              <w:b w:val="0"/>
              <w:color w:val="auto"/>
              <w:kern w:val="2"/>
              <w:lang w:eastAsia="zh-CN"/>
              <w14:ligatures w14:val="standardContextual"/>
            </w:rPr>
          </w:pPr>
          <w:hyperlink w:anchor="_Toc190879682" w:history="1">
            <w:r w:rsidR="0012052E" w:rsidRPr="00330433">
              <w:rPr>
                <w:rStyle w:val="Lienhypertexte"/>
                <w:rFonts w:cs="Times New Roman"/>
              </w:rPr>
              <w:t>2.4.2.1.</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Le SCoT</w:t>
            </w:r>
            <w:r w:rsidR="0012052E">
              <w:rPr>
                <w:webHidden/>
              </w:rPr>
              <w:tab/>
            </w:r>
            <w:r w:rsidR="0012052E">
              <w:rPr>
                <w:webHidden/>
              </w:rPr>
              <w:fldChar w:fldCharType="begin"/>
            </w:r>
            <w:r w:rsidR="0012052E">
              <w:rPr>
                <w:webHidden/>
              </w:rPr>
              <w:instrText xml:space="preserve"> PAGEREF _Toc190879682 \h </w:instrText>
            </w:r>
            <w:r w:rsidR="0012052E">
              <w:rPr>
                <w:webHidden/>
              </w:rPr>
            </w:r>
            <w:r w:rsidR="0012052E">
              <w:rPr>
                <w:webHidden/>
              </w:rPr>
              <w:fldChar w:fldCharType="separate"/>
            </w:r>
            <w:r w:rsidR="000304F1">
              <w:rPr>
                <w:webHidden/>
              </w:rPr>
              <w:t>46</w:t>
            </w:r>
            <w:r w:rsidR="0012052E">
              <w:rPr>
                <w:webHidden/>
              </w:rPr>
              <w:fldChar w:fldCharType="end"/>
            </w:r>
          </w:hyperlink>
        </w:p>
        <w:p w14:paraId="2D00C111" w14:textId="23BA1C47" w:rsidR="0012052E" w:rsidRDefault="006B1846">
          <w:pPr>
            <w:pStyle w:val="TM6"/>
            <w:rPr>
              <w:rFonts w:asciiTheme="minorHAnsi" w:eastAsiaTheme="minorEastAsia" w:hAnsiTheme="minorHAnsi"/>
              <w:b w:val="0"/>
              <w:color w:val="auto"/>
              <w:kern w:val="2"/>
              <w:lang w:eastAsia="zh-CN"/>
              <w14:ligatures w14:val="standardContextual"/>
            </w:rPr>
          </w:pPr>
          <w:hyperlink w:anchor="_Toc190879683" w:history="1">
            <w:r w:rsidR="0012052E" w:rsidRPr="00330433">
              <w:rPr>
                <w:rStyle w:val="Lienhypertexte"/>
                <w:rFonts w:cs="Times New Roman"/>
              </w:rPr>
              <w:t>2.4.2.2.</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Le PLU</w:t>
            </w:r>
            <w:r w:rsidR="0012052E">
              <w:rPr>
                <w:webHidden/>
              </w:rPr>
              <w:tab/>
            </w:r>
            <w:r w:rsidR="0012052E">
              <w:rPr>
                <w:webHidden/>
              </w:rPr>
              <w:fldChar w:fldCharType="begin"/>
            </w:r>
            <w:r w:rsidR="0012052E">
              <w:rPr>
                <w:webHidden/>
              </w:rPr>
              <w:instrText xml:space="preserve"> PAGEREF _Toc190879683 \h </w:instrText>
            </w:r>
            <w:r w:rsidR="0012052E">
              <w:rPr>
                <w:webHidden/>
              </w:rPr>
            </w:r>
            <w:r w:rsidR="0012052E">
              <w:rPr>
                <w:webHidden/>
              </w:rPr>
              <w:fldChar w:fldCharType="separate"/>
            </w:r>
            <w:r w:rsidR="000304F1">
              <w:rPr>
                <w:webHidden/>
              </w:rPr>
              <w:t>46</w:t>
            </w:r>
            <w:r w:rsidR="0012052E">
              <w:rPr>
                <w:webHidden/>
              </w:rPr>
              <w:fldChar w:fldCharType="end"/>
            </w:r>
          </w:hyperlink>
        </w:p>
        <w:p w14:paraId="10FB7E73" w14:textId="466F2461"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84" w:history="1">
            <w:r w:rsidR="0012052E" w:rsidRPr="00330433">
              <w:rPr>
                <w:rStyle w:val="Lienhypertexte"/>
                <w:rFonts w:cs="Times New Roman"/>
                <w:caps/>
              </w:rPr>
              <w:t>2.4.3.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Les programmes de préservation des espaces naturels</w:t>
            </w:r>
            <w:r w:rsidR="0012052E">
              <w:rPr>
                <w:webHidden/>
              </w:rPr>
              <w:tab/>
            </w:r>
            <w:r w:rsidR="0012052E">
              <w:rPr>
                <w:webHidden/>
              </w:rPr>
              <w:fldChar w:fldCharType="begin"/>
            </w:r>
            <w:r w:rsidR="0012052E">
              <w:rPr>
                <w:webHidden/>
              </w:rPr>
              <w:instrText xml:space="preserve"> PAGEREF _Toc190879684 \h </w:instrText>
            </w:r>
            <w:r w:rsidR="0012052E">
              <w:rPr>
                <w:webHidden/>
              </w:rPr>
            </w:r>
            <w:r w:rsidR="0012052E">
              <w:rPr>
                <w:webHidden/>
              </w:rPr>
              <w:fldChar w:fldCharType="separate"/>
            </w:r>
            <w:r w:rsidR="000304F1">
              <w:rPr>
                <w:webHidden/>
              </w:rPr>
              <w:t>47</w:t>
            </w:r>
            <w:r w:rsidR="0012052E">
              <w:rPr>
                <w:webHidden/>
              </w:rPr>
              <w:fldChar w:fldCharType="end"/>
            </w:r>
          </w:hyperlink>
        </w:p>
        <w:p w14:paraId="1B2EAA04" w14:textId="39B78105" w:rsidR="0012052E" w:rsidRDefault="006B1846">
          <w:pPr>
            <w:pStyle w:val="TM6"/>
            <w:rPr>
              <w:rFonts w:asciiTheme="minorHAnsi" w:eastAsiaTheme="minorEastAsia" w:hAnsiTheme="minorHAnsi"/>
              <w:b w:val="0"/>
              <w:color w:val="auto"/>
              <w:kern w:val="2"/>
              <w:lang w:eastAsia="zh-CN"/>
              <w14:ligatures w14:val="standardContextual"/>
            </w:rPr>
          </w:pPr>
          <w:hyperlink w:anchor="_Toc190879685" w:history="1">
            <w:r w:rsidR="0012052E" w:rsidRPr="00330433">
              <w:rPr>
                <w:rStyle w:val="Lienhypertexte"/>
                <w:rFonts w:cs="Times New Roman"/>
              </w:rPr>
              <w:t>2.4.3.1.</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Les documents d’objectifs Natura 2000</w:t>
            </w:r>
            <w:r w:rsidR="0012052E">
              <w:rPr>
                <w:webHidden/>
              </w:rPr>
              <w:tab/>
            </w:r>
            <w:r w:rsidR="0012052E">
              <w:rPr>
                <w:webHidden/>
              </w:rPr>
              <w:fldChar w:fldCharType="begin"/>
            </w:r>
            <w:r w:rsidR="0012052E">
              <w:rPr>
                <w:webHidden/>
              </w:rPr>
              <w:instrText xml:space="preserve"> PAGEREF _Toc190879685 \h </w:instrText>
            </w:r>
            <w:r w:rsidR="0012052E">
              <w:rPr>
                <w:webHidden/>
              </w:rPr>
            </w:r>
            <w:r w:rsidR="0012052E">
              <w:rPr>
                <w:webHidden/>
              </w:rPr>
              <w:fldChar w:fldCharType="separate"/>
            </w:r>
            <w:r w:rsidR="000304F1">
              <w:rPr>
                <w:webHidden/>
              </w:rPr>
              <w:t>47</w:t>
            </w:r>
            <w:r w:rsidR="0012052E">
              <w:rPr>
                <w:webHidden/>
              </w:rPr>
              <w:fldChar w:fldCharType="end"/>
            </w:r>
          </w:hyperlink>
        </w:p>
        <w:p w14:paraId="683D23AF" w14:textId="7B3B1DF0" w:rsidR="0012052E" w:rsidRDefault="006B1846">
          <w:pPr>
            <w:pStyle w:val="TM6"/>
            <w:rPr>
              <w:rFonts w:asciiTheme="minorHAnsi" w:eastAsiaTheme="minorEastAsia" w:hAnsiTheme="minorHAnsi"/>
              <w:b w:val="0"/>
              <w:color w:val="auto"/>
              <w:kern w:val="2"/>
              <w:lang w:eastAsia="zh-CN"/>
              <w14:ligatures w14:val="standardContextual"/>
            </w:rPr>
          </w:pPr>
          <w:hyperlink w:anchor="_Toc190879686" w:history="1">
            <w:r w:rsidR="0012052E" w:rsidRPr="00330433">
              <w:rPr>
                <w:rStyle w:val="Lienhypertexte"/>
                <w:rFonts w:cs="Times New Roman"/>
              </w:rPr>
              <w:t>2.4.3.2.</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Les règlements des réserves naturelles</w:t>
            </w:r>
            <w:r w:rsidR="0012052E">
              <w:rPr>
                <w:webHidden/>
              </w:rPr>
              <w:tab/>
            </w:r>
            <w:r w:rsidR="0012052E">
              <w:rPr>
                <w:webHidden/>
              </w:rPr>
              <w:fldChar w:fldCharType="begin"/>
            </w:r>
            <w:r w:rsidR="0012052E">
              <w:rPr>
                <w:webHidden/>
              </w:rPr>
              <w:instrText xml:space="preserve"> PAGEREF _Toc190879686 \h </w:instrText>
            </w:r>
            <w:r w:rsidR="0012052E">
              <w:rPr>
                <w:webHidden/>
              </w:rPr>
            </w:r>
            <w:r w:rsidR="0012052E">
              <w:rPr>
                <w:webHidden/>
              </w:rPr>
              <w:fldChar w:fldCharType="separate"/>
            </w:r>
            <w:r w:rsidR="000304F1">
              <w:rPr>
                <w:webHidden/>
              </w:rPr>
              <w:t>47</w:t>
            </w:r>
            <w:r w:rsidR="0012052E">
              <w:rPr>
                <w:webHidden/>
              </w:rPr>
              <w:fldChar w:fldCharType="end"/>
            </w:r>
          </w:hyperlink>
        </w:p>
        <w:p w14:paraId="0C8ECE50" w14:textId="470F48C5" w:rsidR="0012052E" w:rsidRDefault="006B1846">
          <w:pPr>
            <w:pStyle w:val="TM3"/>
            <w:rPr>
              <w:rFonts w:asciiTheme="minorHAnsi" w:eastAsiaTheme="minorEastAsia" w:hAnsiTheme="minorHAnsi"/>
              <w:b w:val="0"/>
              <w:caps w:val="0"/>
              <w:color w:val="auto"/>
              <w:kern w:val="2"/>
              <w:sz w:val="22"/>
              <w:lang w:val="fr-FR" w:eastAsia="zh-CN"/>
              <w14:ligatures w14:val="standardContextual"/>
            </w:rPr>
          </w:pPr>
          <w:hyperlink w:anchor="_Toc190879687" w:history="1">
            <w:r w:rsidR="0012052E" w:rsidRPr="00330433">
              <w:rPr>
                <w:rStyle w:val="Lienhypertexte"/>
                <w:rFonts w:cs="Times New Roman"/>
              </w:rPr>
              <w:t>3.</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Présentation des objectifs et du contenu du zonage pluvial</w:t>
            </w:r>
            <w:r w:rsidR="0012052E">
              <w:rPr>
                <w:webHidden/>
              </w:rPr>
              <w:tab/>
            </w:r>
            <w:r w:rsidR="0012052E">
              <w:rPr>
                <w:webHidden/>
              </w:rPr>
              <w:fldChar w:fldCharType="begin"/>
            </w:r>
            <w:r w:rsidR="0012052E">
              <w:rPr>
                <w:webHidden/>
              </w:rPr>
              <w:instrText xml:space="preserve"> PAGEREF _Toc190879687 \h </w:instrText>
            </w:r>
            <w:r w:rsidR="0012052E">
              <w:rPr>
                <w:webHidden/>
              </w:rPr>
            </w:r>
            <w:r w:rsidR="0012052E">
              <w:rPr>
                <w:webHidden/>
              </w:rPr>
              <w:fldChar w:fldCharType="separate"/>
            </w:r>
            <w:r w:rsidR="000304F1">
              <w:rPr>
                <w:webHidden/>
              </w:rPr>
              <w:t>48</w:t>
            </w:r>
            <w:r w:rsidR="0012052E">
              <w:rPr>
                <w:webHidden/>
              </w:rPr>
              <w:fldChar w:fldCharType="end"/>
            </w:r>
          </w:hyperlink>
        </w:p>
        <w:p w14:paraId="5D8D8F74" w14:textId="100D0395"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88" w:history="1">
            <w:r w:rsidR="0012052E" w:rsidRPr="00330433">
              <w:rPr>
                <w:rStyle w:val="Lienhypertexte"/>
                <w:rFonts w:cs="Times New Roman"/>
              </w:rPr>
              <w:t>3.1.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Description de l’assainissement pluvial actuel</w:t>
            </w:r>
            <w:r w:rsidR="0012052E">
              <w:rPr>
                <w:webHidden/>
              </w:rPr>
              <w:tab/>
            </w:r>
            <w:r w:rsidR="0012052E">
              <w:rPr>
                <w:webHidden/>
              </w:rPr>
              <w:fldChar w:fldCharType="begin"/>
            </w:r>
            <w:r w:rsidR="0012052E">
              <w:rPr>
                <w:webHidden/>
              </w:rPr>
              <w:instrText xml:space="preserve"> PAGEREF _Toc190879688 \h </w:instrText>
            </w:r>
            <w:r w:rsidR="0012052E">
              <w:rPr>
                <w:webHidden/>
              </w:rPr>
            </w:r>
            <w:r w:rsidR="0012052E">
              <w:rPr>
                <w:webHidden/>
              </w:rPr>
              <w:fldChar w:fldCharType="separate"/>
            </w:r>
            <w:r w:rsidR="000304F1">
              <w:rPr>
                <w:webHidden/>
              </w:rPr>
              <w:t>48</w:t>
            </w:r>
            <w:r w:rsidR="0012052E">
              <w:rPr>
                <w:webHidden/>
              </w:rPr>
              <w:fldChar w:fldCharType="end"/>
            </w:r>
          </w:hyperlink>
        </w:p>
        <w:p w14:paraId="1AC53E6B" w14:textId="1FFC27F4"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89" w:history="1">
            <w:r w:rsidR="0012052E" w:rsidRPr="00330433">
              <w:rPr>
                <w:rStyle w:val="Lienhypertexte"/>
                <w:rFonts w:cs="Times New Roman"/>
              </w:rPr>
              <w:t>3.2.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Principaux enjeux recensés</w:t>
            </w:r>
            <w:r w:rsidR="0012052E">
              <w:rPr>
                <w:webHidden/>
              </w:rPr>
              <w:tab/>
            </w:r>
            <w:r w:rsidR="0012052E">
              <w:rPr>
                <w:webHidden/>
              </w:rPr>
              <w:fldChar w:fldCharType="begin"/>
            </w:r>
            <w:r w:rsidR="0012052E">
              <w:rPr>
                <w:webHidden/>
              </w:rPr>
              <w:instrText xml:space="preserve"> PAGEREF _Toc190879689 \h </w:instrText>
            </w:r>
            <w:r w:rsidR="0012052E">
              <w:rPr>
                <w:webHidden/>
              </w:rPr>
            </w:r>
            <w:r w:rsidR="0012052E">
              <w:rPr>
                <w:webHidden/>
              </w:rPr>
              <w:fldChar w:fldCharType="separate"/>
            </w:r>
            <w:r w:rsidR="000304F1">
              <w:rPr>
                <w:webHidden/>
              </w:rPr>
              <w:t>51</w:t>
            </w:r>
            <w:r w:rsidR="0012052E">
              <w:rPr>
                <w:webHidden/>
              </w:rPr>
              <w:fldChar w:fldCharType="end"/>
            </w:r>
          </w:hyperlink>
        </w:p>
        <w:p w14:paraId="1BF84A38" w14:textId="2B44BE87"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690" w:history="1">
            <w:r w:rsidR="0012052E" w:rsidRPr="00330433">
              <w:rPr>
                <w:rStyle w:val="Lienhypertexte"/>
                <w:rFonts w:cs="Times New Roman"/>
              </w:rPr>
              <w:t>3.3.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Politique du zonage d’assainissement des eaux pluviales</w:t>
            </w:r>
            <w:r w:rsidR="0012052E">
              <w:rPr>
                <w:webHidden/>
              </w:rPr>
              <w:tab/>
            </w:r>
            <w:r w:rsidR="0012052E">
              <w:rPr>
                <w:webHidden/>
              </w:rPr>
              <w:fldChar w:fldCharType="begin"/>
            </w:r>
            <w:r w:rsidR="0012052E">
              <w:rPr>
                <w:webHidden/>
              </w:rPr>
              <w:instrText xml:space="preserve"> PAGEREF _Toc190879690 \h </w:instrText>
            </w:r>
            <w:r w:rsidR="0012052E">
              <w:rPr>
                <w:webHidden/>
              </w:rPr>
            </w:r>
            <w:r w:rsidR="0012052E">
              <w:rPr>
                <w:webHidden/>
              </w:rPr>
              <w:fldChar w:fldCharType="separate"/>
            </w:r>
            <w:r w:rsidR="000304F1">
              <w:rPr>
                <w:webHidden/>
              </w:rPr>
              <w:t>51</w:t>
            </w:r>
            <w:r w:rsidR="0012052E">
              <w:rPr>
                <w:webHidden/>
              </w:rPr>
              <w:fldChar w:fldCharType="end"/>
            </w:r>
          </w:hyperlink>
        </w:p>
        <w:p w14:paraId="1F43F46D" w14:textId="59420F18"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91" w:history="1">
            <w:r w:rsidR="0012052E" w:rsidRPr="00330433">
              <w:rPr>
                <w:rStyle w:val="Lienhypertexte"/>
                <w:rFonts w:cs="Times New Roman"/>
                <w:caps/>
              </w:rPr>
              <w:t>3.3.1.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Orientations générales du zonage des eaux pluviales à l’échelle de la commune</w:t>
            </w:r>
            <w:r w:rsidR="0012052E">
              <w:rPr>
                <w:webHidden/>
              </w:rPr>
              <w:tab/>
            </w:r>
            <w:r w:rsidR="0012052E">
              <w:rPr>
                <w:webHidden/>
              </w:rPr>
              <w:fldChar w:fldCharType="begin"/>
            </w:r>
            <w:r w:rsidR="0012052E">
              <w:rPr>
                <w:webHidden/>
              </w:rPr>
              <w:instrText xml:space="preserve"> PAGEREF _Toc190879691 \h </w:instrText>
            </w:r>
            <w:r w:rsidR="0012052E">
              <w:rPr>
                <w:webHidden/>
              </w:rPr>
            </w:r>
            <w:r w:rsidR="0012052E">
              <w:rPr>
                <w:webHidden/>
              </w:rPr>
              <w:fldChar w:fldCharType="separate"/>
            </w:r>
            <w:r w:rsidR="000304F1">
              <w:rPr>
                <w:webHidden/>
              </w:rPr>
              <w:t>52</w:t>
            </w:r>
            <w:r w:rsidR="0012052E">
              <w:rPr>
                <w:webHidden/>
              </w:rPr>
              <w:fldChar w:fldCharType="end"/>
            </w:r>
          </w:hyperlink>
        </w:p>
        <w:p w14:paraId="0D04C847" w14:textId="6C460D20"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92" w:history="1">
            <w:r w:rsidR="0012052E" w:rsidRPr="00330433">
              <w:rPr>
                <w:rStyle w:val="Lienhypertexte"/>
                <w:rFonts w:cs="Times New Roman"/>
                <w:caps/>
              </w:rPr>
              <w:t>3.3.2.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Méthode de dimensionnement des ouvrages de rétention</w:t>
            </w:r>
            <w:r w:rsidR="0012052E">
              <w:rPr>
                <w:webHidden/>
              </w:rPr>
              <w:tab/>
            </w:r>
            <w:r w:rsidR="0012052E">
              <w:rPr>
                <w:webHidden/>
              </w:rPr>
              <w:fldChar w:fldCharType="begin"/>
            </w:r>
            <w:r w:rsidR="0012052E">
              <w:rPr>
                <w:webHidden/>
              </w:rPr>
              <w:instrText xml:space="preserve"> PAGEREF _Toc190879692 \h </w:instrText>
            </w:r>
            <w:r w:rsidR="0012052E">
              <w:rPr>
                <w:webHidden/>
              </w:rPr>
            </w:r>
            <w:r w:rsidR="0012052E">
              <w:rPr>
                <w:webHidden/>
              </w:rPr>
              <w:fldChar w:fldCharType="separate"/>
            </w:r>
            <w:r w:rsidR="000304F1">
              <w:rPr>
                <w:webHidden/>
              </w:rPr>
              <w:t>55</w:t>
            </w:r>
            <w:r w:rsidR="0012052E">
              <w:rPr>
                <w:webHidden/>
              </w:rPr>
              <w:fldChar w:fldCharType="end"/>
            </w:r>
          </w:hyperlink>
        </w:p>
        <w:p w14:paraId="0B83F4A2" w14:textId="02DFE4DF" w:rsidR="0012052E" w:rsidRDefault="006B1846">
          <w:pPr>
            <w:pStyle w:val="TM6"/>
            <w:rPr>
              <w:rFonts w:asciiTheme="minorHAnsi" w:eastAsiaTheme="minorEastAsia" w:hAnsiTheme="minorHAnsi"/>
              <w:b w:val="0"/>
              <w:color w:val="auto"/>
              <w:kern w:val="2"/>
              <w:lang w:eastAsia="zh-CN"/>
              <w14:ligatures w14:val="standardContextual"/>
            </w:rPr>
          </w:pPr>
          <w:hyperlink w:anchor="_Toc190879693" w:history="1">
            <w:r w:rsidR="0012052E" w:rsidRPr="00330433">
              <w:rPr>
                <w:rStyle w:val="Lienhypertexte"/>
                <w:rFonts w:cs="Times New Roman"/>
              </w:rPr>
              <w:t>3.3.2.1.</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Choix</w:t>
            </w:r>
            <w:r w:rsidR="0012052E" w:rsidRPr="00330433">
              <w:rPr>
                <w:rStyle w:val="Lienhypertexte"/>
                <w:spacing w:val="29"/>
              </w:rPr>
              <w:t xml:space="preserve"> </w:t>
            </w:r>
            <w:r w:rsidR="0012052E" w:rsidRPr="00330433">
              <w:rPr>
                <w:rStyle w:val="Lienhypertexte"/>
              </w:rPr>
              <w:t>de</w:t>
            </w:r>
            <w:r w:rsidR="0012052E" w:rsidRPr="00330433">
              <w:rPr>
                <w:rStyle w:val="Lienhypertexte"/>
                <w:spacing w:val="26"/>
              </w:rPr>
              <w:t xml:space="preserve"> </w:t>
            </w:r>
            <w:r w:rsidR="0012052E" w:rsidRPr="00330433">
              <w:rPr>
                <w:rStyle w:val="Lienhypertexte"/>
              </w:rPr>
              <w:t>la</w:t>
            </w:r>
            <w:r w:rsidR="0012052E" w:rsidRPr="00330433">
              <w:rPr>
                <w:rStyle w:val="Lienhypertexte"/>
                <w:spacing w:val="27"/>
              </w:rPr>
              <w:t xml:space="preserve"> </w:t>
            </w:r>
            <w:r w:rsidR="0012052E" w:rsidRPr="00330433">
              <w:rPr>
                <w:rStyle w:val="Lienhypertexte"/>
              </w:rPr>
              <w:t>valeur</w:t>
            </w:r>
            <w:r w:rsidR="0012052E" w:rsidRPr="00330433">
              <w:rPr>
                <w:rStyle w:val="Lienhypertexte"/>
                <w:spacing w:val="26"/>
              </w:rPr>
              <w:t xml:space="preserve"> </w:t>
            </w:r>
            <w:r w:rsidR="0012052E" w:rsidRPr="00330433">
              <w:rPr>
                <w:rStyle w:val="Lienhypertexte"/>
              </w:rPr>
              <w:t>du</w:t>
            </w:r>
            <w:r w:rsidR="0012052E" w:rsidRPr="00330433">
              <w:rPr>
                <w:rStyle w:val="Lienhypertexte"/>
                <w:spacing w:val="31"/>
              </w:rPr>
              <w:t xml:space="preserve"> </w:t>
            </w:r>
            <w:r w:rsidR="0012052E" w:rsidRPr="00330433">
              <w:rPr>
                <w:rStyle w:val="Lienhypertexte"/>
              </w:rPr>
              <w:t>débit</w:t>
            </w:r>
            <w:r w:rsidR="0012052E" w:rsidRPr="00330433">
              <w:rPr>
                <w:rStyle w:val="Lienhypertexte"/>
                <w:spacing w:val="29"/>
              </w:rPr>
              <w:t xml:space="preserve"> </w:t>
            </w:r>
            <w:r w:rsidR="0012052E" w:rsidRPr="00330433">
              <w:rPr>
                <w:rStyle w:val="Lienhypertexte"/>
                <w:spacing w:val="-2"/>
              </w:rPr>
              <w:t>spécifique</w:t>
            </w:r>
            <w:r w:rsidR="0012052E">
              <w:rPr>
                <w:webHidden/>
              </w:rPr>
              <w:tab/>
            </w:r>
            <w:r w:rsidR="0012052E">
              <w:rPr>
                <w:webHidden/>
              </w:rPr>
              <w:fldChar w:fldCharType="begin"/>
            </w:r>
            <w:r w:rsidR="0012052E">
              <w:rPr>
                <w:webHidden/>
              </w:rPr>
              <w:instrText xml:space="preserve"> PAGEREF _Toc190879693 \h </w:instrText>
            </w:r>
            <w:r w:rsidR="0012052E">
              <w:rPr>
                <w:webHidden/>
              </w:rPr>
            </w:r>
            <w:r w:rsidR="0012052E">
              <w:rPr>
                <w:webHidden/>
              </w:rPr>
              <w:fldChar w:fldCharType="separate"/>
            </w:r>
            <w:r w:rsidR="000304F1">
              <w:rPr>
                <w:webHidden/>
              </w:rPr>
              <w:t>55</w:t>
            </w:r>
            <w:r w:rsidR="0012052E">
              <w:rPr>
                <w:webHidden/>
              </w:rPr>
              <w:fldChar w:fldCharType="end"/>
            </w:r>
          </w:hyperlink>
        </w:p>
        <w:p w14:paraId="604C9E1A" w14:textId="7D558CDD" w:rsidR="0012052E" w:rsidRDefault="006B1846">
          <w:pPr>
            <w:pStyle w:val="TM6"/>
            <w:rPr>
              <w:rFonts w:asciiTheme="minorHAnsi" w:eastAsiaTheme="minorEastAsia" w:hAnsiTheme="minorHAnsi"/>
              <w:b w:val="0"/>
              <w:color w:val="auto"/>
              <w:kern w:val="2"/>
              <w:lang w:eastAsia="zh-CN"/>
              <w14:ligatures w14:val="standardContextual"/>
            </w:rPr>
          </w:pPr>
          <w:hyperlink w:anchor="_Toc190879694" w:history="1">
            <w:r w:rsidR="0012052E" w:rsidRPr="00330433">
              <w:rPr>
                <w:rStyle w:val="Lienhypertexte"/>
                <w:rFonts w:cs="Times New Roman"/>
              </w:rPr>
              <w:t>3.3.2.2.</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Sensibilité des bassins versants</w:t>
            </w:r>
            <w:r w:rsidR="0012052E">
              <w:rPr>
                <w:webHidden/>
              </w:rPr>
              <w:tab/>
            </w:r>
            <w:r w:rsidR="0012052E">
              <w:rPr>
                <w:webHidden/>
              </w:rPr>
              <w:fldChar w:fldCharType="begin"/>
            </w:r>
            <w:r w:rsidR="0012052E">
              <w:rPr>
                <w:webHidden/>
              </w:rPr>
              <w:instrText xml:space="preserve"> PAGEREF _Toc190879694 \h </w:instrText>
            </w:r>
            <w:r w:rsidR="0012052E">
              <w:rPr>
                <w:webHidden/>
              </w:rPr>
            </w:r>
            <w:r w:rsidR="0012052E">
              <w:rPr>
                <w:webHidden/>
              </w:rPr>
              <w:fldChar w:fldCharType="separate"/>
            </w:r>
            <w:r w:rsidR="000304F1">
              <w:rPr>
                <w:webHidden/>
              </w:rPr>
              <w:t>55</w:t>
            </w:r>
            <w:r w:rsidR="0012052E">
              <w:rPr>
                <w:webHidden/>
              </w:rPr>
              <w:fldChar w:fldCharType="end"/>
            </w:r>
          </w:hyperlink>
        </w:p>
        <w:p w14:paraId="765A2E93" w14:textId="5870D86E" w:rsidR="0012052E" w:rsidRDefault="006B1846">
          <w:pPr>
            <w:pStyle w:val="TM6"/>
            <w:rPr>
              <w:rFonts w:asciiTheme="minorHAnsi" w:eastAsiaTheme="minorEastAsia" w:hAnsiTheme="minorHAnsi"/>
              <w:b w:val="0"/>
              <w:color w:val="auto"/>
              <w:kern w:val="2"/>
              <w:lang w:eastAsia="zh-CN"/>
              <w14:ligatures w14:val="standardContextual"/>
            </w:rPr>
          </w:pPr>
          <w:hyperlink w:anchor="_Toc190879695" w:history="1">
            <w:r w:rsidR="0012052E" w:rsidRPr="00330433">
              <w:rPr>
                <w:rStyle w:val="Lienhypertexte"/>
                <w:rFonts w:cs="Times New Roman"/>
              </w:rPr>
              <w:t>3.3.2.3.</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Zones soumises à une obligation d’infiltration des eaux pluviales pour tout nouveau projet</w:t>
            </w:r>
            <w:r w:rsidR="0012052E">
              <w:rPr>
                <w:webHidden/>
              </w:rPr>
              <w:tab/>
            </w:r>
            <w:r w:rsidR="0012052E">
              <w:rPr>
                <w:webHidden/>
              </w:rPr>
              <w:fldChar w:fldCharType="begin"/>
            </w:r>
            <w:r w:rsidR="0012052E">
              <w:rPr>
                <w:webHidden/>
              </w:rPr>
              <w:instrText xml:space="preserve"> PAGEREF _Toc190879695 \h </w:instrText>
            </w:r>
            <w:r w:rsidR="0012052E">
              <w:rPr>
                <w:webHidden/>
              </w:rPr>
            </w:r>
            <w:r w:rsidR="0012052E">
              <w:rPr>
                <w:webHidden/>
              </w:rPr>
              <w:fldChar w:fldCharType="separate"/>
            </w:r>
            <w:r w:rsidR="000304F1">
              <w:rPr>
                <w:webHidden/>
              </w:rPr>
              <w:t>57</w:t>
            </w:r>
            <w:r w:rsidR="0012052E">
              <w:rPr>
                <w:webHidden/>
              </w:rPr>
              <w:fldChar w:fldCharType="end"/>
            </w:r>
          </w:hyperlink>
        </w:p>
        <w:p w14:paraId="7CB9A327" w14:textId="3ADE7C7A"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96" w:history="1">
            <w:r w:rsidR="0012052E" w:rsidRPr="00330433">
              <w:rPr>
                <w:rStyle w:val="Lienhypertexte"/>
                <w:rFonts w:cs="Times New Roman"/>
                <w:caps/>
              </w:rPr>
              <w:t>3.3.3.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Préconisations particulières en cas d’extension / division parcellaire</w:t>
            </w:r>
            <w:r w:rsidR="0012052E">
              <w:rPr>
                <w:webHidden/>
              </w:rPr>
              <w:tab/>
            </w:r>
            <w:r w:rsidR="0012052E">
              <w:rPr>
                <w:webHidden/>
              </w:rPr>
              <w:fldChar w:fldCharType="begin"/>
            </w:r>
            <w:r w:rsidR="0012052E">
              <w:rPr>
                <w:webHidden/>
              </w:rPr>
              <w:instrText xml:space="preserve"> PAGEREF _Toc190879696 \h </w:instrText>
            </w:r>
            <w:r w:rsidR="0012052E">
              <w:rPr>
                <w:webHidden/>
              </w:rPr>
            </w:r>
            <w:r w:rsidR="0012052E">
              <w:rPr>
                <w:webHidden/>
              </w:rPr>
              <w:fldChar w:fldCharType="separate"/>
            </w:r>
            <w:r w:rsidR="000304F1">
              <w:rPr>
                <w:webHidden/>
              </w:rPr>
              <w:t>57</w:t>
            </w:r>
            <w:r w:rsidR="0012052E">
              <w:rPr>
                <w:webHidden/>
              </w:rPr>
              <w:fldChar w:fldCharType="end"/>
            </w:r>
          </w:hyperlink>
        </w:p>
        <w:p w14:paraId="78B502C7" w14:textId="11EBF51B"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697" w:history="1">
            <w:r w:rsidR="0012052E" w:rsidRPr="00330433">
              <w:rPr>
                <w:rStyle w:val="Lienhypertexte"/>
                <w:rFonts w:cs="Times New Roman"/>
                <w:caps/>
              </w:rPr>
              <w:t>3.3.4.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Définition du débit de fuite et du volume de rétention</w:t>
            </w:r>
            <w:r w:rsidR="0012052E">
              <w:rPr>
                <w:webHidden/>
              </w:rPr>
              <w:tab/>
            </w:r>
            <w:r w:rsidR="0012052E">
              <w:rPr>
                <w:webHidden/>
              </w:rPr>
              <w:fldChar w:fldCharType="begin"/>
            </w:r>
            <w:r w:rsidR="0012052E">
              <w:rPr>
                <w:webHidden/>
              </w:rPr>
              <w:instrText xml:space="preserve"> PAGEREF _Toc190879697 \h </w:instrText>
            </w:r>
            <w:r w:rsidR="0012052E">
              <w:rPr>
                <w:webHidden/>
              </w:rPr>
            </w:r>
            <w:r w:rsidR="0012052E">
              <w:rPr>
                <w:webHidden/>
              </w:rPr>
              <w:fldChar w:fldCharType="separate"/>
            </w:r>
            <w:r w:rsidR="000304F1">
              <w:rPr>
                <w:webHidden/>
              </w:rPr>
              <w:t>58</w:t>
            </w:r>
            <w:r w:rsidR="0012052E">
              <w:rPr>
                <w:webHidden/>
              </w:rPr>
              <w:fldChar w:fldCharType="end"/>
            </w:r>
          </w:hyperlink>
        </w:p>
        <w:p w14:paraId="533896FC" w14:textId="7E1E7D04" w:rsidR="0012052E" w:rsidRDefault="006B1846">
          <w:pPr>
            <w:pStyle w:val="TM6"/>
            <w:rPr>
              <w:rFonts w:asciiTheme="minorHAnsi" w:eastAsiaTheme="minorEastAsia" w:hAnsiTheme="minorHAnsi"/>
              <w:b w:val="0"/>
              <w:color w:val="auto"/>
              <w:kern w:val="2"/>
              <w:lang w:eastAsia="zh-CN"/>
              <w14:ligatures w14:val="standardContextual"/>
            </w:rPr>
          </w:pPr>
          <w:hyperlink w:anchor="_Toc190879698" w:history="1">
            <w:r w:rsidR="0012052E" w:rsidRPr="00330433">
              <w:rPr>
                <w:rStyle w:val="Lienhypertexte"/>
                <w:rFonts w:cs="Times New Roman"/>
              </w:rPr>
              <w:t>3.3.4.1.</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Calcul du débit de fuite</w:t>
            </w:r>
            <w:r w:rsidR="0012052E">
              <w:rPr>
                <w:webHidden/>
              </w:rPr>
              <w:tab/>
            </w:r>
            <w:r w:rsidR="0012052E">
              <w:rPr>
                <w:webHidden/>
              </w:rPr>
              <w:fldChar w:fldCharType="begin"/>
            </w:r>
            <w:r w:rsidR="0012052E">
              <w:rPr>
                <w:webHidden/>
              </w:rPr>
              <w:instrText xml:space="preserve"> PAGEREF _Toc190879698 \h </w:instrText>
            </w:r>
            <w:r w:rsidR="0012052E">
              <w:rPr>
                <w:webHidden/>
              </w:rPr>
            </w:r>
            <w:r w:rsidR="0012052E">
              <w:rPr>
                <w:webHidden/>
              </w:rPr>
              <w:fldChar w:fldCharType="separate"/>
            </w:r>
            <w:r w:rsidR="000304F1">
              <w:rPr>
                <w:webHidden/>
              </w:rPr>
              <w:t>58</w:t>
            </w:r>
            <w:r w:rsidR="0012052E">
              <w:rPr>
                <w:webHidden/>
              </w:rPr>
              <w:fldChar w:fldCharType="end"/>
            </w:r>
          </w:hyperlink>
        </w:p>
        <w:p w14:paraId="3D0523C7" w14:textId="3D3F8D36" w:rsidR="0012052E" w:rsidRDefault="006B1846">
          <w:pPr>
            <w:pStyle w:val="TM6"/>
            <w:rPr>
              <w:rFonts w:asciiTheme="minorHAnsi" w:eastAsiaTheme="minorEastAsia" w:hAnsiTheme="minorHAnsi"/>
              <w:b w:val="0"/>
              <w:color w:val="auto"/>
              <w:kern w:val="2"/>
              <w:lang w:eastAsia="zh-CN"/>
              <w14:ligatures w14:val="standardContextual"/>
            </w:rPr>
          </w:pPr>
          <w:hyperlink w:anchor="_Toc190879699" w:history="1">
            <w:r w:rsidR="0012052E" w:rsidRPr="00330433">
              <w:rPr>
                <w:rStyle w:val="Lienhypertexte"/>
                <w:rFonts w:cs="Times New Roman"/>
              </w:rPr>
              <w:t>3.3.4.2.</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Orifice de fuite</w:t>
            </w:r>
            <w:r w:rsidR="0012052E">
              <w:rPr>
                <w:webHidden/>
              </w:rPr>
              <w:tab/>
            </w:r>
            <w:r w:rsidR="0012052E">
              <w:rPr>
                <w:webHidden/>
              </w:rPr>
              <w:fldChar w:fldCharType="begin"/>
            </w:r>
            <w:r w:rsidR="0012052E">
              <w:rPr>
                <w:webHidden/>
              </w:rPr>
              <w:instrText xml:space="preserve"> PAGEREF _Toc190879699 \h </w:instrText>
            </w:r>
            <w:r w:rsidR="0012052E">
              <w:rPr>
                <w:webHidden/>
              </w:rPr>
            </w:r>
            <w:r w:rsidR="0012052E">
              <w:rPr>
                <w:webHidden/>
              </w:rPr>
              <w:fldChar w:fldCharType="separate"/>
            </w:r>
            <w:r w:rsidR="000304F1">
              <w:rPr>
                <w:webHidden/>
              </w:rPr>
              <w:t>59</w:t>
            </w:r>
            <w:r w:rsidR="0012052E">
              <w:rPr>
                <w:webHidden/>
              </w:rPr>
              <w:fldChar w:fldCharType="end"/>
            </w:r>
          </w:hyperlink>
        </w:p>
        <w:p w14:paraId="093A6828" w14:textId="4353529B" w:rsidR="0012052E" w:rsidRDefault="006B1846">
          <w:pPr>
            <w:pStyle w:val="TM6"/>
            <w:rPr>
              <w:rFonts w:asciiTheme="minorHAnsi" w:eastAsiaTheme="minorEastAsia" w:hAnsiTheme="minorHAnsi"/>
              <w:b w:val="0"/>
              <w:color w:val="auto"/>
              <w:kern w:val="2"/>
              <w:lang w:eastAsia="zh-CN"/>
              <w14:ligatures w14:val="standardContextual"/>
            </w:rPr>
          </w:pPr>
          <w:hyperlink w:anchor="_Toc190879700" w:history="1">
            <w:r w:rsidR="0012052E" w:rsidRPr="00330433">
              <w:rPr>
                <w:rStyle w:val="Lienhypertexte"/>
                <w:rFonts w:cs="Times New Roman"/>
              </w:rPr>
              <w:t>3.3.4.3.</w:t>
            </w:r>
            <w:r w:rsidR="0012052E">
              <w:rPr>
                <w:rFonts w:asciiTheme="minorHAnsi" w:eastAsiaTheme="minorEastAsia" w:hAnsiTheme="minorHAnsi"/>
                <w:b w:val="0"/>
                <w:color w:val="auto"/>
                <w:kern w:val="2"/>
                <w:lang w:eastAsia="zh-CN"/>
                <w14:ligatures w14:val="standardContextual"/>
              </w:rPr>
              <w:tab/>
            </w:r>
            <w:r w:rsidR="0012052E" w:rsidRPr="00330433">
              <w:rPr>
                <w:rStyle w:val="Lienhypertexte"/>
              </w:rPr>
              <w:t>Volume de rétention</w:t>
            </w:r>
            <w:r w:rsidR="0012052E">
              <w:rPr>
                <w:webHidden/>
              </w:rPr>
              <w:tab/>
            </w:r>
            <w:r w:rsidR="0012052E">
              <w:rPr>
                <w:webHidden/>
              </w:rPr>
              <w:fldChar w:fldCharType="begin"/>
            </w:r>
            <w:r w:rsidR="0012052E">
              <w:rPr>
                <w:webHidden/>
              </w:rPr>
              <w:instrText xml:space="preserve"> PAGEREF _Toc190879700 \h </w:instrText>
            </w:r>
            <w:r w:rsidR="0012052E">
              <w:rPr>
                <w:webHidden/>
              </w:rPr>
            </w:r>
            <w:r w:rsidR="0012052E">
              <w:rPr>
                <w:webHidden/>
              </w:rPr>
              <w:fldChar w:fldCharType="separate"/>
            </w:r>
            <w:r w:rsidR="000304F1">
              <w:rPr>
                <w:webHidden/>
              </w:rPr>
              <w:t>60</w:t>
            </w:r>
            <w:r w:rsidR="0012052E">
              <w:rPr>
                <w:webHidden/>
              </w:rPr>
              <w:fldChar w:fldCharType="end"/>
            </w:r>
          </w:hyperlink>
        </w:p>
        <w:p w14:paraId="20BA785C" w14:textId="6054A6E3"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01" w:history="1">
            <w:r w:rsidR="0012052E" w:rsidRPr="00330433">
              <w:rPr>
                <w:rStyle w:val="Lienhypertexte"/>
                <w:rFonts w:cs="Times New Roman"/>
                <w:caps/>
              </w:rPr>
              <w:t>3.3.5.</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Maîtrise qualitative</w:t>
            </w:r>
            <w:r w:rsidR="0012052E">
              <w:rPr>
                <w:webHidden/>
              </w:rPr>
              <w:tab/>
            </w:r>
            <w:r w:rsidR="0012052E">
              <w:rPr>
                <w:webHidden/>
              </w:rPr>
              <w:fldChar w:fldCharType="begin"/>
            </w:r>
            <w:r w:rsidR="0012052E">
              <w:rPr>
                <w:webHidden/>
              </w:rPr>
              <w:instrText xml:space="preserve"> PAGEREF _Toc190879701 \h </w:instrText>
            </w:r>
            <w:r w:rsidR="0012052E">
              <w:rPr>
                <w:webHidden/>
              </w:rPr>
            </w:r>
            <w:r w:rsidR="0012052E">
              <w:rPr>
                <w:webHidden/>
              </w:rPr>
              <w:fldChar w:fldCharType="separate"/>
            </w:r>
            <w:r w:rsidR="000304F1">
              <w:rPr>
                <w:webHidden/>
              </w:rPr>
              <w:t>63</w:t>
            </w:r>
            <w:r w:rsidR="0012052E">
              <w:rPr>
                <w:webHidden/>
              </w:rPr>
              <w:fldChar w:fldCharType="end"/>
            </w:r>
          </w:hyperlink>
        </w:p>
        <w:p w14:paraId="2CA8333F" w14:textId="6FF14623"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702" w:history="1">
            <w:r w:rsidR="0012052E" w:rsidRPr="00330433">
              <w:rPr>
                <w:rStyle w:val="Lienhypertexte"/>
                <w:rFonts w:cs="Times New Roman"/>
              </w:rPr>
              <w:t>3.4.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Articulation du zonage eaux pluviales avec les autres plans, schémas et documents</w:t>
            </w:r>
            <w:r w:rsidR="0012052E">
              <w:rPr>
                <w:webHidden/>
              </w:rPr>
              <w:tab/>
            </w:r>
            <w:r w:rsidR="0012052E">
              <w:rPr>
                <w:webHidden/>
              </w:rPr>
              <w:fldChar w:fldCharType="begin"/>
            </w:r>
            <w:r w:rsidR="0012052E">
              <w:rPr>
                <w:webHidden/>
              </w:rPr>
              <w:instrText xml:space="preserve"> PAGEREF _Toc190879702 \h </w:instrText>
            </w:r>
            <w:r w:rsidR="0012052E">
              <w:rPr>
                <w:webHidden/>
              </w:rPr>
            </w:r>
            <w:r w:rsidR="0012052E">
              <w:rPr>
                <w:webHidden/>
              </w:rPr>
              <w:fldChar w:fldCharType="separate"/>
            </w:r>
            <w:r w:rsidR="000304F1">
              <w:rPr>
                <w:webHidden/>
              </w:rPr>
              <w:t>64</w:t>
            </w:r>
            <w:r w:rsidR="0012052E">
              <w:rPr>
                <w:webHidden/>
              </w:rPr>
              <w:fldChar w:fldCharType="end"/>
            </w:r>
          </w:hyperlink>
        </w:p>
        <w:p w14:paraId="4BC2B8D9" w14:textId="62BB60CB"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03" w:history="1">
            <w:r w:rsidR="0012052E" w:rsidRPr="00330433">
              <w:rPr>
                <w:rStyle w:val="Lienhypertexte"/>
                <w:rFonts w:cs="Times New Roman"/>
                <w:caps/>
              </w:rPr>
              <w:t>3.4.1.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Le Code des collectivités Territoriales</w:t>
            </w:r>
            <w:r w:rsidR="0012052E">
              <w:rPr>
                <w:webHidden/>
              </w:rPr>
              <w:tab/>
            </w:r>
            <w:r w:rsidR="0012052E">
              <w:rPr>
                <w:webHidden/>
              </w:rPr>
              <w:fldChar w:fldCharType="begin"/>
            </w:r>
            <w:r w:rsidR="0012052E">
              <w:rPr>
                <w:webHidden/>
              </w:rPr>
              <w:instrText xml:space="preserve"> PAGEREF _Toc190879703 \h </w:instrText>
            </w:r>
            <w:r w:rsidR="0012052E">
              <w:rPr>
                <w:webHidden/>
              </w:rPr>
            </w:r>
            <w:r w:rsidR="0012052E">
              <w:rPr>
                <w:webHidden/>
              </w:rPr>
              <w:fldChar w:fldCharType="separate"/>
            </w:r>
            <w:r w:rsidR="000304F1">
              <w:rPr>
                <w:webHidden/>
              </w:rPr>
              <w:t>64</w:t>
            </w:r>
            <w:r w:rsidR="0012052E">
              <w:rPr>
                <w:webHidden/>
              </w:rPr>
              <w:fldChar w:fldCharType="end"/>
            </w:r>
          </w:hyperlink>
        </w:p>
        <w:p w14:paraId="083A492F" w14:textId="620092B0"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04" w:history="1">
            <w:r w:rsidR="0012052E" w:rsidRPr="00330433">
              <w:rPr>
                <w:rStyle w:val="Lienhypertexte"/>
                <w:rFonts w:cs="Times New Roman"/>
                <w:caps/>
              </w:rPr>
              <w:t>3.4.2.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Directive</w:t>
            </w:r>
            <w:r w:rsidR="0012052E" w:rsidRPr="00330433">
              <w:rPr>
                <w:rStyle w:val="Lienhypertexte"/>
                <w:spacing w:val="-3"/>
              </w:rPr>
              <w:t xml:space="preserve"> </w:t>
            </w:r>
            <w:r w:rsidR="0012052E" w:rsidRPr="00330433">
              <w:rPr>
                <w:rStyle w:val="Lienhypertexte"/>
              </w:rPr>
              <w:t>Cadre</w:t>
            </w:r>
            <w:r w:rsidR="0012052E" w:rsidRPr="00330433">
              <w:rPr>
                <w:rStyle w:val="Lienhypertexte"/>
                <w:spacing w:val="-3"/>
              </w:rPr>
              <w:t xml:space="preserve"> </w:t>
            </w:r>
            <w:r w:rsidR="0012052E" w:rsidRPr="00330433">
              <w:rPr>
                <w:rStyle w:val="Lienhypertexte"/>
              </w:rPr>
              <w:t>sur</w:t>
            </w:r>
            <w:r w:rsidR="0012052E" w:rsidRPr="00330433">
              <w:rPr>
                <w:rStyle w:val="Lienhypertexte"/>
                <w:spacing w:val="-3"/>
              </w:rPr>
              <w:t xml:space="preserve"> </w:t>
            </w:r>
            <w:r w:rsidR="0012052E" w:rsidRPr="00330433">
              <w:rPr>
                <w:rStyle w:val="Lienhypertexte"/>
              </w:rPr>
              <w:t>l’Eau</w:t>
            </w:r>
            <w:r w:rsidR="0012052E" w:rsidRPr="00330433">
              <w:rPr>
                <w:rStyle w:val="Lienhypertexte"/>
                <w:spacing w:val="-2"/>
              </w:rPr>
              <w:t xml:space="preserve"> (DCE)</w:t>
            </w:r>
            <w:r w:rsidR="0012052E">
              <w:rPr>
                <w:webHidden/>
              </w:rPr>
              <w:tab/>
            </w:r>
            <w:r w:rsidR="0012052E">
              <w:rPr>
                <w:webHidden/>
              </w:rPr>
              <w:fldChar w:fldCharType="begin"/>
            </w:r>
            <w:r w:rsidR="0012052E">
              <w:rPr>
                <w:webHidden/>
              </w:rPr>
              <w:instrText xml:space="preserve"> PAGEREF _Toc190879704 \h </w:instrText>
            </w:r>
            <w:r w:rsidR="0012052E">
              <w:rPr>
                <w:webHidden/>
              </w:rPr>
            </w:r>
            <w:r w:rsidR="0012052E">
              <w:rPr>
                <w:webHidden/>
              </w:rPr>
              <w:fldChar w:fldCharType="separate"/>
            </w:r>
            <w:r w:rsidR="000304F1">
              <w:rPr>
                <w:webHidden/>
              </w:rPr>
              <w:t>64</w:t>
            </w:r>
            <w:r w:rsidR="0012052E">
              <w:rPr>
                <w:webHidden/>
              </w:rPr>
              <w:fldChar w:fldCharType="end"/>
            </w:r>
          </w:hyperlink>
        </w:p>
        <w:p w14:paraId="3F163637" w14:textId="18C387F5"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05" w:history="1">
            <w:r w:rsidR="0012052E" w:rsidRPr="00330433">
              <w:rPr>
                <w:rStyle w:val="Lienhypertexte"/>
                <w:rFonts w:cs="Times New Roman"/>
                <w:caps/>
              </w:rPr>
              <w:t>3.4.3.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Directive</w:t>
            </w:r>
            <w:r w:rsidR="0012052E" w:rsidRPr="00330433">
              <w:rPr>
                <w:rStyle w:val="Lienhypertexte"/>
                <w:spacing w:val="-4"/>
              </w:rPr>
              <w:t xml:space="preserve"> </w:t>
            </w:r>
            <w:r w:rsidR="0012052E" w:rsidRPr="00330433">
              <w:rPr>
                <w:rStyle w:val="Lienhypertexte"/>
              </w:rPr>
              <w:t>inondation</w:t>
            </w:r>
            <w:r w:rsidR="0012052E">
              <w:rPr>
                <w:webHidden/>
              </w:rPr>
              <w:tab/>
            </w:r>
            <w:r w:rsidR="0012052E">
              <w:rPr>
                <w:webHidden/>
              </w:rPr>
              <w:fldChar w:fldCharType="begin"/>
            </w:r>
            <w:r w:rsidR="0012052E">
              <w:rPr>
                <w:webHidden/>
              </w:rPr>
              <w:instrText xml:space="preserve"> PAGEREF _Toc190879705 \h </w:instrText>
            </w:r>
            <w:r w:rsidR="0012052E">
              <w:rPr>
                <w:webHidden/>
              </w:rPr>
            </w:r>
            <w:r w:rsidR="0012052E">
              <w:rPr>
                <w:webHidden/>
              </w:rPr>
              <w:fldChar w:fldCharType="separate"/>
            </w:r>
            <w:r w:rsidR="000304F1">
              <w:rPr>
                <w:webHidden/>
              </w:rPr>
              <w:t>64</w:t>
            </w:r>
            <w:r w:rsidR="0012052E">
              <w:rPr>
                <w:webHidden/>
              </w:rPr>
              <w:fldChar w:fldCharType="end"/>
            </w:r>
          </w:hyperlink>
        </w:p>
        <w:p w14:paraId="522AA0EA" w14:textId="5821144B"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06" w:history="1">
            <w:r w:rsidR="0012052E" w:rsidRPr="00330433">
              <w:rPr>
                <w:rStyle w:val="Lienhypertexte"/>
                <w:rFonts w:cs="Times New Roman"/>
                <w:caps/>
              </w:rPr>
              <w:t>3.4.4.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Stratégie</w:t>
            </w:r>
            <w:r w:rsidR="0012052E" w:rsidRPr="00330433">
              <w:rPr>
                <w:rStyle w:val="Lienhypertexte"/>
                <w:spacing w:val="-5"/>
              </w:rPr>
              <w:t xml:space="preserve"> </w:t>
            </w:r>
            <w:r w:rsidR="0012052E" w:rsidRPr="00330433">
              <w:rPr>
                <w:rStyle w:val="Lienhypertexte"/>
              </w:rPr>
              <w:t>Nationale</w:t>
            </w:r>
            <w:r w:rsidR="0012052E" w:rsidRPr="00330433">
              <w:rPr>
                <w:rStyle w:val="Lienhypertexte"/>
                <w:spacing w:val="-4"/>
              </w:rPr>
              <w:t xml:space="preserve"> </w:t>
            </w:r>
            <w:r w:rsidR="0012052E" w:rsidRPr="00330433">
              <w:rPr>
                <w:rStyle w:val="Lienhypertexte"/>
              </w:rPr>
              <w:t>de</w:t>
            </w:r>
            <w:r w:rsidR="0012052E" w:rsidRPr="00330433">
              <w:rPr>
                <w:rStyle w:val="Lienhypertexte"/>
                <w:spacing w:val="-3"/>
              </w:rPr>
              <w:t xml:space="preserve"> </w:t>
            </w:r>
            <w:r w:rsidR="0012052E" w:rsidRPr="00330433">
              <w:rPr>
                <w:rStyle w:val="Lienhypertexte"/>
              </w:rPr>
              <w:t>Gestion</w:t>
            </w:r>
            <w:r w:rsidR="0012052E" w:rsidRPr="00330433">
              <w:rPr>
                <w:rStyle w:val="Lienhypertexte"/>
                <w:spacing w:val="-3"/>
              </w:rPr>
              <w:t xml:space="preserve"> </w:t>
            </w:r>
            <w:r w:rsidR="0012052E" w:rsidRPr="00330433">
              <w:rPr>
                <w:rStyle w:val="Lienhypertexte"/>
              </w:rPr>
              <w:t>des</w:t>
            </w:r>
            <w:r w:rsidR="0012052E" w:rsidRPr="00330433">
              <w:rPr>
                <w:rStyle w:val="Lienhypertexte"/>
                <w:spacing w:val="-4"/>
              </w:rPr>
              <w:t xml:space="preserve"> </w:t>
            </w:r>
            <w:r w:rsidR="0012052E" w:rsidRPr="00330433">
              <w:rPr>
                <w:rStyle w:val="Lienhypertexte"/>
              </w:rPr>
              <w:t>Risques</w:t>
            </w:r>
            <w:r w:rsidR="0012052E" w:rsidRPr="00330433">
              <w:rPr>
                <w:rStyle w:val="Lienhypertexte"/>
                <w:spacing w:val="-3"/>
              </w:rPr>
              <w:t xml:space="preserve"> </w:t>
            </w:r>
            <w:r w:rsidR="0012052E" w:rsidRPr="00330433">
              <w:rPr>
                <w:rStyle w:val="Lienhypertexte"/>
              </w:rPr>
              <w:t>d’Inondation</w:t>
            </w:r>
            <w:r w:rsidR="0012052E" w:rsidRPr="00330433">
              <w:rPr>
                <w:rStyle w:val="Lienhypertexte"/>
                <w:spacing w:val="-3"/>
              </w:rPr>
              <w:t xml:space="preserve"> </w:t>
            </w:r>
            <w:r w:rsidR="0012052E" w:rsidRPr="00330433">
              <w:rPr>
                <w:rStyle w:val="Lienhypertexte"/>
                <w:spacing w:val="-2"/>
              </w:rPr>
              <w:t>(SNGRI)</w:t>
            </w:r>
            <w:r w:rsidR="0012052E">
              <w:rPr>
                <w:webHidden/>
              </w:rPr>
              <w:tab/>
            </w:r>
            <w:r w:rsidR="0012052E">
              <w:rPr>
                <w:webHidden/>
              </w:rPr>
              <w:fldChar w:fldCharType="begin"/>
            </w:r>
            <w:r w:rsidR="0012052E">
              <w:rPr>
                <w:webHidden/>
              </w:rPr>
              <w:instrText xml:space="preserve"> PAGEREF _Toc190879706 \h </w:instrText>
            </w:r>
            <w:r w:rsidR="0012052E">
              <w:rPr>
                <w:webHidden/>
              </w:rPr>
            </w:r>
            <w:r w:rsidR="0012052E">
              <w:rPr>
                <w:webHidden/>
              </w:rPr>
              <w:fldChar w:fldCharType="separate"/>
            </w:r>
            <w:r w:rsidR="000304F1">
              <w:rPr>
                <w:webHidden/>
              </w:rPr>
              <w:t>64</w:t>
            </w:r>
            <w:r w:rsidR="0012052E">
              <w:rPr>
                <w:webHidden/>
              </w:rPr>
              <w:fldChar w:fldCharType="end"/>
            </w:r>
          </w:hyperlink>
        </w:p>
        <w:p w14:paraId="486C0F0B" w14:textId="10C3437C"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07" w:history="1">
            <w:r w:rsidR="0012052E" w:rsidRPr="00330433">
              <w:rPr>
                <w:rStyle w:val="Lienhypertexte"/>
                <w:rFonts w:cs="Times New Roman"/>
                <w:caps/>
              </w:rPr>
              <w:t>3.4.5.</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Le Code de l’environnement</w:t>
            </w:r>
            <w:r w:rsidR="0012052E">
              <w:rPr>
                <w:webHidden/>
              </w:rPr>
              <w:tab/>
            </w:r>
            <w:r w:rsidR="0012052E">
              <w:rPr>
                <w:webHidden/>
              </w:rPr>
              <w:fldChar w:fldCharType="begin"/>
            </w:r>
            <w:r w:rsidR="0012052E">
              <w:rPr>
                <w:webHidden/>
              </w:rPr>
              <w:instrText xml:space="preserve"> PAGEREF _Toc190879707 \h </w:instrText>
            </w:r>
            <w:r w:rsidR="0012052E">
              <w:rPr>
                <w:webHidden/>
              </w:rPr>
            </w:r>
            <w:r w:rsidR="0012052E">
              <w:rPr>
                <w:webHidden/>
              </w:rPr>
              <w:fldChar w:fldCharType="separate"/>
            </w:r>
            <w:r w:rsidR="000304F1">
              <w:rPr>
                <w:webHidden/>
              </w:rPr>
              <w:t>65</w:t>
            </w:r>
            <w:r w:rsidR="0012052E">
              <w:rPr>
                <w:webHidden/>
              </w:rPr>
              <w:fldChar w:fldCharType="end"/>
            </w:r>
          </w:hyperlink>
        </w:p>
        <w:p w14:paraId="7489F142" w14:textId="6B08716D"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08" w:history="1">
            <w:r w:rsidR="0012052E" w:rsidRPr="00330433">
              <w:rPr>
                <w:rStyle w:val="Lienhypertexte"/>
                <w:rFonts w:cs="Times New Roman"/>
                <w:caps/>
              </w:rPr>
              <w:t>3.4.6.</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Le SDAGE Seine Normandie</w:t>
            </w:r>
            <w:r w:rsidR="0012052E">
              <w:rPr>
                <w:webHidden/>
              </w:rPr>
              <w:tab/>
            </w:r>
            <w:r w:rsidR="0012052E">
              <w:rPr>
                <w:webHidden/>
              </w:rPr>
              <w:fldChar w:fldCharType="begin"/>
            </w:r>
            <w:r w:rsidR="0012052E">
              <w:rPr>
                <w:webHidden/>
              </w:rPr>
              <w:instrText xml:space="preserve"> PAGEREF _Toc190879708 \h </w:instrText>
            </w:r>
            <w:r w:rsidR="0012052E">
              <w:rPr>
                <w:webHidden/>
              </w:rPr>
            </w:r>
            <w:r w:rsidR="0012052E">
              <w:rPr>
                <w:webHidden/>
              </w:rPr>
              <w:fldChar w:fldCharType="separate"/>
            </w:r>
            <w:r w:rsidR="000304F1">
              <w:rPr>
                <w:webHidden/>
              </w:rPr>
              <w:t>65</w:t>
            </w:r>
            <w:r w:rsidR="0012052E">
              <w:rPr>
                <w:webHidden/>
              </w:rPr>
              <w:fldChar w:fldCharType="end"/>
            </w:r>
          </w:hyperlink>
        </w:p>
        <w:p w14:paraId="6AF97021" w14:textId="5E68FEE1"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09" w:history="1">
            <w:r w:rsidR="0012052E" w:rsidRPr="00330433">
              <w:rPr>
                <w:rStyle w:val="Lienhypertexte"/>
                <w:rFonts w:eastAsia="Calibri"/>
                <w:bCs/>
                <w:spacing w:val="-1"/>
              </w:rPr>
              <w:t>1.1.2.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Le SAGE Orne Aval et Seulles</w:t>
            </w:r>
            <w:r w:rsidR="0012052E">
              <w:rPr>
                <w:webHidden/>
              </w:rPr>
              <w:tab/>
            </w:r>
            <w:r w:rsidR="0012052E">
              <w:rPr>
                <w:webHidden/>
              </w:rPr>
              <w:fldChar w:fldCharType="begin"/>
            </w:r>
            <w:r w:rsidR="0012052E">
              <w:rPr>
                <w:webHidden/>
              </w:rPr>
              <w:instrText xml:space="preserve"> PAGEREF _Toc190879709 \h </w:instrText>
            </w:r>
            <w:r w:rsidR="0012052E">
              <w:rPr>
                <w:webHidden/>
              </w:rPr>
            </w:r>
            <w:r w:rsidR="0012052E">
              <w:rPr>
                <w:webHidden/>
              </w:rPr>
              <w:fldChar w:fldCharType="separate"/>
            </w:r>
            <w:r w:rsidR="000304F1">
              <w:rPr>
                <w:webHidden/>
              </w:rPr>
              <w:t>66</w:t>
            </w:r>
            <w:r w:rsidR="0012052E">
              <w:rPr>
                <w:webHidden/>
              </w:rPr>
              <w:fldChar w:fldCharType="end"/>
            </w:r>
          </w:hyperlink>
        </w:p>
        <w:p w14:paraId="7E4F8544" w14:textId="0A9D3989"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10" w:history="1">
            <w:r w:rsidR="0012052E" w:rsidRPr="00330433">
              <w:rPr>
                <w:rStyle w:val="Lienhypertexte"/>
                <w:rFonts w:cs="Times New Roman"/>
                <w:caps/>
              </w:rPr>
              <w:t>3.4.7.</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Code civil</w:t>
            </w:r>
            <w:r w:rsidR="0012052E">
              <w:rPr>
                <w:webHidden/>
              </w:rPr>
              <w:tab/>
            </w:r>
            <w:r w:rsidR="0012052E">
              <w:rPr>
                <w:webHidden/>
              </w:rPr>
              <w:fldChar w:fldCharType="begin"/>
            </w:r>
            <w:r w:rsidR="0012052E">
              <w:rPr>
                <w:webHidden/>
              </w:rPr>
              <w:instrText xml:space="preserve"> PAGEREF _Toc190879710 \h </w:instrText>
            </w:r>
            <w:r w:rsidR="0012052E">
              <w:rPr>
                <w:webHidden/>
              </w:rPr>
            </w:r>
            <w:r w:rsidR="0012052E">
              <w:rPr>
                <w:webHidden/>
              </w:rPr>
              <w:fldChar w:fldCharType="separate"/>
            </w:r>
            <w:r w:rsidR="000304F1">
              <w:rPr>
                <w:webHidden/>
              </w:rPr>
              <w:t>66</w:t>
            </w:r>
            <w:r w:rsidR="0012052E">
              <w:rPr>
                <w:webHidden/>
              </w:rPr>
              <w:fldChar w:fldCharType="end"/>
            </w:r>
          </w:hyperlink>
        </w:p>
        <w:p w14:paraId="4BB87578" w14:textId="55D022C8"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11" w:history="1">
            <w:r w:rsidR="0012052E" w:rsidRPr="00330433">
              <w:rPr>
                <w:rStyle w:val="Lienhypertexte"/>
                <w:rFonts w:cs="Times New Roman"/>
                <w:caps/>
              </w:rPr>
              <w:t>3.4.8.</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Code de l’urbanisme</w:t>
            </w:r>
            <w:r w:rsidR="0012052E">
              <w:rPr>
                <w:webHidden/>
              </w:rPr>
              <w:tab/>
            </w:r>
            <w:r w:rsidR="0012052E">
              <w:rPr>
                <w:webHidden/>
              </w:rPr>
              <w:fldChar w:fldCharType="begin"/>
            </w:r>
            <w:r w:rsidR="0012052E">
              <w:rPr>
                <w:webHidden/>
              </w:rPr>
              <w:instrText xml:space="preserve"> PAGEREF _Toc190879711 \h </w:instrText>
            </w:r>
            <w:r w:rsidR="0012052E">
              <w:rPr>
                <w:webHidden/>
              </w:rPr>
            </w:r>
            <w:r w:rsidR="0012052E">
              <w:rPr>
                <w:webHidden/>
              </w:rPr>
              <w:fldChar w:fldCharType="separate"/>
            </w:r>
            <w:r w:rsidR="000304F1">
              <w:rPr>
                <w:webHidden/>
              </w:rPr>
              <w:t>67</w:t>
            </w:r>
            <w:r w:rsidR="0012052E">
              <w:rPr>
                <w:webHidden/>
              </w:rPr>
              <w:fldChar w:fldCharType="end"/>
            </w:r>
          </w:hyperlink>
        </w:p>
        <w:p w14:paraId="7E7F487E" w14:textId="3BB25D92"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12" w:history="1">
            <w:r w:rsidR="0012052E" w:rsidRPr="00330433">
              <w:rPr>
                <w:rStyle w:val="Lienhypertexte"/>
                <w:rFonts w:cs="Times New Roman"/>
                <w:caps/>
              </w:rPr>
              <w:t>3.4.9.</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Le SCoT</w:t>
            </w:r>
            <w:r w:rsidR="0012052E">
              <w:rPr>
                <w:webHidden/>
              </w:rPr>
              <w:tab/>
            </w:r>
            <w:r w:rsidR="0012052E">
              <w:rPr>
                <w:webHidden/>
              </w:rPr>
              <w:fldChar w:fldCharType="begin"/>
            </w:r>
            <w:r w:rsidR="0012052E">
              <w:rPr>
                <w:webHidden/>
              </w:rPr>
              <w:instrText xml:space="preserve"> PAGEREF _Toc190879712 \h </w:instrText>
            </w:r>
            <w:r w:rsidR="0012052E">
              <w:rPr>
                <w:webHidden/>
              </w:rPr>
            </w:r>
            <w:r w:rsidR="0012052E">
              <w:rPr>
                <w:webHidden/>
              </w:rPr>
              <w:fldChar w:fldCharType="separate"/>
            </w:r>
            <w:r w:rsidR="000304F1">
              <w:rPr>
                <w:webHidden/>
              </w:rPr>
              <w:t>67</w:t>
            </w:r>
            <w:r w:rsidR="0012052E">
              <w:rPr>
                <w:webHidden/>
              </w:rPr>
              <w:fldChar w:fldCharType="end"/>
            </w:r>
          </w:hyperlink>
        </w:p>
        <w:p w14:paraId="740D0A0C" w14:textId="0BDA85EB"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13" w:history="1">
            <w:r w:rsidR="0012052E" w:rsidRPr="00330433">
              <w:rPr>
                <w:rStyle w:val="Lienhypertexte"/>
                <w:rFonts w:cs="Times New Roman"/>
                <w:caps/>
              </w:rPr>
              <w:t>3.4.10.</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Le PLU</w:t>
            </w:r>
            <w:r w:rsidR="0012052E">
              <w:rPr>
                <w:webHidden/>
              </w:rPr>
              <w:tab/>
            </w:r>
            <w:r w:rsidR="0012052E">
              <w:rPr>
                <w:webHidden/>
              </w:rPr>
              <w:fldChar w:fldCharType="begin"/>
            </w:r>
            <w:r w:rsidR="0012052E">
              <w:rPr>
                <w:webHidden/>
              </w:rPr>
              <w:instrText xml:space="preserve"> PAGEREF _Toc190879713 \h </w:instrText>
            </w:r>
            <w:r w:rsidR="0012052E">
              <w:rPr>
                <w:webHidden/>
              </w:rPr>
            </w:r>
            <w:r w:rsidR="0012052E">
              <w:rPr>
                <w:webHidden/>
              </w:rPr>
              <w:fldChar w:fldCharType="separate"/>
            </w:r>
            <w:r w:rsidR="000304F1">
              <w:rPr>
                <w:webHidden/>
              </w:rPr>
              <w:t>68</w:t>
            </w:r>
            <w:r w:rsidR="0012052E">
              <w:rPr>
                <w:webHidden/>
              </w:rPr>
              <w:fldChar w:fldCharType="end"/>
            </w:r>
          </w:hyperlink>
        </w:p>
        <w:p w14:paraId="33476D5D" w14:textId="76E3BC30"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14" w:history="1">
            <w:r w:rsidR="0012052E" w:rsidRPr="00330433">
              <w:rPr>
                <w:rStyle w:val="Lienhypertexte"/>
                <w:rFonts w:cs="Times New Roman"/>
                <w:caps/>
              </w:rPr>
              <w:t>3.4.11.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Schéma</w:t>
            </w:r>
            <w:r w:rsidR="0012052E" w:rsidRPr="00330433">
              <w:rPr>
                <w:rStyle w:val="Lienhypertexte"/>
                <w:spacing w:val="-7"/>
              </w:rPr>
              <w:t xml:space="preserve"> </w:t>
            </w:r>
            <w:r w:rsidR="0012052E" w:rsidRPr="00330433">
              <w:rPr>
                <w:rStyle w:val="Lienhypertexte"/>
              </w:rPr>
              <w:t>Régional</w:t>
            </w:r>
            <w:r w:rsidR="0012052E" w:rsidRPr="00330433">
              <w:rPr>
                <w:rStyle w:val="Lienhypertexte"/>
                <w:spacing w:val="-3"/>
              </w:rPr>
              <w:t xml:space="preserve"> </w:t>
            </w:r>
            <w:r w:rsidR="0012052E" w:rsidRPr="00330433">
              <w:rPr>
                <w:rStyle w:val="Lienhypertexte"/>
              </w:rPr>
              <w:t>de</w:t>
            </w:r>
            <w:r w:rsidR="0012052E" w:rsidRPr="00330433">
              <w:rPr>
                <w:rStyle w:val="Lienhypertexte"/>
                <w:spacing w:val="-4"/>
              </w:rPr>
              <w:t xml:space="preserve"> </w:t>
            </w:r>
            <w:r w:rsidR="0012052E" w:rsidRPr="00330433">
              <w:rPr>
                <w:rStyle w:val="Lienhypertexte"/>
              </w:rPr>
              <w:t>Cohérence</w:t>
            </w:r>
            <w:r w:rsidR="0012052E" w:rsidRPr="00330433">
              <w:rPr>
                <w:rStyle w:val="Lienhypertexte"/>
                <w:spacing w:val="-5"/>
              </w:rPr>
              <w:t xml:space="preserve"> </w:t>
            </w:r>
            <w:r w:rsidR="0012052E" w:rsidRPr="00330433">
              <w:rPr>
                <w:rStyle w:val="Lienhypertexte"/>
              </w:rPr>
              <w:t>Ecologique</w:t>
            </w:r>
            <w:r w:rsidR="0012052E" w:rsidRPr="00330433">
              <w:rPr>
                <w:rStyle w:val="Lienhypertexte"/>
                <w:spacing w:val="-4"/>
              </w:rPr>
              <w:t xml:space="preserve"> </w:t>
            </w:r>
            <w:r w:rsidR="0012052E" w:rsidRPr="00330433">
              <w:rPr>
                <w:rStyle w:val="Lienhypertexte"/>
              </w:rPr>
              <w:t>(SRCE)</w:t>
            </w:r>
            <w:r w:rsidR="0012052E" w:rsidRPr="00330433">
              <w:rPr>
                <w:rStyle w:val="Lienhypertexte"/>
                <w:spacing w:val="-3"/>
              </w:rPr>
              <w:t xml:space="preserve"> </w:t>
            </w:r>
            <w:r w:rsidR="0012052E" w:rsidRPr="00330433">
              <w:rPr>
                <w:rStyle w:val="Lienhypertexte"/>
              </w:rPr>
              <w:t>de</w:t>
            </w:r>
            <w:r w:rsidR="0012052E" w:rsidRPr="00330433">
              <w:rPr>
                <w:rStyle w:val="Lienhypertexte"/>
                <w:spacing w:val="-6"/>
              </w:rPr>
              <w:t xml:space="preserve"> </w:t>
            </w:r>
            <w:r w:rsidR="0012052E" w:rsidRPr="00330433">
              <w:rPr>
                <w:rStyle w:val="Lienhypertexte"/>
                <w:spacing w:val="-2"/>
              </w:rPr>
              <w:t>Normandie</w:t>
            </w:r>
            <w:r w:rsidR="0012052E">
              <w:rPr>
                <w:webHidden/>
              </w:rPr>
              <w:tab/>
            </w:r>
            <w:r w:rsidR="0012052E">
              <w:rPr>
                <w:webHidden/>
              </w:rPr>
              <w:fldChar w:fldCharType="begin"/>
            </w:r>
            <w:r w:rsidR="0012052E">
              <w:rPr>
                <w:webHidden/>
              </w:rPr>
              <w:instrText xml:space="preserve"> PAGEREF _Toc190879714 \h </w:instrText>
            </w:r>
            <w:r w:rsidR="0012052E">
              <w:rPr>
                <w:webHidden/>
              </w:rPr>
            </w:r>
            <w:r w:rsidR="0012052E">
              <w:rPr>
                <w:webHidden/>
              </w:rPr>
              <w:fldChar w:fldCharType="separate"/>
            </w:r>
            <w:r w:rsidR="000304F1">
              <w:rPr>
                <w:webHidden/>
              </w:rPr>
              <w:t>68</w:t>
            </w:r>
            <w:r w:rsidR="0012052E">
              <w:rPr>
                <w:webHidden/>
              </w:rPr>
              <w:fldChar w:fldCharType="end"/>
            </w:r>
          </w:hyperlink>
        </w:p>
        <w:p w14:paraId="563B5E21" w14:textId="30D17D84" w:rsidR="0012052E" w:rsidRDefault="006B1846">
          <w:pPr>
            <w:pStyle w:val="TM3"/>
            <w:rPr>
              <w:rFonts w:asciiTheme="minorHAnsi" w:eastAsiaTheme="minorEastAsia" w:hAnsiTheme="minorHAnsi"/>
              <w:b w:val="0"/>
              <w:caps w:val="0"/>
              <w:color w:val="auto"/>
              <w:kern w:val="2"/>
              <w:sz w:val="22"/>
              <w:lang w:val="fr-FR" w:eastAsia="zh-CN"/>
              <w14:ligatures w14:val="standardContextual"/>
            </w:rPr>
          </w:pPr>
          <w:hyperlink w:anchor="_Toc190879715" w:history="1">
            <w:r w:rsidR="0012052E" w:rsidRPr="00330433">
              <w:rPr>
                <w:rStyle w:val="Lienhypertexte"/>
                <w:rFonts w:cs="Times New Roman"/>
              </w:rPr>
              <w:t>4.</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Solutions de substitution raisonnables permettant de répondre aux objectifs des zonages</w:t>
            </w:r>
            <w:r w:rsidR="0012052E">
              <w:rPr>
                <w:webHidden/>
              </w:rPr>
              <w:tab/>
            </w:r>
            <w:r w:rsidR="0012052E">
              <w:rPr>
                <w:webHidden/>
              </w:rPr>
              <w:fldChar w:fldCharType="begin"/>
            </w:r>
            <w:r w:rsidR="0012052E">
              <w:rPr>
                <w:webHidden/>
              </w:rPr>
              <w:instrText xml:space="preserve"> PAGEREF _Toc190879715 \h </w:instrText>
            </w:r>
            <w:r w:rsidR="0012052E">
              <w:rPr>
                <w:webHidden/>
              </w:rPr>
            </w:r>
            <w:r w:rsidR="0012052E">
              <w:rPr>
                <w:webHidden/>
              </w:rPr>
              <w:fldChar w:fldCharType="separate"/>
            </w:r>
            <w:r w:rsidR="000304F1">
              <w:rPr>
                <w:webHidden/>
              </w:rPr>
              <w:t>69</w:t>
            </w:r>
            <w:r w:rsidR="0012052E">
              <w:rPr>
                <w:webHidden/>
              </w:rPr>
              <w:fldChar w:fldCharType="end"/>
            </w:r>
          </w:hyperlink>
        </w:p>
        <w:p w14:paraId="3E96ED8F" w14:textId="0A1DF40F" w:rsidR="0012052E" w:rsidRDefault="006B1846">
          <w:pPr>
            <w:pStyle w:val="TM3"/>
            <w:rPr>
              <w:rFonts w:asciiTheme="minorHAnsi" w:eastAsiaTheme="minorEastAsia" w:hAnsiTheme="minorHAnsi"/>
              <w:b w:val="0"/>
              <w:caps w:val="0"/>
              <w:color w:val="auto"/>
              <w:kern w:val="2"/>
              <w:sz w:val="22"/>
              <w:lang w:val="fr-FR" w:eastAsia="zh-CN"/>
              <w14:ligatures w14:val="standardContextual"/>
            </w:rPr>
          </w:pPr>
          <w:hyperlink w:anchor="_Toc190879716" w:history="1">
            <w:r w:rsidR="0012052E" w:rsidRPr="00330433">
              <w:rPr>
                <w:rStyle w:val="Lienhypertexte"/>
                <w:rFonts w:cs="Times New Roman"/>
              </w:rPr>
              <w:t>5.</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Expose des motifs justifiant le projet des zonages retenus au regard des objectifs de protection de l’environnement</w:t>
            </w:r>
            <w:r w:rsidR="0012052E">
              <w:rPr>
                <w:webHidden/>
              </w:rPr>
              <w:tab/>
            </w:r>
            <w:r w:rsidR="0012052E">
              <w:rPr>
                <w:webHidden/>
              </w:rPr>
              <w:fldChar w:fldCharType="begin"/>
            </w:r>
            <w:r w:rsidR="0012052E">
              <w:rPr>
                <w:webHidden/>
              </w:rPr>
              <w:instrText xml:space="preserve"> PAGEREF _Toc190879716 \h </w:instrText>
            </w:r>
            <w:r w:rsidR="0012052E">
              <w:rPr>
                <w:webHidden/>
              </w:rPr>
            </w:r>
            <w:r w:rsidR="0012052E">
              <w:rPr>
                <w:webHidden/>
              </w:rPr>
              <w:fldChar w:fldCharType="separate"/>
            </w:r>
            <w:r w:rsidR="000304F1">
              <w:rPr>
                <w:webHidden/>
              </w:rPr>
              <w:t>70</w:t>
            </w:r>
            <w:r w:rsidR="0012052E">
              <w:rPr>
                <w:webHidden/>
              </w:rPr>
              <w:fldChar w:fldCharType="end"/>
            </w:r>
          </w:hyperlink>
        </w:p>
        <w:p w14:paraId="3F244B0F" w14:textId="408966E9"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717" w:history="1">
            <w:r w:rsidR="0012052E" w:rsidRPr="00330433">
              <w:rPr>
                <w:rStyle w:val="Lienhypertexte"/>
                <w:rFonts w:cs="Times New Roman"/>
              </w:rPr>
              <w:t>5.1.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eaux usées</w:t>
            </w:r>
            <w:r w:rsidR="0012052E">
              <w:rPr>
                <w:webHidden/>
              </w:rPr>
              <w:tab/>
            </w:r>
            <w:r w:rsidR="0012052E">
              <w:rPr>
                <w:webHidden/>
              </w:rPr>
              <w:fldChar w:fldCharType="begin"/>
            </w:r>
            <w:r w:rsidR="0012052E">
              <w:rPr>
                <w:webHidden/>
              </w:rPr>
              <w:instrText xml:space="preserve"> PAGEREF _Toc190879717 \h </w:instrText>
            </w:r>
            <w:r w:rsidR="0012052E">
              <w:rPr>
                <w:webHidden/>
              </w:rPr>
            </w:r>
            <w:r w:rsidR="0012052E">
              <w:rPr>
                <w:webHidden/>
              </w:rPr>
              <w:fldChar w:fldCharType="separate"/>
            </w:r>
            <w:r w:rsidR="000304F1">
              <w:rPr>
                <w:webHidden/>
              </w:rPr>
              <w:t>70</w:t>
            </w:r>
            <w:r w:rsidR="0012052E">
              <w:rPr>
                <w:webHidden/>
              </w:rPr>
              <w:fldChar w:fldCharType="end"/>
            </w:r>
          </w:hyperlink>
        </w:p>
        <w:p w14:paraId="6E605C8F" w14:textId="4819F838"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18" w:history="1">
            <w:r w:rsidR="0012052E" w:rsidRPr="00330433">
              <w:rPr>
                <w:rStyle w:val="Lienhypertexte"/>
                <w:rFonts w:cs="Times New Roman"/>
                <w:caps/>
              </w:rPr>
              <w:t>5.1.1.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Stratégie d’élaboration du zonage des eaux usées</w:t>
            </w:r>
            <w:r w:rsidR="0012052E">
              <w:rPr>
                <w:webHidden/>
              </w:rPr>
              <w:tab/>
            </w:r>
            <w:r w:rsidR="0012052E">
              <w:rPr>
                <w:webHidden/>
              </w:rPr>
              <w:fldChar w:fldCharType="begin"/>
            </w:r>
            <w:r w:rsidR="0012052E">
              <w:rPr>
                <w:webHidden/>
              </w:rPr>
              <w:instrText xml:space="preserve"> PAGEREF _Toc190879718 \h </w:instrText>
            </w:r>
            <w:r w:rsidR="0012052E">
              <w:rPr>
                <w:webHidden/>
              </w:rPr>
            </w:r>
            <w:r w:rsidR="0012052E">
              <w:rPr>
                <w:webHidden/>
              </w:rPr>
              <w:fldChar w:fldCharType="separate"/>
            </w:r>
            <w:r w:rsidR="000304F1">
              <w:rPr>
                <w:webHidden/>
              </w:rPr>
              <w:t>70</w:t>
            </w:r>
            <w:r w:rsidR="0012052E">
              <w:rPr>
                <w:webHidden/>
              </w:rPr>
              <w:fldChar w:fldCharType="end"/>
            </w:r>
          </w:hyperlink>
        </w:p>
        <w:p w14:paraId="01CBB930" w14:textId="6ABD0C42"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19" w:history="1">
            <w:r w:rsidR="0012052E" w:rsidRPr="00330433">
              <w:rPr>
                <w:rStyle w:val="Lienhypertexte"/>
                <w:rFonts w:cs="Times New Roman"/>
                <w:caps/>
              </w:rPr>
              <w:t>5.1.2.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Solutions de substitution discutées et choix retenus</w:t>
            </w:r>
            <w:r w:rsidR="0012052E">
              <w:rPr>
                <w:webHidden/>
              </w:rPr>
              <w:tab/>
            </w:r>
            <w:r w:rsidR="0012052E">
              <w:rPr>
                <w:webHidden/>
              </w:rPr>
              <w:fldChar w:fldCharType="begin"/>
            </w:r>
            <w:r w:rsidR="0012052E">
              <w:rPr>
                <w:webHidden/>
              </w:rPr>
              <w:instrText xml:space="preserve"> PAGEREF _Toc190879719 \h </w:instrText>
            </w:r>
            <w:r w:rsidR="0012052E">
              <w:rPr>
                <w:webHidden/>
              </w:rPr>
            </w:r>
            <w:r w:rsidR="0012052E">
              <w:rPr>
                <w:webHidden/>
              </w:rPr>
              <w:fldChar w:fldCharType="separate"/>
            </w:r>
            <w:r w:rsidR="000304F1">
              <w:rPr>
                <w:webHidden/>
              </w:rPr>
              <w:t>70</w:t>
            </w:r>
            <w:r w:rsidR="0012052E">
              <w:rPr>
                <w:webHidden/>
              </w:rPr>
              <w:fldChar w:fldCharType="end"/>
            </w:r>
          </w:hyperlink>
        </w:p>
        <w:p w14:paraId="7F8C14D1" w14:textId="2C47B93B"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720" w:history="1">
            <w:r w:rsidR="0012052E" w:rsidRPr="00330433">
              <w:rPr>
                <w:rStyle w:val="Lienhypertexte"/>
                <w:rFonts w:cs="Times New Roman"/>
              </w:rPr>
              <w:t>5.2.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eaux pluviales</w:t>
            </w:r>
            <w:r w:rsidR="0012052E">
              <w:rPr>
                <w:webHidden/>
              </w:rPr>
              <w:tab/>
            </w:r>
            <w:r w:rsidR="0012052E">
              <w:rPr>
                <w:webHidden/>
              </w:rPr>
              <w:fldChar w:fldCharType="begin"/>
            </w:r>
            <w:r w:rsidR="0012052E">
              <w:rPr>
                <w:webHidden/>
              </w:rPr>
              <w:instrText xml:space="preserve"> PAGEREF _Toc190879720 \h </w:instrText>
            </w:r>
            <w:r w:rsidR="0012052E">
              <w:rPr>
                <w:webHidden/>
              </w:rPr>
            </w:r>
            <w:r w:rsidR="0012052E">
              <w:rPr>
                <w:webHidden/>
              </w:rPr>
              <w:fldChar w:fldCharType="separate"/>
            </w:r>
            <w:r w:rsidR="000304F1">
              <w:rPr>
                <w:webHidden/>
              </w:rPr>
              <w:t>71</w:t>
            </w:r>
            <w:r w:rsidR="0012052E">
              <w:rPr>
                <w:webHidden/>
              </w:rPr>
              <w:fldChar w:fldCharType="end"/>
            </w:r>
          </w:hyperlink>
        </w:p>
        <w:p w14:paraId="3C07807A" w14:textId="65698809"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21" w:history="1">
            <w:r w:rsidR="0012052E" w:rsidRPr="00330433">
              <w:rPr>
                <w:rStyle w:val="Lienhypertexte"/>
                <w:rFonts w:cs="Times New Roman"/>
                <w:caps/>
              </w:rPr>
              <w:t>5.2.1.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Stratégie d’élaboration du zonage des eaux pluviales</w:t>
            </w:r>
            <w:r w:rsidR="0012052E">
              <w:rPr>
                <w:webHidden/>
              </w:rPr>
              <w:tab/>
            </w:r>
            <w:r w:rsidR="0012052E">
              <w:rPr>
                <w:webHidden/>
              </w:rPr>
              <w:fldChar w:fldCharType="begin"/>
            </w:r>
            <w:r w:rsidR="0012052E">
              <w:rPr>
                <w:webHidden/>
              </w:rPr>
              <w:instrText xml:space="preserve"> PAGEREF _Toc190879721 \h </w:instrText>
            </w:r>
            <w:r w:rsidR="0012052E">
              <w:rPr>
                <w:webHidden/>
              </w:rPr>
            </w:r>
            <w:r w:rsidR="0012052E">
              <w:rPr>
                <w:webHidden/>
              </w:rPr>
              <w:fldChar w:fldCharType="separate"/>
            </w:r>
            <w:r w:rsidR="000304F1">
              <w:rPr>
                <w:webHidden/>
              </w:rPr>
              <w:t>71</w:t>
            </w:r>
            <w:r w:rsidR="0012052E">
              <w:rPr>
                <w:webHidden/>
              </w:rPr>
              <w:fldChar w:fldCharType="end"/>
            </w:r>
          </w:hyperlink>
        </w:p>
        <w:p w14:paraId="06D89E1E" w14:textId="0FCF67A7"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22" w:history="1">
            <w:r w:rsidR="0012052E" w:rsidRPr="00330433">
              <w:rPr>
                <w:rStyle w:val="Lienhypertexte"/>
                <w:rFonts w:cs="Times New Roman"/>
                <w:caps/>
              </w:rPr>
              <w:t>5.2.2.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Solutions de substitution discutées et choix retenus</w:t>
            </w:r>
            <w:r w:rsidR="0012052E">
              <w:rPr>
                <w:webHidden/>
              </w:rPr>
              <w:tab/>
            </w:r>
            <w:r w:rsidR="0012052E">
              <w:rPr>
                <w:webHidden/>
              </w:rPr>
              <w:fldChar w:fldCharType="begin"/>
            </w:r>
            <w:r w:rsidR="0012052E">
              <w:rPr>
                <w:webHidden/>
              </w:rPr>
              <w:instrText xml:space="preserve"> PAGEREF _Toc190879722 \h </w:instrText>
            </w:r>
            <w:r w:rsidR="0012052E">
              <w:rPr>
                <w:webHidden/>
              </w:rPr>
            </w:r>
            <w:r w:rsidR="0012052E">
              <w:rPr>
                <w:webHidden/>
              </w:rPr>
              <w:fldChar w:fldCharType="separate"/>
            </w:r>
            <w:r w:rsidR="000304F1">
              <w:rPr>
                <w:webHidden/>
              </w:rPr>
              <w:t>71</w:t>
            </w:r>
            <w:r w:rsidR="0012052E">
              <w:rPr>
                <w:webHidden/>
              </w:rPr>
              <w:fldChar w:fldCharType="end"/>
            </w:r>
          </w:hyperlink>
        </w:p>
        <w:p w14:paraId="3F36978D" w14:textId="73E6C6DE" w:rsidR="0012052E" w:rsidRDefault="006B1846">
          <w:pPr>
            <w:pStyle w:val="TM3"/>
            <w:rPr>
              <w:rFonts w:asciiTheme="minorHAnsi" w:eastAsiaTheme="minorEastAsia" w:hAnsiTheme="minorHAnsi"/>
              <w:b w:val="0"/>
              <w:caps w:val="0"/>
              <w:color w:val="auto"/>
              <w:kern w:val="2"/>
              <w:sz w:val="22"/>
              <w:lang w:val="fr-FR" w:eastAsia="zh-CN"/>
              <w14:ligatures w14:val="standardContextual"/>
            </w:rPr>
          </w:pPr>
          <w:hyperlink w:anchor="_Toc190879723" w:history="1">
            <w:r w:rsidR="0012052E" w:rsidRPr="00330433">
              <w:rPr>
                <w:rStyle w:val="Lienhypertexte"/>
                <w:rFonts w:cs="Times New Roman"/>
              </w:rPr>
              <w:t>6.</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Les incidences probables des zonages sur l’environnement</w:t>
            </w:r>
            <w:r w:rsidR="0012052E">
              <w:rPr>
                <w:webHidden/>
              </w:rPr>
              <w:tab/>
            </w:r>
            <w:r w:rsidR="0012052E">
              <w:rPr>
                <w:webHidden/>
              </w:rPr>
              <w:fldChar w:fldCharType="begin"/>
            </w:r>
            <w:r w:rsidR="0012052E">
              <w:rPr>
                <w:webHidden/>
              </w:rPr>
              <w:instrText xml:space="preserve"> PAGEREF _Toc190879723 \h </w:instrText>
            </w:r>
            <w:r w:rsidR="0012052E">
              <w:rPr>
                <w:webHidden/>
              </w:rPr>
            </w:r>
            <w:r w:rsidR="0012052E">
              <w:rPr>
                <w:webHidden/>
              </w:rPr>
              <w:fldChar w:fldCharType="separate"/>
            </w:r>
            <w:r w:rsidR="000304F1">
              <w:rPr>
                <w:webHidden/>
              </w:rPr>
              <w:t>72</w:t>
            </w:r>
            <w:r w:rsidR="0012052E">
              <w:rPr>
                <w:webHidden/>
              </w:rPr>
              <w:fldChar w:fldCharType="end"/>
            </w:r>
          </w:hyperlink>
        </w:p>
        <w:p w14:paraId="2C60CDF9" w14:textId="734B68C0"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724" w:history="1">
            <w:r w:rsidR="0012052E" w:rsidRPr="00330433">
              <w:rPr>
                <w:rStyle w:val="Lienhypertexte"/>
                <w:rFonts w:cs="Times New Roman"/>
              </w:rPr>
              <w:t>6.1.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eaux usées</w:t>
            </w:r>
            <w:r w:rsidR="0012052E">
              <w:rPr>
                <w:webHidden/>
              </w:rPr>
              <w:tab/>
            </w:r>
            <w:r w:rsidR="0012052E">
              <w:rPr>
                <w:webHidden/>
              </w:rPr>
              <w:fldChar w:fldCharType="begin"/>
            </w:r>
            <w:r w:rsidR="0012052E">
              <w:rPr>
                <w:webHidden/>
              </w:rPr>
              <w:instrText xml:space="preserve"> PAGEREF _Toc190879724 \h </w:instrText>
            </w:r>
            <w:r w:rsidR="0012052E">
              <w:rPr>
                <w:webHidden/>
              </w:rPr>
            </w:r>
            <w:r w:rsidR="0012052E">
              <w:rPr>
                <w:webHidden/>
              </w:rPr>
              <w:fldChar w:fldCharType="separate"/>
            </w:r>
            <w:r w:rsidR="000304F1">
              <w:rPr>
                <w:webHidden/>
              </w:rPr>
              <w:t>72</w:t>
            </w:r>
            <w:r w:rsidR="0012052E">
              <w:rPr>
                <w:webHidden/>
              </w:rPr>
              <w:fldChar w:fldCharType="end"/>
            </w:r>
          </w:hyperlink>
        </w:p>
        <w:p w14:paraId="18CA8374" w14:textId="74BB70DA"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25" w:history="1">
            <w:r w:rsidR="0012052E" w:rsidRPr="00330433">
              <w:rPr>
                <w:rStyle w:val="Lienhypertexte"/>
                <w:rFonts w:cs="Times New Roman"/>
                <w:caps/>
              </w:rPr>
              <w:t>6.1.1.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w:t>
            </w:r>
            <w:r w:rsidR="0012052E" w:rsidRPr="00330433">
              <w:rPr>
                <w:rStyle w:val="Lienhypertexte"/>
                <w:spacing w:val="-13"/>
              </w:rPr>
              <w:t xml:space="preserve"> </w:t>
            </w:r>
            <w:r w:rsidR="0012052E" w:rsidRPr="00330433">
              <w:rPr>
                <w:rStyle w:val="Lienhypertexte"/>
              </w:rPr>
              <w:t>sur</w:t>
            </w:r>
            <w:r w:rsidR="0012052E" w:rsidRPr="00330433">
              <w:rPr>
                <w:rStyle w:val="Lienhypertexte"/>
                <w:spacing w:val="-12"/>
              </w:rPr>
              <w:t xml:space="preserve"> </w:t>
            </w:r>
            <w:r w:rsidR="0012052E" w:rsidRPr="00330433">
              <w:rPr>
                <w:rStyle w:val="Lienhypertexte"/>
              </w:rPr>
              <w:t>le</w:t>
            </w:r>
            <w:r w:rsidR="0012052E" w:rsidRPr="00330433">
              <w:rPr>
                <w:rStyle w:val="Lienhypertexte"/>
                <w:spacing w:val="-12"/>
              </w:rPr>
              <w:t xml:space="preserve"> </w:t>
            </w:r>
            <w:r w:rsidR="0012052E" w:rsidRPr="00330433">
              <w:rPr>
                <w:rStyle w:val="Lienhypertexte"/>
              </w:rPr>
              <w:t>milieu</w:t>
            </w:r>
            <w:r w:rsidR="0012052E" w:rsidRPr="00330433">
              <w:rPr>
                <w:rStyle w:val="Lienhypertexte"/>
                <w:spacing w:val="-9"/>
              </w:rPr>
              <w:t xml:space="preserve"> </w:t>
            </w:r>
            <w:r w:rsidR="0012052E" w:rsidRPr="00330433">
              <w:rPr>
                <w:rStyle w:val="Lienhypertexte"/>
                <w:spacing w:val="-2"/>
              </w:rPr>
              <w:t>aquatique</w:t>
            </w:r>
            <w:r w:rsidR="0012052E">
              <w:rPr>
                <w:webHidden/>
              </w:rPr>
              <w:tab/>
            </w:r>
            <w:r w:rsidR="0012052E">
              <w:rPr>
                <w:webHidden/>
              </w:rPr>
              <w:fldChar w:fldCharType="begin"/>
            </w:r>
            <w:r w:rsidR="0012052E">
              <w:rPr>
                <w:webHidden/>
              </w:rPr>
              <w:instrText xml:space="preserve"> PAGEREF _Toc190879725 \h </w:instrText>
            </w:r>
            <w:r w:rsidR="0012052E">
              <w:rPr>
                <w:webHidden/>
              </w:rPr>
            </w:r>
            <w:r w:rsidR="0012052E">
              <w:rPr>
                <w:webHidden/>
              </w:rPr>
              <w:fldChar w:fldCharType="separate"/>
            </w:r>
            <w:r w:rsidR="000304F1">
              <w:rPr>
                <w:webHidden/>
              </w:rPr>
              <w:t>72</w:t>
            </w:r>
            <w:r w:rsidR="0012052E">
              <w:rPr>
                <w:webHidden/>
              </w:rPr>
              <w:fldChar w:fldCharType="end"/>
            </w:r>
          </w:hyperlink>
        </w:p>
        <w:p w14:paraId="2C21C33F" w14:textId="5AF30999"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26" w:history="1">
            <w:r w:rsidR="0012052E" w:rsidRPr="00330433">
              <w:rPr>
                <w:rStyle w:val="Lienhypertexte"/>
                <w:rFonts w:cs="Times New Roman"/>
                <w:caps/>
              </w:rPr>
              <w:t>6.1.2.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w:t>
            </w:r>
            <w:r w:rsidR="0012052E" w:rsidRPr="00330433">
              <w:rPr>
                <w:rStyle w:val="Lienhypertexte"/>
                <w:spacing w:val="-14"/>
              </w:rPr>
              <w:t xml:space="preserve"> </w:t>
            </w:r>
            <w:r w:rsidR="0012052E" w:rsidRPr="00330433">
              <w:rPr>
                <w:rStyle w:val="Lienhypertexte"/>
              </w:rPr>
              <w:t>sur</w:t>
            </w:r>
            <w:r w:rsidR="0012052E" w:rsidRPr="00330433">
              <w:rPr>
                <w:rStyle w:val="Lienhypertexte"/>
                <w:spacing w:val="-14"/>
              </w:rPr>
              <w:t xml:space="preserve"> </w:t>
            </w:r>
            <w:r w:rsidR="0012052E" w:rsidRPr="00330433">
              <w:rPr>
                <w:rStyle w:val="Lienhypertexte"/>
              </w:rPr>
              <w:t>les</w:t>
            </w:r>
            <w:r w:rsidR="0012052E" w:rsidRPr="00330433">
              <w:rPr>
                <w:rStyle w:val="Lienhypertexte"/>
                <w:spacing w:val="-14"/>
              </w:rPr>
              <w:t xml:space="preserve"> </w:t>
            </w:r>
            <w:r w:rsidR="0012052E" w:rsidRPr="00330433">
              <w:rPr>
                <w:rStyle w:val="Lienhypertexte"/>
              </w:rPr>
              <w:t>espaces</w:t>
            </w:r>
            <w:r w:rsidR="0012052E" w:rsidRPr="00330433">
              <w:rPr>
                <w:rStyle w:val="Lienhypertexte"/>
                <w:spacing w:val="-13"/>
              </w:rPr>
              <w:t xml:space="preserve"> </w:t>
            </w:r>
            <w:r w:rsidR="0012052E" w:rsidRPr="00330433">
              <w:rPr>
                <w:rStyle w:val="Lienhypertexte"/>
                <w:spacing w:val="-2"/>
              </w:rPr>
              <w:t>naturels</w:t>
            </w:r>
            <w:r w:rsidR="0012052E">
              <w:rPr>
                <w:webHidden/>
              </w:rPr>
              <w:tab/>
            </w:r>
            <w:r w:rsidR="0012052E">
              <w:rPr>
                <w:webHidden/>
              </w:rPr>
              <w:fldChar w:fldCharType="begin"/>
            </w:r>
            <w:r w:rsidR="0012052E">
              <w:rPr>
                <w:webHidden/>
              </w:rPr>
              <w:instrText xml:space="preserve"> PAGEREF _Toc190879726 \h </w:instrText>
            </w:r>
            <w:r w:rsidR="0012052E">
              <w:rPr>
                <w:webHidden/>
              </w:rPr>
            </w:r>
            <w:r w:rsidR="0012052E">
              <w:rPr>
                <w:webHidden/>
              </w:rPr>
              <w:fldChar w:fldCharType="separate"/>
            </w:r>
            <w:r w:rsidR="000304F1">
              <w:rPr>
                <w:webHidden/>
              </w:rPr>
              <w:t>72</w:t>
            </w:r>
            <w:r w:rsidR="0012052E">
              <w:rPr>
                <w:webHidden/>
              </w:rPr>
              <w:fldChar w:fldCharType="end"/>
            </w:r>
          </w:hyperlink>
        </w:p>
        <w:p w14:paraId="264C1404" w14:textId="536E04CB"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27" w:history="1">
            <w:r w:rsidR="0012052E" w:rsidRPr="00330433">
              <w:rPr>
                <w:rStyle w:val="Lienhypertexte"/>
                <w:rFonts w:cs="Times New Roman"/>
                <w:caps/>
              </w:rPr>
              <w:t>6.1.3.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 sur santé humaine</w:t>
            </w:r>
            <w:r w:rsidR="0012052E">
              <w:rPr>
                <w:webHidden/>
              </w:rPr>
              <w:tab/>
            </w:r>
            <w:r w:rsidR="0012052E">
              <w:rPr>
                <w:webHidden/>
              </w:rPr>
              <w:fldChar w:fldCharType="begin"/>
            </w:r>
            <w:r w:rsidR="0012052E">
              <w:rPr>
                <w:webHidden/>
              </w:rPr>
              <w:instrText xml:space="preserve"> PAGEREF _Toc190879727 \h </w:instrText>
            </w:r>
            <w:r w:rsidR="0012052E">
              <w:rPr>
                <w:webHidden/>
              </w:rPr>
            </w:r>
            <w:r w:rsidR="0012052E">
              <w:rPr>
                <w:webHidden/>
              </w:rPr>
              <w:fldChar w:fldCharType="separate"/>
            </w:r>
            <w:r w:rsidR="000304F1">
              <w:rPr>
                <w:webHidden/>
              </w:rPr>
              <w:t>72</w:t>
            </w:r>
            <w:r w:rsidR="0012052E">
              <w:rPr>
                <w:webHidden/>
              </w:rPr>
              <w:fldChar w:fldCharType="end"/>
            </w:r>
          </w:hyperlink>
        </w:p>
        <w:p w14:paraId="4FA8A5E8" w14:textId="1F8ABD58"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728" w:history="1">
            <w:r w:rsidR="0012052E" w:rsidRPr="00330433">
              <w:rPr>
                <w:rStyle w:val="Lienhypertexte"/>
                <w:rFonts w:cs="Times New Roman"/>
              </w:rPr>
              <w:t>6.2.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pluvial</w:t>
            </w:r>
            <w:r w:rsidR="0012052E">
              <w:rPr>
                <w:webHidden/>
              </w:rPr>
              <w:tab/>
            </w:r>
            <w:r w:rsidR="0012052E">
              <w:rPr>
                <w:webHidden/>
              </w:rPr>
              <w:fldChar w:fldCharType="begin"/>
            </w:r>
            <w:r w:rsidR="0012052E">
              <w:rPr>
                <w:webHidden/>
              </w:rPr>
              <w:instrText xml:space="preserve"> PAGEREF _Toc190879728 \h </w:instrText>
            </w:r>
            <w:r w:rsidR="0012052E">
              <w:rPr>
                <w:webHidden/>
              </w:rPr>
            </w:r>
            <w:r w:rsidR="0012052E">
              <w:rPr>
                <w:webHidden/>
              </w:rPr>
              <w:fldChar w:fldCharType="separate"/>
            </w:r>
            <w:r w:rsidR="000304F1">
              <w:rPr>
                <w:webHidden/>
              </w:rPr>
              <w:t>73</w:t>
            </w:r>
            <w:r w:rsidR="0012052E">
              <w:rPr>
                <w:webHidden/>
              </w:rPr>
              <w:fldChar w:fldCharType="end"/>
            </w:r>
          </w:hyperlink>
        </w:p>
        <w:p w14:paraId="13F1A7ED" w14:textId="0104D3B3"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29" w:history="1">
            <w:r w:rsidR="0012052E" w:rsidRPr="00330433">
              <w:rPr>
                <w:rStyle w:val="Lienhypertexte"/>
                <w:rFonts w:cs="Times New Roman"/>
                <w:caps/>
              </w:rPr>
              <w:t>6.2.1.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Incidences</w:t>
            </w:r>
            <w:r w:rsidR="0012052E" w:rsidRPr="00330433">
              <w:rPr>
                <w:rStyle w:val="Lienhypertexte"/>
                <w:spacing w:val="-4"/>
              </w:rPr>
              <w:t xml:space="preserve"> </w:t>
            </w:r>
            <w:r w:rsidR="0012052E" w:rsidRPr="00330433">
              <w:rPr>
                <w:rStyle w:val="Lienhypertexte"/>
              </w:rPr>
              <w:t>attendues</w:t>
            </w:r>
            <w:r w:rsidR="0012052E" w:rsidRPr="00330433">
              <w:rPr>
                <w:rStyle w:val="Lienhypertexte"/>
                <w:spacing w:val="-4"/>
              </w:rPr>
              <w:t xml:space="preserve"> </w:t>
            </w:r>
            <w:r w:rsidR="0012052E" w:rsidRPr="00330433">
              <w:rPr>
                <w:rStyle w:val="Lienhypertexte"/>
              </w:rPr>
              <w:t>d’un</w:t>
            </w:r>
            <w:r w:rsidR="0012052E" w:rsidRPr="00330433">
              <w:rPr>
                <w:rStyle w:val="Lienhypertexte"/>
                <w:spacing w:val="-4"/>
              </w:rPr>
              <w:t xml:space="preserve"> </w:t>
            </w:r>
            <w:r w:rsidR="0012052E" w:rsidRPr="00330433">
              <w:rPr>
                <w:rStyle w:val="Lienhypertexte"/>
              </w:rPr>
              <w:t>zonage</w:t>
            </w:r>
            <w:r w:rsidR="0012052E" w:rsidRPr="00330433">
              <w:rPr>
                <w:rStyle w:val="Lienhypertexte"/>
                <w:spacing w:val="-1"/>
              </w:rPr>
              <w:t xml:space="preserve"> </w:t>
            </w:r>
            <w:r w:rsidR="0012052E" w:rsidRPr="00330433">
              <w:rPr>
                <w:rStyle w:val="Lienhypertexte"/>
              </w:rPr>
              <w:t>pluvial</w:t>
            </w:r>
            <w:r w:rsidR="0012052E">
              <w:rPr>
                <w:webHidden/>
              </w:rPr>
              <w:tab/>
            </w:r>
            <w:r w:rsidR="0012052E">
              <w:rPr>
                <w:webHidden/>
              </w:rPr>
              <w:fldChar w:fldCharType="begin"/>
            </w:r>
            <w:r w:rsidR="0012052E">
              <w:rPr>
                <w:webHidden/>
              </w:rPr>
              <w:instrText xml:space="preserve"> PAGEREF _Toc190879729 \h </w:instrText>
            </w:r>
            <w:r w:rsidR="0012052E">
              <w:rPr>
                <w:webHidden/>
              </w:rPr>
            </w:r>
            <w:r w:rsidR="0012052E">
              <w:rPr>
                <w:webHidden/>
              </w:rPr>
              <w:fldChar w:fldCharType="separate"/>
            </w:r>
            <w:r w:rsidR="000304F1">
              <w:rPr>
                <w:webHidden/>
              </w:rPr>
              <w:t>73</w:t>
            </w:r>
            <w:r w:rsidR="0012052E">
              <w:rPr>
                <w:webHidden/>
              </w:rPr>
              <w:fldChar w:fldCharType="end"/>
            </w:r>
          </w:hyperlink>
        </w:p>
        <w:p w14:paraId="38C3DF21" w14:textId="211E51F6"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30" w:history="1">
            <w:r w:rsidR="0012052E" w:rsidRPr="00330433">
              <w:rPr>
                <w:rStyle w:val="Lienhypertexte"/>
                <w:rFonts w:cs="Times New Roman"/>
                <w:caps/>
              </w:rPr>
              <w:t>6.2.2.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Effets</w:t>
            </w:r>
            <w:r w:rsidR="0012052E" w:rsidRPr="00330433">
              <w:rPr>
                <w:rStyle w:val="Lienhypertexte"/>
                <w:spacing w:val="-10"/>
              </w:rPr>
              <w:t xml:space="preserve"> </w:t>
            </w:r>
            <w:r w:rsidR="0012052E" w:rsidRPr="00330433">
              <w:rPr>
                <w:rStyle w:val="Lienhypertexte"/>
              </w:rPr>
              <w:t>du</w:t>
            </w:r>
            <w:r w:rsidR="0012052E" w:rsidRPr="00330433">
              <w:rPr>
                <w:rStyle w:val="Lienhypertexte"/>
                <w:spacing w:val="-10"/>
              </w:rPr>
              <w:t xml:space="preserve"> </w:t>
            </w:r>
            <w:r w:rsidR="0012052E" w:rsidRPr="00330433">
              <w:rPr>
                <w:rStyle w:val="Lienhypertexte"/>
              </w:rPr>
              <w:t>zonage</w:t>
            </w:r>
            <w:r w:rsidR="0012052E" w:rsidRPr="00330433">
              <w:rPr>
                <w:rStyle w:val="Lienhypertexte"/>
                <w:spacing w:val="-12"/>
              </w:rPr>
              <w:t xml:space="preserve"> </w:t>
            </w:r>
            <w:r w:rsidR="0012052E" w:rsidRPr="00330433">
              <w:rPr>
                <w:rStyle w:val="Lienhypertexte"/>
              </w:rPr>
              <w:t>pluvial</w:t>
            </w:r>
            <w:r w:rsidR="0012052E" w:rsidRPr="00330433">
              <w:rPr>
                <w:rStyle w:val="Lienhypertexte"/>
                <w:spacing w:val="-13"/>
              </w:rPr>
              <w:t xml:space="preserve"> </w:t>
            </w:r>
            <w:r w:rsidR="0012052E" w:rsidRPr="00330433">
              <w:rPr>
                <w:rStyle w:val="Lienhypertexte"/>
              </w:rPr>
              <w:t>sur</w:t>
            </w:r>
            <w:r w:rsidR="0012052E" w:rsidRPr="00330433">
              <w:rPr>
                <w:rStyle w:val="Lienhypertexte"/>
                <w:spacing w:val="-11"/>
              </w:rPr>
              <w:t xml:space="preserve"> </w:t>
            </w:r>
            <w:r w:rsidR="0012052E" w:rsidRPr="00330433">
              <w:rPr>
                <w:rStyle w:val="Lienhypertexte"/>
              </w:rPr>
              <w:t>la</w:t>
            </w:r>
            <w:r w:rsidR="0012052E" w:rsidRPr="00330433">
              <w:rPr>
                <w:rStyle w:val="Lienhypertexte"/>
                <w:spacing w:val="-12"/>
              </w:rPr>
              <w:t xml:space="preserve"> </w:t>
            </w:r>
            <w:r w:rsidR="0012052E" w:rsidRPr="00330433">
              <w:rPr>
                <w:rStyle w:val="Lienhypertexte"/>
              </w:rPr>
              <w:t>gestion</w:t>
            </w:r>
            <w:r w:rsidR="0012052E" w:rsidRPr="00330433">
              <w:rPr>
                <w:rStyle w:val="Lienhypertexte"/>
                <w:spacing w:val="-10"/>
              </w:rPr>
              <w:t xml:space="preserve"> </w:t>
            </w:r>
            <w:r w:rsidR="0012052E" w:rsidRPr="00330433">
              <w:rPr>
                <w:rStyle w:val="Lienhypertexte"/>
              </w:rPr>
              <w:t>quantitative</w:t>
            </w:r>
            <w:r w:rsidR="0012052E" w:rsidRPr="00330433">
              <w:rPr>
                <w:rStyle w:val="Lienhypertexte"/>
                <w:spacing w:val="-10"/>
              </w:rPr>
              <w:t xml:space="preserve"> </w:t>
            </w:r>
            <w:r w:rsidR="0012052E" w:rsidRPr="00330433">
              <w:rPr>
                <w:rStyle w:val="Lienhypertexte"/>
              </w:rPr>
              <w:t xml:space="preserve">des </w:t>
            </w:r>
            <w:r w:rsidR="0012052E" w:rsidRPr="00330433">
              <w:rPr>
                <w:rStyle w:val="Lienhypertexte"/>
                <w:spacing w:val="-4"/>
              </w:rPr>
              <w:t>eaux</w:t>
            </w:r>
            <w:r w:rsidR="0012052E">
              <w:rPr>
                <w:webHidden/>
              </w:rPr>
              <w:tab/>
            </w:r>
            <w:r w:rsidR="0012052E">
              <w:rPr>
                <w:webHidden/>
              </w:rPr>
              <w:fldChar w:fldCharType="begin"/>
            </w:r>
            <w:r w:rsidR="0012052E">
              <w:rPr>
                <w:webHidden/>
              </w:rPr>
              <w:instrText xml:space="preserve"> PAGEREF _Toc190879730 \h </w:instrText>
            </w:r>
            <w:r w:rsidR="0012052E">
              <w:rPr>
                <w:webHidden/>
              </w:rPr>
            </w:r>
            <w:r w:rsidR="0012052E">
              <w:rPr>
                <w:webHidden/>
              </w:rPr>
              <w:fldChar w:fldCharType="separate"/>
            </w:r>
            <w:r w:rsidR="000304F1">
              <w:rPr>
                <w:webHidden/>
              </w:rPr>
              <w:t>73</w:t>
            </w:r>
            <w:r w:rsidR="0012052E">
              <w:rPr>
                <w:webHidden/>
              </w:rPr>
              <w:fldChar w:fldCharType="end"/>
            </w:r>
          </w:hyperlink>
        </w:p>
        <w:p w14:paraId="4D53B906" w14:textId="2936088F"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31" w:history="1">
            <w:r w:rsidR="0012052E" w:rsidRPr="00330433">
              <w:rPr>
                <w:rStyle w:val="Lienhypertexte"/>
                <w:rFonts w:cs="Times New Roman"/>
                <w:caps/>
              </w:rPr>
              <w:t>6.2.3.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Effets</w:t>
            </w:r>
            <w:r w:rsidR="0012052E" w:rsidRPr="00330433">
              <w:rPr>
                <w:rStyle w:val="Lienhypertexte"/>
                <w:spacing w:val="-13"/>
              </w:rPr>
              <w:t xml:space="preserve"> </w:t>
            </w:r>
            <w:r w:rsidR="0012052E" w:rsidRPr="00330433">
              <w:rPr>
                <w:rStyle w:val="Lienhypertexte"/>
              </w:rPr>
              <w:t>du</w:t>
            </w:r>
            <w:r w:rsidR="0012052E" w:rsidRPr="00330433">
              <w:rPr>
                <w:rStyle w:val="Lienhypertexte"/>
                <w:spacing w:val="-12"/>
              </w:rPr>
              <w:t xml:space="preserve"> </w:t>
            </w:r>
            <w:r w:rsidR="0012052E" w:rsidRPr="00330433">
              <w:rPr>
                <w:rStyle w:val="Lienhypertexte"/>
              </w:rPr>
              <w:t>zonage</w:t>
            </w:r>
            <w:r w:rsidR="0012052E" w:rsidRPr="00330433">
              <w:rPr>
                <w:rStyle w:val="Lienhypertexte"/>
                <w:spacing w:val="-15"/>
              </w:rPr>
              <w:t xml:space="preserve"> </w:t>
            </w:r>
            <w:r w:rsidR="0012052E" w:rsidRPr="00330433">
              <w:rPr>
                <w:rStyle w:val="Lienhypertexte"/>
              </w:rPr>
              <w:t>pluvial</w:t>
            </w:r>
            <w:r w:rsidR="0012052E" w:rsidRPr="00330433">
              <w:rPr>
                <w:rStyle w:val="Lienhypertexte"/>
                <w:spacing w:val="-15"/>
              </w:rPr>
              <w:t xml:space="preserve"> </w:t>
            </w:r>
            <w:r w:rsidR="0012052E" w:rsidRPr="00330433">
              <w:rPr>
                <w:rStyle w:val="Lienhypertexte"/>
              </w:rPr>
              <w:t>sur</w:t>
            </w:r>
            <w:r w:rsidR="0012052E" w:rsidRPr="00330433">
              <w:rPr>
                <w:rStyle w:val="Lienhypertexte"/>
                <w:spacing w:val="-13"/>
              </w:rPr>
              <w:t xml:space="preserve"> </w:t>
            </w:r>
            <w:r w:rsidR="0012052E" w:rsidRPr="00330433">
              <w:rPr>
                <w:rStyle w:val="Lienhypertexte"/>
              </w:rPr>
              <w:t>la</w:t>
            </w:r>
            <w:r w:rsidR="0012052E" w:rsidRPr="00330433">
              <w:rPr>
                <w:rStyle w:val="Lienhypertexte"/>
                <w:spacing w:val="-15"/>
              </w:rPr>
              <w:t xml:space="preserve"> </w:t>
            </w:r>
            <w:r w:rsidR="0012052E" w:rsidRPr="00330433">
              <w:rPr>
                <w:rStyle w:val="Lienhypertexte"/>
              </w:rPr>
              <w:t>qualité</w:t>
            </w:r>
            <w:r w:rsidR="0012052E" w:rsidRPr="00330433">
              <w:rPr>
                <w:rStyle w:val="Lienhypertexte"/>
                <w:spacing w:val="-15"/>
              </w:rPr>
              <w:t xml:space="preserve"> </w:t>
            </w:r>
            <w:r w:rsidR="0012052E" w:rsidRPr="00330433">
              <w:rPr>
                <w:rStyle w:val="Lienhypertexte"/>
              </w:rPr>
              <w:t>des</w:t>
            </w:r>
            <w:r w:rsidR="0012052E" w:rsidRPr="00330433">
              <w:rPr>
                <w:rStyle w:val="Lienhypertexte"/>
                <w:spacing w:val="-15"/>
              </w:rPr>
              <w:t xml:space="preserve"> </w:t>
            </w:r>
            <w:r w:rsidR="0012052E" w:rsidRPr="00330433">
              <w:rPr>
                <w:rStyle w:val="Lienhypertexte"/>
                <w:spacing w:val="-4"/>
              </w:rPr>
              <w:t>eaux</w:t>
            </w:r>
            <w:r w:rsidR="0012052E">
              <w:rPr>
                <w:webHidden/>
              </w:rPr>
              <w:tab/>
            </w:r>
            <w:r w:rsidR="0012052E">
              <w:rPr>
                <w:webHidden/>
              </w:rPr>
              <w:fldChar w:fldCharType="begin"/>
            </w:r>
            <w:r w:rsidR="0012052E">
              <w:rPr>
                <w:webHidden/>
              </w:rPr>
              <w:instrText xml:space="preserve"> PAGEREF _Toc190879731 \h </w:instrText>
            </w:r>
            <w:r w:rsidR="0012052E">
              <w:rPr>
                <w:webHidden/>
              </w:rPr>
            </w:r>
            <w:r w:rsidR="0012052E">
              <w:rPr>
                <w:webHidden/>
              </w:rPr>
              <w:fldChar w:fldCharType="separate"/>
            </w:r>
            <w:r w:rsidR="000304F1">
              <w:rPr>
                <w:webHidden/>
              </w:rPr>
              <w:t>73</w:t>
            </w:r>
            <w:r w:rsidR="0012052E">
              <w:rPr>
                <w:webHidden/>
              </w:rPr>
              <w:fldChar w:fldCharType="end"/>
            </w:r>
          </w:hyperlink>
        </w:p>
        <w:p w14:paraId="1FEDF253" w14:textId="448459BB"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32" w:history="1">
            <w:r w:rsidR="0012052E" w:rsidRPr="00330433">
              <w:rPr>
                <w:rStyle w:val="Lienhypertexte"/>
                <w:rFonts w:cs="Times New Roman"/>
                <w:caps/>
              </w:rPr>
              <w:t>6.2.4.</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Effets</w:t>
            </w:r>
            <w:r w:rsidR="0012052E" w:rsidRPr="00330433">
              <w:rPr>
                <w:rStyle w:val="Lienhypertexte"/>
                <w:spacing w:val="-8"/>
              </w:rPr>
              <w:t xml:space="preserve"> </w:t>
            </w:r>
            <w:r w:rsidR="0012052E" w:rsidRPr="00330433">
              <w:rPr>
                <w:rStyle w:val="Lienhypertexte"/>
              </w:rPr>
              <w:t>du</w:t>
            </w:r>
            <w:r w:rsidR="0012052E" w:rsidRPr="00330433">
              <w:rPr>
                <w:rStyle w:val="Lienhypertexte"/>
                <w:spacing w:val="-8"/>
              </w:rPr>
              <w:t xml:space="preserve"> </w:t>
            </w:r>
            <w:r w:rsidR="0012052E" w:rsidRPr="00330433">
              <w:rPr>
                <w:rStyle w:val="Lienhypertexte"/>
              </w:rPr>
              <w:t>zonage</w:t>
            </w:r>
            <w:r w:rsidR="0012052E" w:rsidRPr="00330433">
              <w:rPr>
                <w:rStyle w:val="Lienhypertexte"/>
                <w:spacing w:val="-11"/>
              </w:rPr>
              <w:t xml:space="preserve"> </w:t>
            </w:r>
            <w:r w:rsidR="0012052E" w:rsidRPr="00330433">
              <w:rPr>
                <w:rStyle w:val="Lienhypertexte"/>
              </w:rPr>
              <w:t>pluvial</w:t>
            </w:r>
            <w:r w:rsidR="0012052E" w:rsidRPr="00330433">
              <w:rPr>
                <w:rStyle w:val="Lienhypertexte"/>
                <w:spacing w:val="-12"/>
              </w:rPr>
              <w:t xml:space="preserve"> </w:t>
            </w:r>
            <w:r w:rsidR="0012052E" w:rsidRPr="00330433">
              <w:rPr>
                <w:rStyle w:val="Lienhypertexte"/>
              </w:rPr>
              <w:t>sur</w:t>
            </w:r>
            <w:r w:rsidR="0012052E" w:rsidRPr="00330433">
              <w:rPr>
                <w:rStyle w:val="Lienhypertexte"/>
                <w:spacing w:val="-9"/>
              </w:rPr>
              <w:t xml:space="preserve"> </w:t>
            </w:r>
            <w:r w:rsidR="0012052E" w:rsidRPr="00330433">
              <w:rPr>
                <w:rStyle w:val="Lienhypertexte"/>
              </w:rPr>
              <w:t>les</w:t>
            </w:r>
            <w:r w:rsidR="0012052E" w:rsidRPr="00330433">
              <w:rPr>
                <w:rStyle w:val="Lienhypertexte"/>
                <w:spacing w:val="-11"/>
              </w:rPr>
              <w:t xml:space="preserve"> </w:t>
            </w:r>
            <w:r w:rsidR="0012052E" w:rsidRPr="00330433">
              <w:rPr>
                <w:rStyle w:val="Lienhypertexte"/>
              </w:rPr>
              <w:t>zones</w:t>
            </w:r>
            <w:r w:rsidR="0012052E" w:rsidRPr="00330433">
              <w:rPr>
                <w:rStyle w:val="Lienhypertexte"/>
                <w:spacing w:val="-11"/>
              </w:rPr>
              <w:t xml:space="preserve"> </w:t>
            </w:r>
            <w:r w:rsidR="0012052E" w:rsidRPr="00330433">
              <w:rPr>
                <w:rStyle w:val="Lienhypertexte"/>
              </w:rPr>
              <w:t>humides</w:t>
            </w:r>
            <w:r w:rsidR="0012052E" w:rsidRPr="00330433">
              <w:rPr>
                <w:rStyle w:val="Lienhypertexte"/>
                <w:spacing w:val="-11"/>
              </w:rPr>
              <w:t xml:space="preserve"> </w:t>
            </w:r>
            <w:r w:rsidR="0012052E" w:rsidRPr="00330433">
              <w:rPr>
                <w:rStyle w:val="Lienhypertexte"/>
              </w:rPr>
              <w:t>et</w:t>
            </w:r>
            <w:r w:rsidR="0012052E" w:rsidRPr="00330433">
              <w:rPr>
                <w:rStyle w:val="Lienhypertexte"/>
                <w:spacing w:val="-8"/>
              </w:rPr>
              <w:t xml:space="preserve"> </w:t>
            </w:r>
            <w:r w:rsidR="0012052E" w:rsidRPr="00330433">
              <w:rPr>
                <w:rStyle w:val="Lienhypertexte"/>
              </w:rPr>
              <w:t>les</w:t>
            </w:r>
            <w:r w:rsidR="0012052E" w:rsidRPr="00330433">
              <w:rPr>
                <w:rStyle w:val="Lienhypertexte"/>
                <w:spacing w:val="-8"/>
              </w:rPr>
              <w:t xml:space="preserve"> </w:t>
            </w:r>
            <w:r w:rsidR="0012052E" w:rsidRPr="00330433">
              <w:rPr>
                <w:rStyle w:val="Lienhypertexte"/>
              </w:rPr>
              <w:t xml:space="preserve">milieux </w:t>
            </w:r>
            <w:r w:rsidR="0012052E" w:rsidRPr="00330433">
              <w:rPr>
                <w:rStyle w:val="Lienhypertexte"/>
                <w:spacing w:val="-2"/>
              </w:rPr>
              <w:t>aquatiques</w:t>
            </w:r>
            <w:r w:rsidR="0012052E">
              <w:rPr>
                <w:webHidden/>
              </w:rPr>
              <w:tab/>
            </w:r>
            <w:r w:rsidR="0012052E">
              <w:rPr>
                <w:webHidden/>
              </w:rPr>
              <w:fldChar w:fldCharType="begin"/>
            </w:r>
            <w:r w:rsidR="0012052E">
              <w:rPr>
                <w:webHidden/>
              </w:rPr>
              <w:instrText xml:space="preserve"> PAGEREF _Toc190879732 \h </w:instrText>
            </w:r>
            <w:r w:rsidR="0012052E">
              <w:rPr>
                <w:webHidden/>
              </w:rPr>
            </w:r>
            <w:r w:rsidR="0012052E">
              <w:rPr>
                <w:webHidden/>
              </w:rPr>
              <w:fldChar w:fldCharType="separate"/>
            </w:r>
            <w:r w:rsidR="000304F1">
              <w:rPr>
                <w:webHidden/>
              </w:rPr>
              <w:t>73</w:t>
            </w:r>
            <w:r w:rsidR="0012052E">
              <w:rPr>
                <w:webHidden/>
              </w:rPr>
              <w:fldChar w:fldCharType="end"/>
            </w:r>
          </w:hyperlink>
        </w:p>
        <w:p w14:paraId="06761726" w14:textId="73FFC303"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33" w:history="1">
            <w:r w:rsidR="0012052E" w:rsidRPr="00330433">
              <w:rPr>
                <w:rStyle w:val="Lienhypertexte"/>
                <w:rFonts w:cs="Times New Roman"/>
                <w:caps/>
              </w:rPr>
              <w:t>6.2.5.</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Effets</w:t>
            </w:r>
            <w:r w:rsidR="0012052E" w:rsidRPr="00330433">
              <w:rPr>
                <w:rStyle w:val="Lienhypertexte"/>
                <w:spacing w:val="-15"/>
              </w:rPr>
              <w:t xml:space="preserve"> </w:t>
            </w:r>
            <w:r w:rsidR="0012052E" w:rsidRPr="00330433">
              <w:rPr>
                <w:rStyle w:val="Lienhypertexte"/>
              </w:rPr>
              <w:t>sur</w:t>
            </w:r>
            <w:r w:rsidR="0012052E" w:rsidRPr="00330433">
              <w:rPr>
                <w:rStyle w:val="Lienhypertexte"/>
                <w:spacing w:val="-14"/>
              </w:rPr>
              <w:t xml:space="preserve"> </w:t>
            </w:r>
            <w:r w:rsidR="0012052E" w:rsidRPr="00330433">
              <w:rPr>
                <w:rStyle w:val="Lienhypertexte"/>
              </w:rPr>
              <w:t>les</w:t>
            </w:r>
            <w:r w:rsidR="0012052E" w:rsidRPr="00330433">
              <w:rPr>
                <w:rStyle w:val="Lienhypertexte"/>
                <w:spacing w:val="-15"/>
              </w:rPr>
              <w:t xml:space="preserve"> </w:t>
            </w:r>
            <w:r w:rsidR="0012052E" w:rsidRPr="00330433">
              <w:rPr>
                <w:rStyle w:val="Lienhypertexte"/>
              </w:rPr>
              <w:t>espaces</w:t>
            </w:r>
            <w:r w:rsidR="0012052E" w:rsidRPr="00330433">
              <w:rPr>
                <w:rStyle w:val="Lienhypertexte"/>
                <w:spacing w:val="-17"/>
              </w:rPr>
              <w:t xml:space="preserve"> </w:t>
            </w:r>
            <w:r w:rsidR="0012052E" w:rsidRPr="00330433">
              <w:rPr>
                <w:rStyle w:val="Lienhypertexte"/>
              </w:rPr>
              <w:t>naturels</w:t>
            </w:r>
            <w:r w:rsidR="0012052E" w:rsidRPr="00330433">
              <w:rPr>
                <w:rStyle w:val="Lienhypertexte"/>
                <w:spacing w:val="-15"/>
              </w:rPr>
              <w:t xml:space="preserve"> </w:t>
            </w:r>
            <w:r w:rsidR="0012052E" w:rsidRPr="00330433">
              <w:rPr>
                <w:rStyle w:val="Lienhypertexte"/>
              </w:rPr>
              <w:t>et</w:t>
            </w:r>
            <w:r w:rsidR="0012052E" w:rsidRPr="00330433">
              <w:rPr>
                <w:rStyle w:val="Lienhypertexte"/>
                <w:spacing w:val="-14"/>
              </w:rPr>
              <w:t xml:space="preserve"> </w:t>
            </w:r>
            <w:r w:rsidR="0012052E" w:rsidRPr="00330433">
              <w:rPr>
                <w:rStyle w:val="Lienhypertexte"/>
              </w:rPr>
              <w:t>la</w:t>
            </w:r>
            <w:r w:rsidR="0012052E" w:rsidRPr="00330433">
              <w:rPr>
                <w:rStyle w:val="Lienhypertexte"/>
                <w:spacing w:val="-16"/>
              </w:rPr>
              <w:t xml:space="preserve"> </w:t>
            </w:r>
            <w:r w:rsidR="0012052E" w:rsidRPr="00330433">
              <w:rPr>
                <w:rStyle w:val="Lienhypertexte"/>
              </w:rPr>
              <w:t>biodiversité</w:t>
            </w:r>
            <w:r w:rsidR="0012052E" w:rsidRPr="00330433">
              <w:rPr>
                <w:rStyle w:val="Lienhypertexte"/>
                <w:spacing w:val="-17"/>
              </w:rPr>
              <w:t xml:space="preserve"> </w:t>
            </w:r>
            <w:r w:rsidR="0012052E" w:rsidRPr="00330433">
              <w:rPr>
                <w:rStyle w:val="Lienhypertexte"/>
                <w:spacing w:val="-2"/>
              </w:rPr>
              <w:t>associée</w:t>
            </w:r>
            <w:r w:rsidR="0012052E">
              <w:rPr>
                <w:webHidden/>
              </w:rPr>
              <w:tab/>
            </w:r>
            <w:r w:rsidR="0012052E">
              <w:rPr>
                <w:webHidden/>
              </w:rPr>
              <w:fldChar w:fldCharType="begin"/>
            </w:r>
            <w:r w:rsidR="0012052E">
              <w:rPr>
                <w:webHidden/>
              </w:rPr>
              <w:instrText xml:space="preserve"> PAGEREF _Toc190879733 \h </w:instrText>
            </w:r>
            <w:r w:rsidR="0012052E">
              <w:rPr>
                <w:webHidden/>
              </w:rPr>
            </w:r>
            <w:r w:rsidR="0012052E">
              <w:rPr>
                <w:webHidden/>
              </w:rPr>
              <w:fldChar w:fldCharType="separate"/>
            </w:r>
            <w:r w:rsidR="000304F1">
              <w:rPr>
                <w:webHidden/>
              </w:rPr>
              <w:t>74</w:t>
            </w:r>
            <w:r w:rsidR="0012052E">
              <w:rPr>
                <w:webHidden/>
              </w:rPr>
              <w:fldChar w:fldCharType="end"/>
            </w:r>
          </w:hyperlink>
        </w:p>
        <w:p w14:paraId="7B62BABC" w14:textId="50BFFD68"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34" w:history="1">
            <w:r w:rsidR="0012052E" w:rsidRPr="00330433">
              <w:rPr>
                <w:rStyle w:val="Lienhypertexte"/>
                <w:rFonts w:cs="Times New Roman"/>
                <w:caps/>
              </w:rPr>
              <w:t>6.2.6.</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Effets</w:t>
            </w:r>
            <w:r w:rsidR="0012052E" w:rsidRPr="00330433">
              <w:rPr>
                <w:rStyle w:val="Lienhypertexte"/>
                <w:spacing w:val="-12"/>
              </w:rPr>
              <w:t xml:space="preserve"> </w:t>
            </w:r>
            <w:r w:rsidR="0012052E" w:rsidRPr="00330433">
              <w:rPr>
                <w:rStyle w:val="Lienhypertexte"/>
              </w:rPr>
              <w:t>sur</w:t>
            </w:r>
            <w:r w:rsidR="0012052E" w:rsidRPr="00330433">
              <w:rPr>
                <w:rStyle w:val="Lienhypertexte"/>
                <w:spacing w:val="-11"/>
              </w:rPr>
              <w:t xml:space="preserve"> </w:t>
            </w:r>
            <w:r w:rsidR="0012052E" w:rsidRPr="00330433">
              <w:rPr>
                <w:rStyle w:val="Lienhypertexte"/>
              </w:rPr>
              <w:t>la</w:t>
            </w:r>
            <w:r w:rsidR="0012052E" w:rsidRPr="00330433">
              <w:rPr>
                <w:rStyle w:val="Lienhypertexte"/>
                <w:spacing w:val="-11"/>
              </w:rPr>
              <w:t xml:space="preserve"> </w:t>
            </w:r>
            <w:r w:rsidR="0012052E" w:rsidRPr="00330433">
              <w:rPr>
                <w:rStyle w:val="Lienhypertexte"/>
              </w:rPr>
              <w:t>santé</w:t>
            </w:r>
            <w:r w:rsidR="0012052E" w:rsidRPr="00330433">
              <w:rPr>
                <w:rStyle w:val="Lienhypertexte"/>
                <w:spacing w:val="-14"/>
              </w:rPr>
              <w:t xml:space="preserve"> </w:t>
            </w:r>
            <w:r w:rsidR="0012052E" w:rsidRPr="00330433">
              <w:rPr>
                <w:rStyle w:val="Lienhypertexte"/>
                <w:spacing w:val="-2"/>
              </w:rPr>
              <w:t>humaine</w:t>
            </w:r>
            <w:r w:rsidR="0012052E">
              <w:rPr>
                <w:webHidden/>
              </w:rPr>
              <w:tab/>
            </w:r>
            <w:r w:rsidR="0012052E">
              <w:rPr>
                <w:webHidden/>
              </w:rPr>
              <w:fldChar w:fldCharType="begin"/>
            </w:r>
            <w:r w:rsidR="0012052E">
              <w:rPr>
                <w:webHidden/>
              </w:rPr>
              <w:instrText xml:space="preserve"> PAGEREF _Toc190879734 \h </w:instrText>
            </w:r>
            <w:r w:rsidR="0012052E">
              <w:rPr>
                <w:webHidden/>
              </w:rPr>
            </w:r>
            <w:r w:rsidR="0012052E">
              <w:rPr>
                <w:webHidden/>
              </w:rPr>
              <w:fldChar w:fldCharType="separate"/>
            </w:r>
            <w:r w:rsidR="000304F1">
              <w:rPr>
                <w:webHidden/>
              </w:rPr>
              <w:t>74</w:t>
            </w:r>
            <w:r w:rsidR="0012052E">
              <w:rPr>
                <w:webHidden/>
              </w:rPr>
              <w:fldChar w:fldCharType="end"/>
            </w:r>
          </w:hyperlink>
        </w:p>
        <w:p w14:paraId="15A2A567" w14:textId="173F9D7E"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35" w:history="1">
            <w:r w:rsidR="0012052E" w:rsidRPr="00330433">
              <w:rPr>
                <w:rStyle w:val="Lienhypertexte"/>
                <w:rFonts w:cs="Times New Roman"/>
                <w:caps/>
              </w:rPr>
              <w:t>6.2.7.</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Effets</w:t>
            </w:r>
            <w:r w:rsidR="0012052E" w:rsidRPr="00330433">
              <w:rPr>
                <w:rStyle w:val="Lienhypertexte"/>
                <w:spacing w:val="-18"/>
              </w:rPr>
              <w:t xml:space="preserve"> </w:t>
            </w:r>
            <w:r w:rsidR="0012052E" w:rsidRPr="00330433">
              <w:rPr>
                <w:rStyle w:val="Lienhypertexte"/>
              </w:rPr>
              <w:t>sur</w:t>
            </w:r>
            <w:r w:rsidR="0012052E" w:rsidRPr="00330433">
              <w:rPr>
                <w:rStyle w:val="Lienhypertexte"/>
                <w:spacing w:val="-17"/>
              </w:rPr>
              <w:t xml:space="preserve"> </w:t>
            </w:r>
            <w:r w:rsidR="0012052E" w:rsidRPr="00330433">
              <w:rPr>
                <w:rStyle w:val="Lienhypertexte"/>
              </w:rPr>
              <w:t>la</w:t>
            </w:r>
            <w:r w:rsidR="0012052E" w:rsidRPr="00330433">
              <w:rPr>
                <w:rStyle w:val="Lienhypertexte"/>
                <w:spacing w:val="-17"/>
              </w:rPr>
              <w:t xml:space="preserve"> </w:t>
            </w:r>
            <w:r w:rsidR="0012052E" w:rsidRPr="00330433">
              <w:rPr>
                <w:rStyle w:val="Lienhypertexte"/>
              </w:rPr>
              <w:t>structure</w:t>
            </w:r>
            <w:r w:rsidR="0012052E" w:rsidRPr="00330433">
              <w:rPr>
                <w:rStyle w:val="Lienhypertexte"/>
                <w:spacing w:val="-16"/>
              </w:rPr>
              <w:t xml:space="preserve"> </w:t>
            </w:r>
            <w:r w:rsidR="0012052E" w:rsidRPr="00330433">
              <w:rPr>
                <w:rStyle w:val="Lienhypertexte"/>
              </w:rPr>
              <w:t>d’assainissement</w:t>
            </w:r>
            <w:r w:rsidR="0012052E" w:rsidRPr="00330433">
              <w:rPr>
                <w:rStyle w:val="Lienhypertexte"/>
                <w:spacing w:val="-18"/>
              </w:rPr>
              <w:t xml:space="preserve"> </w:t>
            </w:r>
            <w:r w:rsidR="0012052E" w:rsidRPr="00330433">
              <w:rPr>
                <w:rStyle w:val="Lienhypertexte"/>
              </w:rPr>
              <w:t>des</w:t>
            </w:r>
            <w:r w:rsidR="0012052E" w:rsidRPr="00330433">
              <w:rPr>
                <w:rStyle w:val="Lienhypertexte"/>
                <w:spacing w:val="-17"/>
              </w:rPr>
              <w:t xml:space="preserve"> </w:t>
            </w:r>
            <w:r w:rsidR="0012052E" w:rsidRPr="00330433">
              <w:rPr>
                <w:rStyle w:val="Lienhypertexte"/>
              </w:rPr>
              <w:t>eaux</w:t>
            </w:r>
            <w:r w:rsidR="0012052E" w:rsidRPr="00330433">
              <w:rPr>
                <w:rStyle w:val="Lienhypertexte"/>
                <w:spacing w:val="-18"/>
              </w:rPr>
              <w:t xml:space="preserve"> </w:t>
            </w:r>
            <w:r w:rsidR="0012052E" w:rsidRPr="00330433">
              <w:rPr>
                <w:rStyle w:val="Lienhypertexte"/>
                <w:spacing w:val="-2"/>
              </w:rPr>
              <w:t>pluviales</w:t>
            </w:r>
            <w:r w:rsidR="0012052E">
              <w:rPr>
                <w:webHidden/>
              </w:rPr>
              <w:tab/>
            </w:r>
            <w:r w:rsidR="0012052E">
              <w:rPr>
                <w:webHidden/>
              </w:rPr>
              <w:fldChar w:fldCharType="begin"/>
            </w:r>
            <w:r w:rsidR="0012052E">
              <w:rPr>
                <w:webHidden/>
              </w:rPr>
              <w:instrText xml:space="preserve"> PAGEREF _Toc190879735 \h </w:instrText>
            </w:r>
            <w:r w:rsidR="0012052E">
              <w:rPr>
                <w:webHidden/>
              </w:rPr>
            </w:r>
            <w:r w:rsidR="0012052E">
              <w:rPr>
                <w:webHidden/>
              </w:rPr>
              <w:fldChar w:fldCharType="separate"/>
            </w:r>
            <w:r w:rsidR="000304F1">
              <w:rPr>
                <w:webHidden/>
              </w:rPr>
              <w:t>74</w:t>
            </w:r>
            <w:r w:rsidR="0012052E">
              <w:rPr>
                <w:webHidden/>
              </w:rPr>
              <w:fldChar w:fldCharType="end"/>
            </w:r>
          </w:hyperlink>
        </w:p>
        <w:p w14:paraId="1BB01180" w14:textId="032970AA" w:rsidR="0012052E" w:rsidRDefault="006B1846">
          <w:pPr>
            <w:pStyle w:val="TM3"/>
            <w:rPr>
              <w:rFonts w:asciiTheme="minorHAnsi" w:eastAsiaTheme="minorEastAsia" w:hAnsiTheme="minorHAnsi"/>
              <w:b w:val="0"/>
              <w:caps w:val="0"/>
              <w:color w:val="auto"/>
              <w:kern w:val="2"/>
              <w:sz w:val="22"/>
              <w:lang w:val="fr-FR" w:eastAsia="zh-CN"/>
              <w14:ligatures w14:val="standardContextual"/>
            </w:rPr>
          </w:pPr>
          <w:hyperlink w:anchor="_Toc190879736" w:history="1">
            <w:r w:rsidR="0012052E" w:rsidRPr="00330433">
              <w:rPr>
                <w:rStyle w:val="Lienhypertexte"/>
                <w:rFonts w:cs="Times New Roman"/>
              </w:rPr>
              <w:t>7.</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Mesures d’évitement, de réduction et de compensation</w:t>
            </w:r>
            <w:r w:rsidR="0012052E">
              <w:rPr>
                <w:webHidden/>
              </w:rPr>
              <w:tab/>
            </w:r>
            <w:r w:rsidR="0012052E">
              <w:rPr>
                <w:webHidden/>
              </w:rPr>
              <w:fldChar w:fldCharType="begin"/>
            </w:r>
            <w:r w:rsidR="0012052E">
              <w:rPr>
                <w:webHidden/>
              </w:rPr>
              <w:instrText xml:space="preserve"> PAGEREF _Toc190879736 \h </w:instrText>
            </w:r>
            <w:r w:rsidR="0012052E">
              <w:rPr>
                <w:webHidden/>
              </w:rPr>
            </w:r>
            <w:r w:rsidR="0012052E">
              <w:rPr>
                <w:webHidden/>
              </w:rPr>
              <w:fldChar w:fldCharType="separate"/>
            </w:r>
            <w:r w:rsidR="000304F1">
              <w:rPr>
                <w:webHidden/>
              </w:rPr>
              <w:t>75</w:t>
            </w:r>
            <w:r w:rsidR="0012052E">
              <w:rPr>
                <w:webHidden/>
              </w:rPr>
              <w:fldChar w:fldCharType="end"/>
            </w:r>
          </w:hyperlink>
        </w:p>
        <w:p w14:paraId="4C9C0E00" w14:textId="4500A24D"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737" w:history="1">
            <w:r w:rsidR="0012052E" w:rsidRPr="00330433">
              <w:rPr>
                <w:rStyle w:val="Lienhypertexte"/>
                <w:rFonts w:cs="Times New Roman"/>
              </w:rPr>
              <w:t>7.1.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eaux usées</w:t>
            </w:r>
            <w:r w:rsidR="0012052E">
              <w:rPr>
                <w:webHidden/>
              </w:rPr>
              <w:tab/>
            </w:r>
            <w:r w:rsidR="0012052E">
              <w:rPr>
                <w:webHidden/>
              </w:rPr>
              <w:fldChar w:fldCharType="begin"/>
            </w:r>
            <w:r w:rsidR="0012052E">
              <w:rPr>
                <w:webHidden/>
              </w:rPr>
              <w:instrText xml:space="preserve"> PAGEREF _Toc190879737 \h </w:instrText>
            </w:r>
            <w:r w:rsidR="0012052E">
              <w:rPr>
                <w:webHidden/>
              </w:rPr>
            </w:r>
            <w:r w:rsidR="0012052E">
              <w:rPr>
                <w:webHidden/>
              </w:rPr>
              <w:fldChar w:fldCharType="separate"/>
            </w:r>
            <w:r w:rsidR="000304F1">
              <w:rPr>
                <w:webHidden/>
              </w:rPr>
              <w:t>75</w:t>
            </w:r>
            <w:r w:rsidR="0012052E">
              <w:rPr>
                <w:webHidden/>
              </w:rPr>
              <w:fldChar w:fldCharType="end"/>
            </w:r>
          </w:hyperlink>
        </w:p>
        <w:p w14:paraId="19D2002D" w14:textId="136616A9"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38" w:history="1">
            <w:r w:rsidR="0012052E" w:rsidRPr="00330433">
              <w:rPr>
                <w:rStyle w:val="Lienhypertexte"/>
                <w:rFonts w:cs="Times New Roman"/>
                <w:caps/>
              </w:rPr>
              <w:t>7.1.1.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Mesures pour éviter réduire ou compenser les effets sur le milieu</w:t>
            </w:r>
            <w:r w:rsidR="0012052E">
              <w:rPr>
                <w:webHidden/>
              </w:rPr>
              <w:tab/>
            </w:r>
            <w:r w:rsidR="0012052E">
              <w:rPr>
                <w:webHidden/>
              </w:rPr>
              <w:fldChar w:fldCharType="begin"/>
            </w:r>
            <w:r w:rsidR="0012052E">
              <w:rPr>
                <w:webHidden/>
              </w:rPr>
              <w:instrText xml:space="preserve"> PAGEREF _Toc190879738 \h </w:instrText>
            </w:r>
            <w:r w:rsidR="0012052E">
              <w:rPr>
                <w:webHidden/>
              </w:rPr>
            </w:r>
            <w:r w:rsidR="0012052E">
              <w:rPr>
                <w:webHidden/>
              </w:rPr>
              <w:fldChar w:fldCharType="separate"/>
            </w:r>
            <w:r w:rsidR="000304F1">
              <w:rPr>
                <w:webHidden/>
              </w:rPr>
              <w:t>75</w:t>
            </w:r>
            <w:r w:rsidR="0012052E">
              <w:rPr>
                <w:webHidden/>
              </w:rPr>
              <w:fldChar w:fldCharType="end"/>
            </w:r>
          </w:hyperlink>
        </w:p>
        <w:p w14:paraId="285D8096" w14:textId="23E826EA"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39" w:history="1">
            <w:r w:rsidR="0012052E" w:rsidRPr="00330433">
              <w:rPr>
                <w:rStyle w:val="Lienhypertexte"/>
                <w:rFonts w:cs="Times New Roman"/>
                <w:caps/>
              </w:rPr>
              <w:t>7.1.2.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Mesures d’évitement par rapport aux périmètres de captage</w:t>
            </w:r>
            <w:r w:rsidR="0012052E">
              <w:rPr>
                <w:webHidden/>
              </w:rPr>
              <w:tab/>
            </w:r>
            <w:r w:rsidR="0012052E">
              <w:rPr>
                <w:webHidden/>
              </w:rPr>
              <w:fldChar w:fldCharType="begin"/>
            </w:r>
            <w:r w:rsidR="0012052E">
              <w:rPr>
                <w:webHidden/>
              </w:rPr>
              <w:instrText xml:space="preserve"> PAGEREF _Toc190879739 \h </w:instrText>
            </w:r>
            <w:r w:rsidR="0012052E">
              <w:rPr>
                <w:webHidden/>
              </w:rPr>
            </w:r>
            <w:r w:rsidR="0012052E">
              <w:rPr>
                <w:webHidden/>
              </w:rPr>
              <w:fldChar w:fldCharType="separate"/>
            </w:r>
            <w:r w:rsidR="000304F1">
              <w:rPr>
                <w:webHidden/>
              </w:rPr>
              <w:t>75</w:t>
            </w:r>
            <w:r w:rsidR="0012052E">
              <w:rPr>
                <w:webHidden/>
              </w:rPr>
              <w:fldChar w:fldCharType="end"/>
            </w:r>
          </w:hyperlink>
        </w:p>
        <w:p w14:paraId="261AC3D9" w14:textId="0391BD74"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40" w:history="1">
            <w:r w:rsidR="0012052E" w:rsidRPr="00330433">
              <w:rPr>
                <w:rStyle w:val="Lienhypertexte"/>
                <w:rFonts w:cs="Times New Roman"/>
                <w:caps/>
              </w:rPr>
              <w:t>7.1.3.</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Dispositif de suivi quantitatif et qualitatif du milieu récepteur existant</w:t>
            </w:r>
            <w:r w:rsidR="0012052E">
              <w:rPr>
                <w:webHidden/>
              </w:rPr>
              <w:tab/>
            </w:r>
            <w:r w:rsidR="0012052E">
              <w:rPr>
                <w:webHidden/>
              </w:rPr>
              <w:fldChar w:fldCharType="begin"/>
            </w:r>
            <w:r w:rsidR="0012052E">
              <w:rPr>
                <w:webHidden/>
              </w:rPr>
              <w:instrText xml:space="preserve"> PAGEREF _Toc190879740 \h </w:instrText>
            </w:r>
            <w:r w:rsidR="0012052E">
              <w:rPr>
                <w:webHidden/>
              </w:rPr>
            </w:r>
            <w:r w:rsidR="0012052E">
              <w:rPr>
                <w:webHidden/>
              </w:rPr>
              <w:fldChar w:fldCharType="separate"/>
            </w:r>
            <w:r w:rsidR="000304F1">
              <w:rPr>
                <w:webHidden/>
              </w:rPr>
              <w:t>75</w:t>
            </w:r>
            <w:r w:rsidR="0012052E">
              <w:rPr>
                <w:webHidden/>
              </w:rPr>
              <w:fldChar w:fldCharType="end"/>
            </w:r>
          </w:hyperlink>
        </w:p>
        <w:p w14:paraId="6BD82F00" w14:textId="550CA63C"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741" w:history="1">
            <w:r w:rsidR="0012052E" w:rsidRPr="00330433">
              <w:rPr>
                <w:rStyle w:val="Lienhypertexte"/>
                <w:rFonts w:cs="Times New Roman"/>
              </w:rPr>
              <w:t>7.2.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pluvial</w:t>
            </w:r>
            <w:r w:rsidR="0012052E">
              <w:rPr>
                <w:webHidden/>
              </w:rPr>
              <w:tab/>
            </w:r>
            <w:r w:rsidR="0012052E">
              <w:rPr>
                <w:webHidden/>
              </w:rPr>
              <w:fldChar w:fldCharType="begin"/>
            </w:r>
            <w:r w:rsidR="0012052E">
              <w:rPr>
                <w:webHidden/>
              </w:rPr>
              <w:instrText xml:space="preserve"> PAGEREF _Toc190879741 \h </w:instrText>
            </w:r>
            <w:r w:rsidR="0012052E">
              <w:rPr>
                <w:webHidden/>
              </w:rPr>
            </w:r>
            <w:r w:rsidR="0012052E">
              <w:rPr>
                <w:webHidden/>
              </w:rPr>
              <w:fldChar w:fldCharType="separate"/>
            </w:r>
            <w:r w:rsidR="000304F1">
              <w:rPr>
                <w:webHidden/>
              </w:rPr>
              <w:t>76</w:t>
            </w:r>
            <w:r w:rsidR="0012052E">
              <w:rPr>
                <w:webHidden/>
              </w:rPr>
              <w:fldChar w:fldCharType="end"/>
            </w:r>
          </w:hyperlink>
        </w:p>
        <w:p w14:paraId="5F9004AA" w14:textId="273892DD"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42" w:history="1">
            <w:r w:rsidR="0012052E" w:rsidRPr="00330433">
              <w:rPr>
                <w:rStyle w:val="Lienhypertexte"/>
                <w:rFonts w:cs="Times New Roman"/>
                <w:caps/>
              </w:rPr>
              <w:t>7.2.1.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Mesures d’évitement par rapport au milieu récepteur</w:t>
            </w:r>
            <w:r w:rsidR="0012052E">
              <w:rPr>
                <w:webHidden/>
              </w:rPr>
              <w:tab/>
            </w:r>
            <w:r w:rsidR="0012052E">
              <w:rPr>
                <w:webHidden/>
              </w:rPr>
              <w:fldChar w:fldCharType="begin"/>
            </w:r>
            <w:r w:rsidR="0012052E">
              <w:rPr>
                <w:webHidden/>
              </w:rPr>
              <w:instrText xml:space="preserve"> PAGEREF _Toc190879742 \h </w:instrText>
            </w:r>
            <w:r w:rsidR="0012052E">
              <w:rPr>
                <w:webHidden/>
              </w:rPr>
            </w:r>
            <w:r w:rsidR="0012052E">
              <w:rPr>
                <w:webHidden/>
              </w:rPr>
              <w:fldChar w:fldCharType="separate"/>
            </w:r>
            <w:r w:rsidR="000304F1">
              <w:rPr>
                <w:webHidden/>
              </w:rPr>
              <w:t>76</w:t>
            </w:r>
            <w:r w:rsidR="0012052E">
              <w:rPr>
                <w:webHidden/>
              </w:rPr>
              <w:fldChar w:fldCharType="end"/>
            </w:r>
          </w:hyperlink>
        </w:p>
        <w:p w14:paraId="330FDCBA" w14:textId="47AD1B1F"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43" w:history="1">
            <w:r w:rsidR="0012052E" w:rsidRPr="00330433">
              <w:rPr>
                <w:rStyle w:val="Lienhypertexte"/>
                <w:rFonts w:cs="Times New Roman"/>
                <w:caps/>
              </w:rPr>
              <w:t>7.2.2.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Mesures d’évitement par rapport aux réseaux communaux</w:t>
            </w:r>
            <w:r w:rsidR="0012052E">
              <w:rPr>
                <w:webHidden/>
              </w:rPr>
              <w:tab/>
            </w:r>
            <w:r w:rsidR="0012052E">
              <w:rPr>
                <w:webHidden/>
              </w:rPr>
              <w:fldChar w:fldCharType="begin"/>
            </w:r>
            <w:r w:rsidR="0012052E">
              <w:rPr>
                <w:webHidden/>
              </w:rPr>
              <w:instrText xml:space="preserve"> PAGEREF _Toc190879743 \h </w:instrText>
            </w:r>
            <w:r w:rsidR="0012052E">
              <w:rPr>
                <w:webHidden/>
              </w:rPr>
            </w:r>
            <w:r w:rsidR="0012052E">
              <w:rPr>
                <w:webHidden/>
              </w:rPr>
              <w:fldChar w:fldCharType="separate"/>
            </w:r>
            <w:r w:rsidR="000304F1">
              <w:rPr>
                <w:webHidden/>
              </w:rPr>
              <w:t>76</w:t>
            </w:r>
            <w:r w:rsidR="0012052E">
              <w:rPr>
                <w:webHidden/>
              </w:rPr>
              <w:fldChar w:fldCharType="end"/>
            </w:r>
          </w:hyperlink>
        </w:p>
        <w:p w14:paraId="0293A5CA" w14:textId="40A67E0F" w:rsidR="0012052E" w:rsidRDefault="006B1846">
          <w:pPr>
            <w:pStyle w:val="TM3"/>
            <w:rPr>
              <w:rFonts w:asciiTheme="minorHAnsi" w:eastAsiaTheme="minorEastAsia" w:hAnsiTheme="minorHAnsi"/>
              <w:b w:val="0"/>
              <w:caps w:val="0"/>
              <w:color w:val="auto"/>
              <w:kern w:val="2"/>
              <w:sz w:val="22"/>
              <w:lang w:val="fr-FR" w:eastAsia="zh-CN"/>
              <w14:ligatures w14:val="standardContextual"/>
            </w:rPr>
          </w:pPr>
          <w:hyperlink w:anchor="_Toc190879744" w:history="1">
            <w:r w:rsidR="0012052E" w:rsidRPr="00330433">
              <w:rPr>
                <w:rStyle w:val="Lienhypertexte"/>
                <w:rFonts w:cs="Times New Roman"/>
              </w:rPr>
              <w:t>8.</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Les critères, indicateurs et modalités retenus pour suivre les effets des zonages sur l’environnement</w:t>
            </w:r>
            <w:r w:rsidR="0012052E">
              <w:rPr>
                <w:webHidden/>
              </w:rPr>
              <w:tab/>
            </w:r>
            <w:r w:rsidR="0012052E">
              <w:rPr>
                <w:webHidden/>
              </w:rPr>
              <w:fldChar w:fldCharType="begin"/>
            </w:r>
            <w:r w:rsidR="0012052E">
              <w:rPr>
                <w:webHidden/>
              </w:rPr>
              <w:instrText xml:space="preserve"> PAGEREF _Toc190879744 \h </w:instrText>
            </w:r>
            <w:r w:rsidR="0012052E">
              <w:rPr>
                <w:webHidden/>
              </w:rPr>
            </w:r>
            <w:r w:rsidR="0012052E">
              <w:rPr>
                <w:webHidden/>
              </w:rPr>
              <w:fldChar w:fldCharType="separate"/>
            </w:r>
            <w:r w:rsidR="000304F1">
              <w:rPr>
                <w:webHidden/>
              </w:rPr>
              <w:t>77</w:t>
            </w:r>
            <w:r w:rsidR="0012052E">
              <w:rPr>
                <w:webHidden/>
              </w:rPr>
              <w:fldChar w:fldCharType="end"/>
            </w:r>
          </w:hyperlink>
        </w:p>
        <w:p w14:paraId="754BDE2B" w14:textId="5D62078B" w:rsidR="0012052E" w:rsidRDefault="006B1846">
          <w:pPr>
            <w:pStyle w:val="TM3"/>
            <w:rPr>
              <w:rFonts w:asciiTheme="minorHAnsi" w:eastAsiaTheme="minorEastAsia" w:hAnsiTheme="minorHAnsi"/>
              <w:b w:val="0"/>
              <w:caps w:val="0"/>
              <w:color w:val="auto"/>
              <w:kern w:val="2"/>
              <w:sz w:val="22"/>
              <w:lang w:val="fr-FR" w:eastAsia="zh-CN"/>
              <w14:ligatures w14:val="standardContextual"/>
            </w:rPr>
          </w:pPr>
          <w:hyperlink w:anchor="_Toc190879745" w:history="1">
            <w:r w:rsidR="0012052E" w:rsidRPr="00330433">
              <w:rPr>
                <w:rStyle w:val="Lienhypertexte"/>
                <w:rFonts w:cs="Times New Roman"/>
              </w:rPr>
              <w:t>9.</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Analyse des méthodes</w:t>
            </w:r>
            <w:r w:rsidR="0012052E">
              <w:rPr>
                <w:webHidden/>
              </w:rPr>
              <w:tab/>
            </w:r>
            <w:r w:rsidR="0012052E">
              <w:rPr>
                <w:webHidden/>
              </w:rPr>
              <w:fldChar w:fldCharType="begin"/>
            </w:r>
            <w:r w:rsidR="0012052E">
              <w:rPr>
                <w:webHidden/>
              </w:rPr>
              <w:instrText xml:space="preserve"> PAGEREF _Toc190879745 \h </w:instrText>
            </w:r>
            <w:r w:rsidR="0012052E">
              <w:rPr>
                <w:webHidden/>
              </w:rPr>
            </w:r>
            <w:r w:rsidR="0012052E">
              <w:rPr>
                <w:webHidden/>
              </w:rPr>
              <w:fldChar w:fldCharType="separate"/>
            </w:r>
            <w:r w:rsidR="000304F1">
              <w:rPr>
                <w:webHidden/>
              </w:rPr>
              <w:t>78</w:t>
            </w:r>
            <w:r w:rsidR="0012052E">
              <w:rPr>
                <w:webHidden/>
              </w:rPr>
              <w:fldChar w:fldCharType="end"/>
            </w:r>
          </w:hyperlink>
        </w:p>
        <w:p w14:paraId="7A9702C5" w14:textId="64151E54" w:rsidR="0012052E" w:rsidRDefault="006B1846">
          <w:pPr>
            <w:pStyle w:val="TM3"/>
            <w:rPr>
              <w:rFonts w:asciiTheme="minorHAnsi" w:eastAsiaTheme="minorEastAsia" w:hAnsiTheme="minorHAnsi"/>
              <w:b w:val="0"/>
              <w:caps w:val="0"/>
              <w:color w:val="auto"/>
              <w:kern w:val="2"/>
              <w:sz w:val="22"/>
              <w:lang w:val="fr-FR" w:eastAsia="zh-CN"/>
              <w14:ligatures w14:val="standardContextual"/>
            </w:rPr>
          </w:pPr>
          <w:hyperlink w:anchor="_Toc190879746" w:history="1">
            <w:r w:rsidR="0012052E" w:rsidRPr="00330433">
              <w:rPr>
                <w:rStyle w:val="Lienhypertexte"/>
                <w:rFonts w:cs="Times New Roman"/>
              </w:rPr>
              <w:t>10.</w:t>
            </w:r>
            <w:r w:rsidR="0012052E">
              <w:rPr>
                <w:rFonts w:asciiTheme="minorHAnsi" w:eastAsiaTheme="minorEastAsia" w:hAnsiTheme="minorHAnsi"/>
                <w:b w:val="0"/>
                <w:caps w:val="0"/>
                <w:color w:val="auto"/>
                <w:kern w:val="2"/>
                <w:sz w:val="22"/>
                <w:lang w:val="fr-FR" w:eastAsia="zh-CN"/>
                <w14:ligatures w14:val="standardContextual"/>
              </w:rPr>
              <w:tab/>
            </w:r>
            <w:r w:rsidR="0012052E" w:rsidRPr="00330433">
              <w:rPr>
                <w:rStyle w:val="Lienhypertexte"/>
              </w:rPr>
              <w:t>Résumé non technique de l’évaluation environnement des zonages eaux usées et eaux pluviales du territoire communal</w:t>
            </w:r>
            <w:r w:rsidR="0012052E">
              <w:rPr>
                <w:webHidden/>
              </w:rPr>
              <w:tab/>
            </w:r>
            <w:r w:rsidR="0012052E">
              <w:rPr>
                <w:webHidden/>
              </w:rPr>
              <w:fldChar w:fldCharType="begin"/>
            </w:r>
            <w:r w:rsidR="0012052E">
              <w:rPr>
                <w:webHidden/>
              </w:rPr>
              <w:instrText xml:space="preserve"> PAGEREF _Toc190879746 \h </w:instrText>
            </w:r>
            <w:r w:rsidR="0012052E">
              <w:rPr>
                <w:webHidden/>
              </w:rPr>
            </w:r>
            <w:r w:rsidR="0012052E">
              <w:rPr>
                <w:webHidden/>
              </w:rPr>
              <w:fldChar w:fldCharType="separate"/>
            </w:r>
            <w:r w:rsidR="000304F1">
              <w:rPr>
                <w:webHidden/>
              </w:rPr>
              <w:t>79</w:t>
            </w:r>
            <w:r w:rsidR="0012052E">
              <w:rPr>
                <w:webHidden/>
              </w:rPr>
              <w:fldChar w:fldCharType="end"/>
            </w:r>
          </w:hyperlink>
        </w:p>
        <w:p w14:paraId="0E5226BF" w14:textId="4C391E9D"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747" w:history="1">
            <w:r w:rsidR="0012052E" w:rsidRPr="00330433">
              <w:rPr>
                <w:rStyle w:val="Lienhypertexte"/>
                <w:rFonts w:cs="Times New Roman"/>
              </w:rPr>
              <w:t>10.1.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Eaux Usées</w:t>
            </w:r>
            <w:r w:rsidR="0012052E">
              <w:rPr>
                <w:webHidden/>
              </w:rPr>
              <w:tab/>
            </w:r>
            <w:r w:rsidR="0012052E">
              <w:rPr>
                <w:webHidden/>
              </w:rPr>
              <w:fldChar w:fldCharType="begin"/>
            </w:r>
            <w:r w:rsidR="0012052E">
              <w:rPr>
                <w:webHidden/>
              </w:rPr>
              <w:instrText xml:space="preserve"> PAGEREF _Toc190879747 \h </w:instrText>
            </w:r>
            <w:r w:rsidR="0012052E">
              <w:rPr>
                <w:webHidden/>
              </w:rPr>
            </w:r>
            <w:r w:rsidR="0012052E">
              <w:rPr>
                <w:webHidden/>
              </w:rPr>
              <w:fldChar w:fldCharType="separate"/>
            </w:r>
            <w:r w:rsidR="000304F1">
              <w:rPr>
                <w:webHidden/>
              </w:rPr>
              <w:t>79</w:t>
            </w:r>
            <w:r w:rsidR="0012052E">
              <w:rPr>
                <w:webHidden/>
              </w:rPr>
              <w:fldChar w:fldCharType="end"/>
            </w:r>
          </w:hyperlink>
        </w:p>
        <w:p w14:paraId="00A52583" w14:textId="41E64518"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48" w:history="1">
            <w:r w:rsidR="0012052E" w:rsidRPr="00330433">
              <w:rPr>
                <w:rStyle w:val="Lienhypertexte"/>
                <w:rFonts w:cs="Times New Roman"/>
                <w:caps/>
              </w:rPr>
              <w:t>10.1.1.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Rappel de la gestion des eaux usées de la commune</w:t>
            </w:r>
            <w:r w:rsidR="0012052E">
              <w:rPr>
                <w:webHidden/>
              </w:rPr>
              <w:tab/>
            </w:r>
            <w:r w:rsidR="0012052E">
              <w:rPr>
                <w:webHidden/>
              </w:rPr>
              <w:fldChar w:fldCharType="begin"/>
            </w:r>
            <w:r w:rsidR="0012052E">
              <w:rPr>
                <w:webHidden/>
              </w:rPr>
              <w:instrText xml:space="preserve"> PAGEREF _Toc190879748 \h </w:instrText>
            </w:r>
            <w:r w:rsidR="0012052E">
              <w:rPr>
                <w:webHidden/>
              </w:rPr>
            </w:r>
            <w:r w:rsidR="0012052E">
              <w:rPr>
                <w:webHidden/>
              </w:rPr>
              <w:fldChar w:fldCharType="separate"/>
            </w:r>
            <w:r w:rsidR="000304F1">
              <w:rPr>
                <w:webHidden/>
              </w:rPr>
              <w:t>79</w:t>
            </w:r>
            <w:r w:rsidR="0012052E">
              <w:rPr>
                <w:webHidden/>
              </w:rPr>
              <w:fldChar w:fldCharType="end"/>
            </w:r>
          </w:hyperlink>
        </w:p>
        <w:p w14:paraId="5A9CC7F0" w14:textId="18B10E8D"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49" w:history="1">
            <w:r w:rsidR="0012052E" w:rsidRPr="00330433">
              <w:rPr>
                <w:rStyle w:val="Lienhypertexte"/>
                <w:rFonts w:cs="Times New Roman"/>
                <w:caps/>
              </w:rPr>
              <w:t>10.1.2.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 du zonage eaux usées</w:t>
            </w:r>
            <w:r w:rsidR="0012052E">
              <w:rPr>
                <w:webHidden/>
              </w:rPr>
              <w:tab/>
            </w:r>
            <w:r w:rsidR="0012052E">
              <w:rPr>
                <w:webHidden/>
              </w:rPr>
              <w:fldChar w:fldCharType="begin"/>
            </w:r>
            <w:r w:rsidR="0012052E">
              <w:rPr>
                <w:webHidden/>
              </w:rPr>
              <w:instrText xml:space="preserve"> PAGEREF _Toc190879749 \h </w:instrText>
            </w:r>
            <w:r w:rsidR="0012052E">
              <w:rPr>
                <w:webHidden/>
              </w:rPr>
            </w:r>
            <w:r w:rsidR="0012052E">
              <w:rPr>
                <w:webHidden/>
              </w:rPr>
              <w:fldChar w:fldCharType="separate"/>
            </w:r>
            <w:r w:rsidR="000304F1">
              <w:rPr>
                <w:webHidden/>
              </w:rPr>
              <w:t>82</w:t>
            </w:r>
            <w:r w:rsidR="0012052E">
              <w:rPr>
                <w:webHidden/>
              </w:rPr>
              <w:fldChar w:fldCharType="end"/>
            </w:r>
          </w:hyperlink>
        </w:p>
        <w:p w14:paraId="4BAF289E" w14:textId="07778FE3" w:rsidR="0012052E" w:rsidRDefault="006B1846">
          <w:pPr>
            <w:pStyle w:val="TM4"/>
            <w:rPr>
              <w:rFonts w:asciiTheme="minorHAnsi" w:eastAsiaTheme="minorEastAsia" w:hAnsiTheme="minorHAnsi"/>
              <w:b w:val="0"/>
              <w:color w:val="auto"/>
              <w:kern w:val="2"/>
              <w:sz w:val="22"/>
              <w:lang w:val="fr-FR" w:eastAsia="zh-CN"/>
              <w14:ligatures w14:val="standardContextual"/>
            </w:rPr>
          </w:pPr>
          <w:hyperlink w:anchor="_Toc190879750" w:history="1">
            <w:r w:rsidR="0012052E" w:rsidRPr="00330433">
              <w:rPr>
                <w:rStyle w:val="Lienhypertexte"/>
                <w:rFonts w:cs="Times New Roman"/>
              </w:rPr>
              <w:t>10.2.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Zonage eaux pluviales</w:t>
            </w:r>
            <w:r w:rsidR="0012052E">
              <w:rPr>
                <w:webHidden/>
              </w:rPr>
              <w:tab/>
            </w:r>
            <w:r w:rsidR="0012052E">
              <w:rPr>
                <w:webHidden/>
              </w:rPr>
              <w:fldChar w:fldCharType="begin"/>
            </w:r>
            <w:r w:rsidR="0012052E">
              <w:rPr>
                <w:webHidden/>
              </w:rPr>
              <w:instrText xml:space="preserve"> PAGEREF _Toc190879750 \h </w:instrText>
            </w:r>
            <w:r w:rsidR="0012052E">
              <w:rPr>
                <w:webHidden/>
              </w:rPr>
            </w:r>
            <w:r w:rsidR="0012052E">
              <w:rPr>
                <w:webHidden/>
              </w:rPr>
              <w:fldChar w:fldCharType="separate"/>
            </w:r>
            <w:r w:rsidR="000304F1">
              <w:rPr>
                <w:webHidden/>
              </w:rPr>
              <w:t>83</w:t>
            </w:r>
            <w:r w:rsidR="0012052E">
              <w:rPr>
                <w:webHidden/>
              </w:rPr>
              <w:fldChar w:fldCharType="end"/>
            </w:r>
          </w:hyperlink>
        </w:p>
        <w:p w14:paraId="19B5FFF4" w14:textId="3A8F6AB3"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51" w:history="1">
            <w:r w:rsidR="0012052E" w:rsidRPr="00330433">
              <w:rPr>
                <w:rStyle w:val="Lienhypertexte"/>
                <w:rFonts w:cs="Times New Roman"/>
                <w:caps/>
              </w:rPr>
              <w:t>10.2.1.</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Rappel des principales contraintes du milieu</w:t>
            </w:r>
            <w:r w:rsidR="0012052E">
              <w:rPr>
                <w:webHidden/>
              </w:rPr>
              <w:tab/>
            </w:r>
            <w:r w:rsidR="0012052E">
              <w:rPr>
                <w:webHidden/>
              </w:rPr>
              <w:fldChar w:fldCharType="begin"/>
            </w:r>
            <w:r w:rsidR="0012052E">
              <w:rPr>
                <w:webHidden/>
              </w:rPr>
              <w:instrText xml:space="preserve"> PAGEREF _Toc190879751 \h </w:instrText>
            </w:r>
            <w:r w:rsidR="0012052E">
              <w:rPr>
                <w:webHidden/>
              </w:rPr>
            </w:r>
            <w:r w:rsidR="0012052E">
              <w:rPr>
                <w:webHidden/>
              </w:rPr>
              <w:fldChar w:fldCharType="separate"/>
            </w:r>
            <w:r w:rsidR="000304F1">
              <w:rPr>
                <w:webHidden/>
              </w:rPr>
              <w:t>83</w:t>
            </w:r>
            <w:r w:rsidR="0012052E">
              <w:rPr>
                <w:webHidden/>
              </w:rPr>
              <w:fldChar w:fldCharType="end"/>
            </w:r>
          </w:hyperlink>
        </w:p>
        <w:p w14:paraId="76290336" w14:textId="4ED9225D" w:rsidR="0012052E" w:rsidRDefault="006B1846">
          <w:pPr>
            <w:pStyle w:val="TM5"/>
            <w:rPr>
              <w:rFonts w:asciiTheme="minorHAnsi" w:eastAsiaTheme="minorEastAsia" w:hAnsiTheme="minorHAnsi"/>
              <w:b w:val="0"/>
              <w:color w:val="auto"/>
              <w:kern w:val="2"/>
              <w:sz w:val="22"/>
              <w:lang w:val="fr-FR" w:eastAsia="zh-CN"/>
              <w14:ligatures w14:val="standardContextual"/>
            </w:rPr>
          </w:pPr>
          <w:hyperlink w:anchor="_Toc190879752" w:history="1">
            <w:r w:rsidR="0012052E" w:rsidRPr="00330433">
              <w:rPr>
                <w:rStyle w:val="Lienhypertexte"/>
                <w:rFonts w:cs="Times New Roman"/>
                <w:caps/>
              </w:rPr>
              <w:t>10.2.2.</w:t>
            </w:r>
            <w:r w:rsidR="0012052E">
              <w:rPr>
                <w:rFonts w:asciiTheme="minorHAnsi" w:eastAsiaTheme="minorEastAsia" w:hAnsiTheme="minorHAnsi"/>
                <w:b w:val="0"/>
                <w:color w:val="auto"/>
                <w:kern w:val="2"/>
                <w:sz w:val="22"/>
                <w:lang w:val="fr-FR" w:eastAsia="zh-CN"/>
                <w14:ligatures w14:val="standardContextual"/>
              </w:rPr>
              <w:tab/>
            </w:r>
            <w:r w:rsidR="0012052E" w:rsidRPr="00330433">
              <w:rPr>
                <w:rStyle w:val="Lienhypertexte"/>
              </w:rPr>
              <w:t>Effet du zonage eaux pluviales</w:t>
            </w:r>
            <w:r w:rsidR="0012052E">
              <w:rPr>
                <w:webHidden/>
              </w:rPr>
              <w:tab/>
            </w:r>
            <w:r w:rsidR="0012052E">
              <w:rPr>
                <w:webHidden/>
              </w:rPr>
              <w:fldChar w:fldCharType="begin"/>
            </w:r>
            <w:r w:rsidR="0012052E">
              <w:rPr>
                <w:webHidden/>
              </w:rPr>
              <w:instrText xml:space="preserve"> PAGEREF _Toc190879752 \h </w:instrText>
            </w:r>
            <w:r w:rsidR="0012052E">
              <w:rPr>
                <w:webHidden/>
              </w:rPr>
            </w:r>
            <w:r w:rsidR="0012052E">
              <w:rPr>
                <w:webHidden/>
              </w:rPr>
              <w:fldChar w:fldCharType="separate"/>
            </w:r>
            <w:r w:rsidR="000304F1">
              <w:rPr>
                <w:webHidden/>
              </w:rPr>
              <w:t>86</w:t>
            </w:r>
            <w:r w:rsidR="0012052E">
              <w:rPr>
                <w:webHidden/>
              </w:rPr>
              <w:fldChar w:fldCharType="end"/>
            </w:r>
          </w:hyperlink>
        </w:p>
        <w:p w14:paraId="2DCB8257" w14:textId="1E6D2B13" w:rsidR="003D0CCA" w:rsidRPr="00D93481" w:rsidRDefault="006E0DB0" w:rsidP="008C2EE4">
          <w:pPr>
            <w:pStyle w:val="TM4"/>
            <w:ind w:left="0" w:firstLine="0"/>
            <w:rPr>
              <w:sz w:val="22"/>
            </w:rPr>
          </w:pPr>
          <w:r w:rsidRPr="00D93481">
            <w:rPr>
              <w:sz w:val="18"/>
            </w:rPr>
            <w:fldChar w:fldCharType="end"/>
          </w:r>
        </w:p>
        <w:p w14:paraId="0DC11EB2" w14:textId="020B028F" w:rsidR="006E0DB0" w:rsidRDefault="006B1846" w:rsidP="006E0DB0">
          <w:pPr>
            <w:rPr>
              <w:sz w:val="16"/>
            </w:rPr>
          </w:pPr>
        </w:p>
      </w:sdtContent>
    </w:sdt>
    <w:p w14:paraId="44C35460" w14:textId="77777777" w:rsidR="006E0DB0" w:rsidRDefault="006E0DB0" w:rsidP="006E0DB0">
      <w:pPr>
        <w:spacing w:after="0"/>
        <w:sectPr w:rsidR="006E0DB0">
          <w:pgSz w:w="11906" w:h="16838"/>
          <w:pgMar w:top="1134" w:right="1701" w:bottom="1134" w:left="851" w:header="0" w:footer="454" w:gutter="0"/>
          <w:cols w:space="720"/>
        </w:sectPr>
      </w:pPr>
    </w:p>
    <w:p w14:paraId="3FA98A15" w14:textId="586FC3D8" w:rsidR="008F5CFE" w:rsidRDefault="008F5CFE" w:rsidP="008F5CFE">
      <w:pPr>
        <w:pStyle w:val="Titre1"/>
      </w:pPr>
      <w:bookmarkStart w:id="1" w:name="_Toc190879628"/>
      <w:r>
        <w:lastRenderedPageBreak/>
        <w:t>Description de l’état initial de l’environnement et perspectives d’évolution en l’absernce des zonages</w:t>
      </w:r>
      <w:bookmarkEnd w:id="1"/>
      <w:r>
        <w:t xml:space="preserve"> </w:t>
      </w:r>
    </w:p>
    <w:p w14:paraId="09991459" w14:textId="20217C48" w:rsidR="003D4B98" w:rsidRDefault="003D4B98" w:rsidP="008F5CFE">
      <w:pPr>
        <w:pStyle w:val="Titre2"/>
      </w:pPr>
      <w:bookmarkStart w:id="2" w:name="_Toc190879629"/>
      <w:r>
        <w:t>Préambule</w:t>
      </w:r>
      <w:bookmarkEnd w:id="2"/>
    </w:p>
    <w:p w14:paraId="28CB1C8F" w14:textId="05711FD9" w:rsidR="003D4B98" w:rsidRDefault="003D4B98" w:rsidP="003D4B98">
      <w:pPr>
        <w:pStyle w:val="Corpsdetexte"/>
      </w:pPr>
      <w:r>
        <w:t>En application du décret n°2012-616 du 2 mai 2012 relatif à l’évaluation de certains plans et documents ayant une incidence sur l’environnement, les plans de zonage d’assainissement des eaux usées et pluviales sont susceptibles depuis le 1</w:t>
      </w:r>
      <w:r w:rsidRPr="003D4B98">
        <w:rPr>
          <w:vertAlign w:val="superscript"/>
        </w:rPr>
        <w:t>er</w:t>
      </w:r>
      <w:r>
        <w:t xml:space="preserve"> janvier 2013 de faire l’objet d’une évaluation environnementale à la suite d’un examen au cas par cas par l’Autorité Environnementale (article R.122-17 du Code de l’Environnement).</w:t>
      </w:r>
    </w:p>
    <w:p w14:paraId="1B0EBCEF" w14:textId="6957A976" w:rsidR="003D4B98" w:rsidRDefault="003D4B98" w:rsidP="003D4B98">
      <w:pPr>
        <w:pStyle w:val="Corpsdetexte"/>
      </w:pPr>
      <w:r>
        <w:t>La demande d’examen au cas par cas a été déposé par la commune de Saint Germain le Vasson, relatives à :</w:t>
      </w:r>
    </w:p>
    <w:p w14:paraId="5F9256B6" w14:textId="73021F3E" w:rsidR="003D4B98" w:rsidRDefault="003D4B98" w:rsidP="00346531">
      <w:pPr>
        <w:pStyle w:val="Corpsdetexte"/>
        <w:numPr>
          <w:ilvl w:val="0"/>
          <w:numId w:val="14"/>
        </w:numPr>
      </w:pPr>
      <w:r>
        <w:t>L’élaboration de la révision du zonage d’assainissement des eaux usées de St Germain le Vasson,</w:t>
      </w:r>
    </w:p>
    <w:p w14:paraId="04D3CA3A" w14:textId="03401F2C" w:rsidR="003D4B98" w:rsidRDefault="003D4B98" w:rsidP="00346531">
      <w:pPr>
        <w:pStyle w:val="Corpsdetexte"/>
        <w:numPr>
          <w:ilvl w:val="0"/>
          <w:numId w:val="14"/>
        </w:numPr>
      </w:pPr>
      <w:r>
        <w:t>L’élaboration du zonage d’assainissement des eaux pluviales de St Germain le Vasson.</w:t>
      </w:r>
    </w:p>
    <w:p w14:paraId="53C03391" w14:textId="17480867" w:rsidR="003D4B98" w:rsidRDefault="003D4B98" w:rsidP="003D4B98">
      <w:pPr>
        <w:pStyle w:val="Corpsdetexte"/>
      </w:pPr>
      <w:r>
        <w:t>La présidente de la mission régionale d’autorité environnementale de Normandie a informé la commune de Saint Germain le Vasson de la nécessité de réaliser une évaluation environnementale pour chacun des deux zonages.</w:t>
      </w:r>
    </w:p>
    <w:p w14:paraId="0E5D0235" w14:textId="77777777" w:rsidR="003D4B98" w:rsidRDefault="003D4B98" w:rsidP="003D4B98">
      <w:pPr>
        <w:pStyle w:val="Corpsdetexte"/>
      </w:pPr>
    </w:p>
    <w:p w14:paraId="7197FC91" w14:textId="61687CF6" w:rsidR="003D4B98" w:rsidRDefault="003D4B98" w:rsidP="003D4B98">
      <w:pPr>
        <w:pStyle w:val="Corpsdetexte"/>
      </w:pPr>
      <w:r>
        <w:t>Artelia considère que les zonages d’assainissement des eaux usées et des eaux pluviales, sont liées et peuvent être traitées de manière conjointe.</w:t>
      </w:r>
    </w:p>
    <w:p w14:paraId="03813049" w14:textId="05D80DE5" w:rsidR="003D4B98" w:rsidRDefault="003D4B98" w:rsidP="003D4B98">
      <w:pPr>
        <w:pStyle w:val="Corpsdetexte"/>
      </w:pPr>
      <w:r>
        <w:t>Le présent document présente l’évaluation environnementale pour la révision du zonage d’assainissement des eaux usées et le zonage d’assainissement des eaux pluviales de la commune de Saint Germain le Vasson.</w:t>
      </w:r>
    </w:p>
    <w:p w14:paraId="43052429" w14:textId="2FBDB21D" w:rsidR="003D4B98" w:rsidRDefault="003D4B98">
      <w:pPr>
        <w:spacing w:line="259" w:lineRule="auto"/>
        <w:rPr>
          <w:sz w:val="20"/>
        </w:rPr>
      </w:pPr>
      <w:r>
        <w:br w:type="page"/>
      </w:r>
    </w:p>
    <w:p w14:paraId="4E531153" w14:textId="793483D1" w:rsidR="003D4B98" w:rsidRDefault="003D4B98" w:rsidP="008F5CFE">
      <w:pPr>
        <w:pStyle w:val="Titre2"/>
      </w:pPr>
      <w:bookmarkStart w:id="3" w:name="_Toc190879630"/>
      <w:r>
        <w:lastRenderedPageBreak/>
        <w:t>Cotexte local et réglementaire</w:t>
      </w:r>
      <w:bookmarkEnd w:id="3"/>
    </w:p>
    <w:p w14:paraId="3786488D" w14:textId="2D7D50A3" w:rsidR="003D4B98" w:rsidRDefault="003D4B98" w:rsidP="008F5CFE">
      <w:pPr>
        <w:pStyle w:val="Titre3"/>
      </w:pPr>
      <w:bookmarkStart w:id="4" w:name="_Toc190879631"/>
      <w:r>
        <w:t>Zonage d’assainissement des eaux usées</w:t>
      </w:r>
      <w:bookmarkEnd w:id="4"/>
    </w:p>
    <w:p w14:paraId="19A43752" w14:textId="77777777" w:rsidR="002D7F68" w:rsidRDefault="002D7F68" w:rsidP="00073AD5">
      <w:pPr>
        <w:pStyle w:val="Corpsdetexte"/>
      </w:pPr>
      <w:r>
        <w:t>En application de l’article L2224-10 du Code Général des Collectivités Territoriales, les communes ou leurs établissements</w:t>
      </w:r>
      <w:r>
        <w:rPr>
          <w:spacing w:val="-7"/>
        </w:rPr>
        <w:t xml:space="preserve"> </w:t>
      </w:r>
      <w:r>
        <w:t>publics</w:t>
      </w:r>
      <w:r>
        <w:rPr>
          <w:spacing w:val="-8"/>
        </w:rPr>
        <w:t xml:space="preserve"> </w:t>
      </w:r>
      <w:r>
        <w:t>de</w:t>
      </w:r>
      <w:r>
        <w:rPr>
          <w:spacing w:val="-9"/>
        </w:rPr>
        <w:t xml:space="preserve"> </w:t>
      </w:r>
      <w:r>
        <w:t>coopération</w:t>
      </w:r>
      <w:r>
        <w:rPr>
          <w:spacing w:val="-7"/>
        </w:rPr>
        <w:t xml:space="preserve"> </w:t>
      </w:r>
      <w:r>
        <w:t>doivent</w:t>
      </w:r>
      <w:r>
        <w:rPr>
          <w:spacing w:val="-8"/>
        </w:rPr>
        <w:t xml:space="preserve"> </w:t>
      </w:r>
      <w:r>
        <w:t>définir,</w:t>
      </w:r>
      <w:r>
        <w:rPr>
          <w:spacing w:val="-6"/>
        </w:rPr>
        <w:t xml:space="preserve"> </w:t>
      </w:r>
      <w:r>
        <w:t>après</w:t>
      </w:r>
      <w:r>
        <w:rPr>
          <w:spacing w:val="-10"/>
        </w:rPr>
        <w:t xml:space="preserve"> </w:t>
      </w:r>
      <w:r>
        <w:t>étude</w:t>
      </w:r>
      <w:r>
        <w:rPr>
          <w:spacing w:val="-6"/>
        </w:rPr>
        <w:t xml:space="preserve"> </w:t>
      </w:r>
      <w:r>
        <w:t>préalable,</w:t>
      </w:r>
      <w:r>
        <w:rPr>
          <w:spacing w:val="-7"/>
        </w:rPr>
        <w:t xml:space="preserve"> </w:t>
      </w:r>
      <w:r>
        <w:t>un</w:t>
      </w:r>
      <w:r>
        <w:rPr>
          <w:spacing w:val="-9"/>
        </w:rPr>
        <w:t xml:space="preserve"> </w:t>
      </w:r>
      <w:r>
        <w:t>zonage</w:t>
      </w:r>
      <w:r>
        <w:rPr>
          <w:spacing w:val="-6"/>
        </w:rPr>
        <w:t xml:space="preserve"> </w:t>
      </w:r>
      <w:r>
        <w:t>d’assainissement</w:t>
      </w:r>
      <w:r>
        <w:rPr>
          <w:spacing w:val="-8"/>
        </w:rPr>
        <w:t xml:space="preserve"> </w:t>
      </w:r>
      <w:r>
        <w:t>qui</w:t>
      </w:r>
      <w:r>
        <w:rPr>
          <w:spacing w:val="-9"/>
        </w:rPr>
        <w:t xml:space="preserve"> </w:t>
      </w:r>
      <w:r>
        <w:t>doit délimiter :</w:t>
      </w:r>
    </w:p>
    <w:p w14:paraId="4BEAF4D1" w14:textId="77777777" w:rsidR="002D7F68" w:rsidRDefault="002D7F68" w:rsidP="00073AD5">
      <w:pPr>
        <w:pStyle w:val="Puce1"/>
      </w:pPr>
      <w:r>
        <w:t>Les zones d'assainissement collectif, où la collectivité est tenue d'assurer la collecte des eaux usées domestiques et le stockage, l'épuration et le rejet ou la réutilisation de l'ensemble des eaux collectées,</w:t>
      </w:r>
    </w:p>
    <w:p w14:paraId="0FBEE054" w14:textId="77777777" w:rsidR="002D7F68" w:rsidRDefault="002D7F68" w:rsidP="00073AD5">
      <w:pPr>
        <w:pStyle w:val="Puce1"/>
      </w:pPr>
      <w:r>
        <w:t>Les zones relevant de l'assainissement non collectif, où la collectivité est tenue d'assurer le contrôle de ces installations</w:t>
      </w:r>
      <w:r>
        <w:rPr>
          <w:spacing w:val="-1"/>
        </w:rPr>
        <w:t xml:space="preserve"> </w:t>
      </w:r>
      <w:r>
        <w:t>et,</w:t>
      </w:r>
      <w:r>
        <w:rPr>
          <w:spacing w:val="-1"/>
        </w:rPr>
        <w:t xml:space="preserve"> </w:t>
      </w:r>
      <w:r>
        <w:t>si</w:t>
      </w:r>
      <w:r>
        <w:rPr>
          <w:spacing w:val="-1"/>
        </w:rPr>
        <w:t xml:space="preserve"> </w:t>
      </w:r>
      <w:r>
        <w:t>elles</w:t>
      </w:r>
      <w:r>
        <w:rPr>
          <w:spacing w:val="-1"/>
        </w:rPr>
        <w:t xml:space="preserve"> </w:t>
      </w:r>
      <w:r>
        <w:t>le décident,</w:t>
      </w:r>
      <w:r>
        <w:rPr>
          <w:spacing w:val="-1"/>
        </w:rPr>
        <w:t xml:space="preserve"> </w:t>
      </w:r>
      <w:r>
        <w:t>le traitement</w:t>
      </w:r>
      <w:r>
        <w:rPr>
          <w:spacing w:val="-1"/>
        </w:rPr>
        <w:t xml:space="preserve"> </w:t>
      </w:r>
      <w:r>
        <w:t>des</w:t>
      </w:r>
      <w:r>
        <w:rPr>
          <w:spacing w:val="-1"/>
        </w:rPr>
        <w:t xml:space="preserve"> </w:t>
      </w:r>
      <w:r>
        <w:t>matières</w:t>
      </w:r>
      <w:r>
        <w:rPr>
          <w:spacing w:val="-1"/>
        </w:rPr>
        <w:t xml:space="preserve"> </w:t>
      </w:r>
      <w:r>
        <w:t>de vidange et,</w:t>
      </w:r>
      <w:r>
        <w:rPr>
          <w:spacing w:val="-1"/>
        </w:rPr>
        <w:t xml:space="preserve"> </w:t>
      </w:r>
      <w:r>
        <w:t>à</w:t>
      </w:r>
      <w:r>
        <w:rPr>
          <w:spacing w:val="-1"/>
        </w:rPr>
        <w:t xml:space="preserve"> </w:t>
      </w:r>
      <w:r>
        <w:t>la</w:t>
      </w:r>
      <w:r>
        <w:rPr>
          <w:spacing w:val="-1"/>
        </w:rPr>
        <w:t xml:space="preserve"> </w:t>
      </w:r>
      <w:r>
        <w:t>demande des</w:t>
      </w:r>
      <w:r>
        <w:rPr>
          <w:spacing w:val="-1"/>
        </w:rPr>
        <w:t xml:space="preserve"> </w:t>
      </w:r>
      <w:r>
        <w:t xml:space="preserve">propriétaires, </w:t>
      </w:r>
      <w:r>
        <w:rPr>
          <w:spacing w:val="-2"/>
        </w:rPr>
        <w:t>l'entretien</w:t>
      </w:r>
      <w:r>
        <w:rPr>
          <w:spacing w:val="-10"/>
        </w:rPr>
        <w:t xml:space="preserve"> </w:t>
      </w:r>
      <w:r>
        <w:rPr>
          <w:spacing w:val="-2"/>
        </w:rPr>
        <w:t>et</w:t>
      </w:r>
      <w:r>
        <w:rPr>
          <w:spacing w:val="-10"/>
        </w:rPr>
        <w:t xml:space="preserve"> </w:t>
      </w:r>
      <w:r>
        <w:rPr>
          <w:spacing w:val="-2"/>
        </w:rPr>
        <w:t>les</w:t>
      </w:r>
      <w:r>
        <w:rPr>
          <w:spacing w:val="-10"/>
        </w:rPr>
        <w:t xml:space="preserve"> </w:t>
      </w:r>
      <w:r>
        <w:rPr>
          <w:spacing w:val="-2"/>
        </w:rPr>
        <w:t>travaux</w:t>
      </w:r>
      <w:r>
        <w:rPr>
          <w:spacing w:val="-10"/>
        </w:rPr>
        <w:t xml:space="preserve"> </w:t>
      </w:r>
      <w:r>
        <w:rPr>
          <w:spacing w:val="-2"/>
        </w:rPr>
        <w:t>de</w:t>
      </w:r>
      <w:r>
        <w:rPr>
          <w:spacing w:val="-10"/>
        </w:rPr>
        <w:t xml:space="preserve"> </w:t>
      </w:r>
      <w:r>
        <w:rPr>
          <w:spacing w:val="-2"/>
        </w:rPr>
        <w:t>réalisation</w:t>
      </w:r>
      <w:r>
        <w:rPr>
          <w:spacing w:val="-10"/>
        </w:rPr>
        <w:t xml:space="preserve"> </w:t>
      </w:r>
      <w:r>
        <w:rPr>
          <w:spacing w:val="-2"/>
        </w:rPr>
        <w:t>et</w:t>
      </w:r>
      <w:r>
        <w:rPr>
          <w:spacing w:val="-10"/>
        </w:rPr>
        <w:t xml:space="preserve"> </w:t>
      </w:r>
      <w:r>
        <w:rPr>
          <w:spacing w:val="-2"/>
        </w:rPr>
        <w:t>de</w:t>
      </w:r>
      <w:r>
        <w:rPr>
          <w:spacing w:val="-10"/>
        </w:rPr>
        <w:t xml:space="preserve"> </w:t>
      </w:r>
      <w:r>
        <w:rPr>
          <w:spacing w:val="-2"/>
        </w:rPr>
        <w:t>réhabilitation</w:t>
      </w:r>
      <w:r>
        <w:rPr>
          <w:spacing w:val="-10"/>
        </w:rPr>
        <w:t xml:space="preserve"> </w:t>
      </w:r>
      <w:r>
        <w:rPr>
          <w:spacing w:val="-2"/>
        </w:rPr>
        <w:t>des</w:t>
      </w:r>
      <w:r>
        <w:rPr>
          <w:spacing w:val="-10"/>
        </w:rPr>
        <w:t xml:space="preserve"> </w:t>
      </w:r>
      <w:r>
        <w:rPr>
          <w:spacing w:val="-2"/>
        </w:rPr>
        <w:t>installations</w:t>
      </w:r>
      <w:r>
        <w:rPr>
          <w:spacing w:val="-10"/>
        </w:rPr>
        <w:t xml:space="preserve"> </w:t>
      </w:r>
      <w:r>
        <w:rPr>
          <w:spacing w:val="-2"/>
        </w:rPr>
        <w:t>d'assainissement</w:t>
      </w:r>
      <w:r>
        <w:rPr>
          <w:spacing w:val="-11"/>
        </w:rPr>
        <w:t xml:space="preserve"> </w:t>
      </w:r>
      <w:r>
        <w:rPr>
          <w:spacing w:val="-2"/>
        </w:rPr>
        <w:t>non</w:t>
      </w:r>
      <w:r>
        <w:rPr>
          <w:spacing w:val="-10"/>
        </w:rPr>
        <w:t xml:space="preserve"> </w:t>
      </w:r>
      <w:r>
        <w:rPr>
          <w:spacing w:val="-2"/>
        </w:rPr>
        <w:t>collectif</w:t>
      </w:r>
      <w:r>
        <w:rPr>
          <w:spacing w:val="-9"/>
        </w:rPr>
        <w:t xml:space="preserve"> </w:t>
      </w:r>
      <w:r>
        <w:rPr>
          <w:spacing w:val="-2"/>
        </w:rPr>
        <w:t>;</w:t>
      </w:r>
    </w:p>
    <w:p w14:paraId="5943E530" w14:textId="77777777" w:rsidR="00073AD5" w:rsidRDefault="00073AD5" w:rsidP="00073AD5">
      <w:pPr>
        <w:pStyle w:val="Corpsdetexte"/>
      </w:pPr>
    </w:p>
    <w:p w14:paraId="28B0A74C" w14:textId="1FFD737A" w:rsidR="002D7F68" w:rsidRDefault="002D7F68" w:rsidP="00073AD5">
      <w:pPr>
        <w:pStyle w:val="Corpsdetexte"/>
      </w:pPr>
      <w:r>
        <w:t>Le zonage est soumis à enquête publique avant d’être approuvé par la collectivité. Les prescriptions résultant du zonage doivent être intégrées dans le Plan Local d’Urbanisme.</w:t>
      </w:r>
    </w:p>
    <w:p w14:paraId="1C0ECB9B" w14:textId="093DC25E" w:rsidR="002D7F68" w:rsidRDefault="002D7F68" w:rsidP="00073AD5">
      <w:pPr>
        <w:pStyle w:val="Corpsdetexte"/>
      </w:pPr>
      <w:r>
        <w:t>La compétence assainissement</w:t>
      </w:r>
      <w:r>
        <w:rPr>
          <w:spacing w:val="-1"/>
        </w:rPr>
        <w:t xml:space="preserve"> </w:t>
      </w:r>
      <w:r>
        <w:t>est</w:t>
      </w:r>
      <w:r>
        <w:rPr>
          <w:spacing w:val="-1"/>
        </w:rPr>
        <w:t xml:space="preserve"> </w:t>
      </w:r>
      <w:r>
        <w:t>exercée par</w:t>
      </w:r>
      <w:r>
        <w:rPr>
          <w:spacing w:val="-5"/>
        </w:rPr>
        <w:t xml:space="preserve"> </w:t>
      </w:r>
      <w:r>
        <w:t>la</w:t>
      </w:r>
      <w:r>
        <w:rPr>
          <w:spacing w:val="-8"/>
        </w:rPr>
        <w:t xml:space="preserve"> </w:t>
      </w:r>
      <w:r>
        <w:t>commune.</w:t>
      </w:r>
      <w:r>
        <w:rPr>
          <w:spacing w:val="-6"/>
        </w:rPr>
        <w:t xml:space="preserve"> </w:t>
      </w:r>
      <w:r w:rsidRPr="00073AD5">
        <w:t>En</w:t>
      </w:r>
      <w:r w:rsidRPr="00073AD5">
        <w:rPr>
          <w:spacing w:val="-8"/>
        </w:rPr>
        <w:t xml:space="preserve"> </w:t>
      </w:r>
      <w:r w:rsidRPr="00073AD5">
        <w:t>200</w:t>
      </w:r>
      <w:r w:rsidR="00073AD5" w:rsidRPr="00073AD5">
        <w:t>6</w:t>
      </w:r>
      <w:r w:rsidRPr="00073AD5">
        <w:t>,</w:t>
      </w:r>
      <w:r w:rsidRPr="00073AD5">
        <w:rPr>
          <w:spacing w:val="-8"/>
        </w:rPr>
        <w:t xml:space="preserve"> </w:t>
      </w:r>
      <w:r w:rsidRPr="00073AD5">
        <w:t>la</w:t>
      </w:r>
      <w:r w:rsidRPr="00073AD5">
        <w:rPr>
          <w:spacing w:val="-6"/>
        </w:rPr>
        <w:t xml:space="preserve"> </w:t>
      </w:r>
      <w:r w:rsidRPr="00073AD5">
        <w:t>commune</w:t>
      </w:r>
      <w:r w:rsidRPr="00073AD5">
        <w:rPr>
          <w:spacing w:val="-5"/>
        </w:rPr>
        <w:t xml:space="preserve"> </w:t>
      </w:r>
      <w:r w:rsidRPr="00073AD5">
        <w:t>a</w:t>
      </w:r>
      <w:r w:rsidRPr="00073AD5">
        <w:rPr>
          <w:spacing w:val="-8"/>
        </w:rPr>
        <w:t xml:space="preserve"> </w:t>
      </w:r>
      <w:r w:rsidRPr="00073AD5">
        <w:t>réalisé</w:t>
      </w:r>
      <w:r w:rsidRPr="00073AD5">
        <w:rPr>
          <w:spacing w:val="-5"/>
        </w:rPr>
        <w:t xml:space="preserve"> </w:t>
      </w:r>
      <w:r w:rsidRPr="00073AD5">
        <w:t>le</w:t>
      </w:r>
      <w:r w:rsidRPr="00073AD5">
        <w:rPr>
          <w:spacing w:val="-8"/>
        </w:rPr>
        <w:t xml:space="preserve"> </w:t>
      </w:r>
      <w:r w:rsidRPr="00073AD5">
        <w:t>1</w:t>
      </w:r>
      <w:r w:rsidRPr="00073AD5">
        <w:rPr>
          <w:vertAlign w:val="superscript"/>
        </w:rPr>
        <w:t>er</w:t>
      </w:r>
      <w:r w:rsidRPr="00073AD5">
        <w:rPr>
          <w:spacing w:val="-8"/>
        </w:rPr>
        <w:t xml:space="preserve"> </w:t>
      </w:r>
      <w:r w:rsidRPr="00073AD5">
        <w:t>zonage</w:t>
      </w:r>
      <w:r w:rsidRPr="00073AD5">
        <w:rPr>
          <w:spacing w:val="-7"/>
        </w:rPr>
        <w:t xml:space="preserve"> </w:t>
      </w:r>
      <w:r w:rsidRPr="00073AD5">
        <w:t>d’assainissement</w:t>
      </w:r>
      <w:r w:rsidRPr="00073AD5">
        <w:rPr>
          <w:spacing w:val="-7"/>
        </w:rPr>
        <w:t xml:space="preserve"> </w:t>
      </w:r>
      <w:r w:rsidRPr="00073AD5">
        <w:t>Eaux</w:t>
      </w:r>
      <w:r w:rsidRPr="00073AD5">
        <w:rPr>
          <w:spacing w:val="-9"/>
        </w:rPr>
        <w:t xml:space="preserve"> </w:t>
      </w:r>
      <w:r w:rsidRPr="00073AD5">
        <w:t>Usées.</w:t>
      </w:r>
    </w:p>
    <w:p w14:paraId="7EA5A73C" w14:textId="77777777" w:rsidR="002D7F68" w:rsidRDefault="002D7F68" w:rsidP="00073AD5">
      <w:pPr>
        <w:pStyle w:val="Corpsdetexte"/>
      </w:pPr>
      <w:r>
        <w:t>En effet, l’étude de zonage est soumise à enquête publique comme le précise les articles R2224-8 et 9 du Code général des Collectivités Territoriales, qui mentionnent que :</w:t>
      </w:r>
    </w:p>
    <w:p w14:paraId="340DB643" w14:textId="77777777" w:rsidR="002D7F68" w:rsidRDefault="002D7F68" w:rsidP="00073AD5">
      <w:pPr>
        <w:pStyle w:val="Corpsdetexte"/>
        <w:rPr>
          <w:i/>
        </w:rPr>
      </w:pPr>
      <w:r>
        <w:rPr>
          <w:i/>
        </w:rPr>
        <w:t>« L’enquête publique préalable à la délimitation des zones mentionnées aux 1° et 2° de l’article L2224-10 est conduite par le Maire ou le Président de l’établissement public de coopération intercommunale compétent, dans les formes prévues par les articles R123-6 à R123-23 du Code de l’Environnement.</w:t>
      </w:r>
    </w:p>
    <w:p w14:paraId="0D15FFC9" w14:textId="77777777" w:rsidR="002D7F68" w:rsidRDefault="002D7F68" w:rsidP="00073AD5">
      <w:pPr>
        <w:pStyle w:val="Corpsdetexte"/>
        <w:rPr>
          <w:i/>
        </w:rPr>
      </w:pPr>
      <w:r>
        <w:rPr>
          <w:i/>
        </w:rPr>
        <w:t>Le dossier soumis à l’enquête comprend un projet de délimitation des zones d’assainissement de la commune, faisant apparaître les</w:t>
      </w:r>
      <w:r>
        <w:rPr>
          <w:i/>
          <w:spacing w:val="-2"/>
        </w:rPr>
        <w:t xml:space="preserve"> </w:t>
      </w:r>
      <w:r>
        <w:rPr>
          <w:i/>
        </w:rPr>
        <w:t>agglomérations</w:t>
      </w:r>
      <w:r>
        <w:rPr>
          <w:i/>
          <w:spacing w:val="-4"/>
        </w:rPr>
        <w:t xml:space="preserve"> </w:t>
      </w:r>
      <w:r>
        <w:rPr>
          <w:i/>
        </w:rPr>
        <w:t>d’assainissement comprises</w:t>
      </w:r>
      <w:r>
        <w:rPr>
          <w:i/>
          <w:spacing w:val="-2"/>
        </w:rPr>
        <w:t xml:space="preserve"> </w:t>
      </w:r>
      <w:r>
        <w:rPr>
          <w:i/>
        </w:rPr>
        <w:t>dans</w:t>
      </w:r>
      <w:r>
        <w:rPr>
          <w:i/>
          <w:spacing w:val="-2"/>
        </w:rPr>
        <w:t xml:space="preserve"> </w:t>
      </w:r>
      <w:r>
        <w:rPr>
          <w:i/>
        </w:rPr>
        <w:t>le périmètre du zonage,</w:t>
      </w:r>
      <w:r>
        <w:rPr>
          <w:i/>
          <w:spacing w:val="-3"/>
        </w:rPr>
        <w:t xml:space="preserve"> </w:t>
      </w:r>
      <w:r>
        <w:rPr>
          <w:i/>
        </w:rPr>
        <w:t>ainsi</w:t>
      </w:r>
      <w:r>
        <w:rPr>
          <w:i/>
          <w:spacing w:val="-1"/>
        </w:rPr>
        <w:t xml:space="preserve"> </w:t>
      </w:r>
      <w:r>
        <w:rPr>
          <w:i/>
        </w:rPr>
        <w:t>qu’une</w:t>
      </w:r>
      <w:r>
        <w:rPr>
          <w:i/>
          <w:spacing w:val="-2"/>
        </w:rPr>
        <w:t xml:space="preserve"> </w:t>
      </w:r>
      <w:r>
        <w:rPr>
          <w:i/>
        </w:rPr>
        <w:t>notice justifiant le zonage envisagé ».</w:t>
      </w:r>
    </w:p>
    <w:p w14:paraId="70BB6028" w14:textId="5F64D36B" w:rsidR="00073AD5" w:rsidRDefault="00073AD5">
      <w:pPr>
        <w:adjustRightInd/>
        <w:spacing w:line="259" w:lineRule="auto"/>
        <w:jc w:val="left"/>
        <w:rPr>
          <w:i/>
          <w:sz w:val="20"/>
        </w:rPr>
      </w:pPr>
      <w:r>
        <w:rPr>
          <w:i/>
        </w:rPr>
        <w:br w:type="page"/>
      </w:r>
    </w:p>
    <w:p w14:paraId="6A109758" w14:textId="3A61CCF6" w:rsidR="003D4B98" w:rsidRDefault="003D4B98" w:rsidP="008F5CFE">
      <w:pPr>
        <w:pStyle w:val="Titre3"/>
      </w:pPr>
      <w:bookmarkStart w:id="5" w:name="_Toc190879632"/>
      <w:r>
        <w:lastRenderedPageBreak/>
        <w:t>Zonage d’assainissement des eaux pluviales</w:t>
      </w:r>
      <w:bookmarkEnd w:id="5"/>
    </w:p>
    <w:p w14:paraId="15F449D8" w14:textId="77777777" w:rsidR="002D7F68" w:rsidRDefault="002D7F68" w:rsidP="00073AD5">
      <w:pPr>
        <w:pStyle w:val="Corpsdetexte"/>
      </w:pPr>
      <w:r>
        <w:t>Le volet "Eaux pluviales" d'un zonage d'assainissement, défini dans le Code Général des Collectivités Territoriales, permet d'</w:t>
      </w:r>
      <w:r>
        <w:rPr>
          <w:b/>
        </w:rPr>
        <w:t>assurer la maîtrise des ruissellements et la prévention de la dégradation des milieux aquatiques par temps de pluie</w:t>
      </w:r>
      <w:r>
        <w:t xml:space="preserve">, sur un territoire communal ou intercommunal, selon </w:t>
      </w:r>
      <w:r>
        <w:rPr>
          <w:b/>
        </w:rPr>
        <w:t xml:space="preserve">une démarche prospective </w:t>
      </w:r>
      <w:r>
        <w:t>:</w:t>
      </w:r>
    </w:p>
    <w:p w14:paraId="3A9D1E82" w14:textId="77777777" w:rsidR="002D7F68" w:rsidRDefault="002D7F68" w:rsidP="00073AD5">
      <w:pPr>
        <w:pStyle w:val="Corpsdetexte"/>
        <w:rPr>
          <w:i/>
        </w:rPr>
      </w:pPr>
      <w:r>
        <w:rPr>
          <w:i/>
        </w:rPr>
        <w:t>Art. L.2224-10 du CGCT « Les communes ou leurs établissements publics de coopération délimitent, après enquête publique réalisée conformément au chapitre III du titre II du livre Ier du code de l'environnement : [...]</w:t>
      </w:r>
    </w:p>
    <w:p w14:paraId="25EF4F61" w14:textId="77777777" w:rsidR="002D7F68" w:rsidRDefault="002D7F68" w:rsidP="00073AD5">
      <w:pPr>
        <w:pStyle w:val="Corpsdetexte"/>
        <w:rPr>
          <w:i/>
        </w:rPr>
      </w:pPr>
      <w:r>
        <w:rPr>
          <w:i/>
        </w:rPr>
        <w:t>3° Les zones où des mesures doivent être prises pour limiter l'imperméabilisation des sols et pour assurer la maîtrise du débit et de l'écoulement des eaux pluviales et de ruissellement ;</w:t>
      </w:r>
    </w:p>
    <w:p w14:paraId="6A0704CB" w14:textId="77777777" w:rsidR="002D7F68" w:rsidRDefault="002D7F68" w:rsidP="00073AD5">
      <w:pPr>
        <w:pStyle w:val="Corpsdetexte"/>
        <w:rPr>
          <w:i/>
        </w:rPr>
      </w:pPr>
      <w:r>
        <w:rPr>
          <w:i/>
        </w:rPr>
        <w:t>4° Les zones où il est nécessaire de prévoir des installations pour assurer la collecte, le stockage éventuel et, en tant que de</w:t>
      </w:r>
      <w:r>
        <w:rPr>
          <w:i/>
          <w:spacing w:val="-4"/>
        </w:rPr>
        <w:t xml:space="preserve"> </w:t>
      </w:r>
      <w:r>
        <w:rPr>
          <w:i/>
        </w:rPr>
        <w:t>besoin,</w:t>
      </w:r>
      <w:r>
        <w:rPr>
          <w:i/>
          <w:spacing w:val="-5"/>
        </w:rPr>
        <w:t xml:space="preserve"> </w:t>
      </w:r>
      <w:r>
        <w:rPr>
          <w:i/>
        </w:rPr>
        <w:t>le</w:t>
      </w:r>
      <w:r>
        <w:rPr>
          <w:i/>
          <w:spacing w:val="-6"/>
        </w:rPr>
        <w:t xml:space="preserve"> </w:t>
      </w:r>
      <w:r>
        <w:rPr>
          <w:i/>
        </w:rPr>
        <w:t>traitement</w:t>
      </w:r>
      <w:r>
        <w:rPr>
          <w:i/>
          <w:spacing w:val="-5"/>
        </w:rPr>
        <w:t xml:space="preserve"> </w:t>
      </w:r>
      <w:r>
        <w:rPr>
          <w:i/>
        </w:rPr>
        <w:t>des</w:t>
      </w:r>
      <w:r>
        <w:rPr>
          <w:i/>
          <w:spacing w:val="-5"/>
        </w:rPr>
        <w:t xml:space="preserve"> </w:t>
      </w:r>
      <w:r>
        <w:rPr>
          <w:i/>
        </w:rPr>
        <w:t>eaux</w:t>
      </w:r>
      <w:r>
        <w:rPr>
          <w:i/>
          <w:spacing w:val="-5"/>
        </w:rPr>
        <w:t xml:space="preserve"> </w:t>
      </w:r>
      <w:r>
        <w:rPr>
          <w:i/>
        </w:rPr>
        <w:t>pluviales</w:t>
      </w:r>
      <w:r>
        <w:rPr>
          <w:i/>
          <w:spacing w:val="-5"/>
        </w:rPr>
        <w:t xml:space="preserve"> </w:t>
      </w:r>
      <w:r>
        <w:rPr>
          <w:i/>
        </w:rPr>
        <w:t>et</w:t>
      </w:r>
      <w:r>
        <w:rPr>
          <w:i/>
          <w:spacing w:val="-5"/>
        </w:rPr>
        <w:t xml:space="preserve"> </w:t>
      </w:r>
      <w:r>
        <w:rPr>
          <w:i/>
        </w:rPr>
        <w:t>de</w:t>
      </w:r>
      <w:r>
        <w:rPr>
          <w:i/>
          <w:spacing w:val="-5"/>
        </w:rPr>
        <w:t xml:space="preserve"> </w:t>
      </w:r>
      <w:r>
        <w:rPr>
          <w:i/>
        </w:rPr>
        <w:t>ruissellement</w:t>
      </w:r>
      <w:r>
        <w:rPr>
          <w:i/>
          <w:spacing w:val="-5"/>
        </w:rPr>
        <w:t xml:space="preserve"> </w:t>
      </w:r>
      <w:r>
        <w:rPr>
          <w:i/>
        </w:rPr>
        <w:t>lorsque</w:t>
      </w:r>
      <w:r>
        <w:rPr>
          <w:i/>
          <w:spacing w:val="-5"/>
        </w:rPr>
        <w:t xml:space="preserve"> </w:t>
      </w:r>
      <w:r>
        <w:rPr>
          <w:i/>
        </w:rPr>
        <w:t>la</w:t>
      </w:r>
      <w:r>
        <w:rPr>
          <w:i/>
          <w:spacing w:val="-4"/>
        </w:rPr>
        <w:t xml:space="preserve"> </w:t>
      </w:r>
      <w:r>
        <w:rPr>
          <w:i/>
        </w:rPr>
        <w:t>pollution</w:t>
      </w:r>
      <w:r>
        <w:rPr>
          <w:i/>
          <w:spacing w:val="-6"/>
        </w:rPr>
        <w:t xml:space="preserve"> </w:t>
      </w:r>
      <w:r>
        <w:rPr>
          <w:i/>
        </w:rPr>
        <w:t>qu'elles</w:t>
      </w:r>
      <w:r>
        <w:rPr>
          <w:i/>
          <w:spacing w:val="-5"/>
        </w:rPr>
        <w:t xml:space="preserve"> </w:t>
      </w:r>
      <w:r>
        <w:rPr>
          <w:i/>
        </w:rPr>
        <w:t>apportent</w:t>
      </w:r>
      <w:r>
        <w:rPr>
          <w:i/>
          <w:spacing w:val="-5"/>
        </w:rPr>
        <w:t xml:space="preserve"> </w:t>
      </w:r>
      <w:r>
        <w:rPr>
          <w:i/>
        </w:rPr>
        <w:t>au</w:t>
      </w:r>
      <w:r>
        <w:rPr>
          <w:i/>
          <w:spacing w:val="-6"/>
        </w:rPr>
        <w:t xml:space="preserve"> </w:t>
      </w:r>
      <w:r>
        <w:rPr>
          <w:i/>
        </w:rPr>
        <w:t>milieu</w:t>
      </w:r>
      <w:r>
        <w:rPr>
          <w:i/>
          <w:spacing w:val="-5"/>
        </w:rPr>
        <w:t xml:space="preserve"> </w:t>
      </w:r>
      <w:r>
        <w:rPr>
          <w:i/>
        </w:rPr>
        <w:t>aquatique risque de nuire gravement à l'efficacité des dispositifs d'assainissement ».</w:t>
      </w:r>
    </w:p>
    <w:p w14:paraId="2A4FBF0E" w14:textId="77777777" w:rsidR="002D7F68" w:rsidRDefault="002D7F68" w:rsidP="00073AD5">
      <w:pPr>
        <w:pStyle w:val="Corpsdetexte"/>
        <w:rPr>
          <w:i/>
        </w:rPr>
      </w:pPr>
    </w:p>
    <w:p w14:paraId="506157B9" w14:textId="77777777" w:rsidR="002D7F68" w:rsidRDefault="002D7F68" w:rsidP="00073AD5">
      <w:pPr>
        <w:pStyle w:val="Corpsdetexte"/>
      </w:pPr>
      <w:r>
        <w:t xml:space="preserve">Le zonage pluvial </w:t>
      </w:r>
      <w:r>
        <w:rPr>
          <w:b/>
        </w:rPr>
        <w:t>permet de fixer des prescriptions (aspects quantitatifs et qualitatifs)</w:t>
      </w:r>
      <w:r>
        <w:t>, comme la limitation des rejets dans les réseaux (voire un rejet nul dans certains secteurs), un principe technique de gestion des eaux pluviales (infiltration, stockage temporaire), d'éventuelles</w:t>
      </w:r>
      <w:r>
        <w:rPr>
          <w:spacing w:val="-1"/>
        </w:rPr>
        <w:t xml:space="preserve"> </w:t>
      </w:r>
      <w:r>
        <w:t>prescriptions</w:t>
      </w:r>
      <w:r>
        <w:rPr>
          <w:spacing w:val="-1"/>
        </w:rPr>
        <w:t xml:space="preserve"> </w:t>
      </w:r>
      <w:r>
        <w:t>de traitement</w:t>
      </w:r>
      <w:r>
        <w:rPr>
          <w:spacing w:val="-1"/>
        </w:rPr>
        <w:t xml:space="preserve"> </w:t>
      </w:r>
      <w:r>
        <w:t>des</w:t>
      </w:r>
      <w:r>
        <w:rPr>
          <w:spacing w:val="-1"/>
        </w:rPr>
        <w:t xml:space="preserve"> </w:t>
      </w:r>
      <w:r>
        <w:t>eaux pluviales à mettre en œuvre.</w:t>
      </w:r>
    </w:p>
    <w:p w14:paraId="416F33AA" w14:textId="6DAC0B1D" w:rsidR="002D7F68" w:rsidRDefault="002D7F68" w:rsidP="00073AD5">
      <w:pPr>
        <w:pStyle w:val="Corpsdetexte"/>
      </w:pPr>
      <w:r>
        <w:rPr>
          <w:spacing w:val="-2"/>
        </w:rPr>
        <w:t>Conformément aux dispositions de l’article L.2224-10 du</w:t>
      </w:r>
      <w:r>
        <w:rPr>
          <w:spacing w:val="-10"/>
        </w:rPr>
        <w:t xml:space="preserve"> </w:t>
      </w:r>
      <w:r>
        <w:rPr>
          <w:spacing w:val="-2"/>
        </w:rPr>
        <w:t>Code</w:t>
      </w:r>
      <w:r>
        <w:rPr>
          <w:spacing w:val="-9"/>
        </w:rPr>
        <w:t xml:space="preserve"> </w:t>
      </w:r>
      <w:r>
        <w:rPr>
          <w:spacing w:val="-2"/>
        </w:rPr>
        <w:t>Général</w:t>
      </w:r>
      <w:r>
        <w:rPr>
          <w:spacing w:val="-10"/>
        </w:rPr>
        <w:t xml:space="preserve"> </w:t>
      </w:r>
      <w:r>
        <w:rPr>
          <w:spacing w:val="-2"/>
        </w:rPr>
        <w:t>des</w:t>
      </w:r>
      <w:r>
        <w:rPr>
          <w:spacing w:val="-10"/>
        </w:rPr>
        <w:t xml:space="preserve"> </w:t>
      </w:r>
      <w:r>
        <w:rPr>
          <w:spacing w:val="-2"/>
        </w:rPr>
        <w:t>Collectivités</w:t>
      </w:r>
      <w:r>
        <w:rPr>
          <w:spacing w:val="-10"/>
        </w:rPr>
        <w:t xml:space="preserve"> </w:t>
      </w:r>
      <w:r>
        <w:rPr>
          <w:spacing w:val="-2"/>
        </w:rPr>
        <w:t>Territoriales,</w:t>
      </w:r>
      <w:r>
        <w:rPr>
          <w:spacing w:val="-7"/>
        </w:rPr>
        <w:t xml:space="preserve"> </w:t>
      </w:r>
      <w:r>
        <w:rPr>
          <w:spacing w:val="-2"/>
        </w:rPr>
        <w:t>la</w:t>
      </w:r>
      <w:r>
        <w:rPr>
          <w:spacing w:val="-10"/>
        </w:rPr>
        <w:t xml:space="preserve"> </w:t>
      </w:r>
      <w:r>
        <w:rPr>
          <w:spacing w:val="-2"/>
        </w:rPr>
        <w:t>Commune</w:t>
      </w:r>
      <w:r>
        <w:rPr>
          <w:spacing w:val="-9"/>
        </w:rPr>
        <w:t xml:space="preserve"> </w:t>
      </w:r>
      <w:r>
        <w:rPr>
          <w:spacing w:val="-2"/>
        </w:rPr>
        <w:t>a</w:t>
      </w:r>
      <w:r>
        <w:rPr>
          <w:spacing w:val="-5"/>
        </w:rPr>
        <w:t xml:space="preserve"> </w:t>
      </w:r>
      <w:r>
        <w:rPr>
          <w:spacing w:val="-2"/>
        </w:rPr>
        <w:t>souhaité</w:t>
      </w:r>
      <w:r>
        <w:rPr>
          <w:spacing w:val="-4"/>
        </w:rPr>
        <w:t xml:space="preserve"> </w:t>
      </w:r>
      <w:r>
        <w:rPr>
          <w:spacing w:val="-2"/>
        </w:rPr>
        <w:t>réaliser</w:t>
      </w:r>
      <w:r>
        <w:rPr>
          <w:spacing w:val="-4"/>
        </w:rPr>
        <w:t xml:space="preserve"> </w:t>
      </w:r>
      <w:r>
        <w:rPr>
          <w:spacing w:val="-2"/>
        </w:rPr>
        <w:t>un</w:t>
      </w:r>
      <w:r>
        <w:rPr>
          <w:spacing w:val="-6"/>
        </w:rPr>
        <w:t xml:space="preserve"> </w:t>
      </w:r>
      <w:r>
        <w:rPr>
          <w:spacing w:val="-2"/>
        </w:rPr>
        <w:t>plan</w:t>
      </w:r>
      <w:r>
        <w:rPr>
          <w:spacing w:val="-3"/>
        </w:rPr>
        <w:t xml:space="preserve"> </w:t>
      </w:r>
      <w:r>
        <w:rPr>
          <w:spacing w:val="-2"/>
        </w:rPr>
        <w:t>de</w:t>
      </w:r>
      <w:r>
        <w:rPr>
          <w:spacing w:val="-5"/>
        </w:rPr>
        <w:t xml:space="preserve"> </w:t>
      </w:r>
      <w:r>
        <w:rPr>
          <w:spacing w:val="-2"/>
        </w:rPr>
        <w:t>zone</w:t>
      </w:r>
      <w:r>
        <w:rPr>
          <w:spacing w:val="-5"/>
        </w:rPr>
        <w:t xml:space="preserve"> </w:t>
      </w:r>
      <w:r>
        <w:rPr>
          <w:spacing w:val="-2"/>
        </w:rPr>
        <w:t>d’assainissement</w:t>
      </w:r>
      <w:r>
        <w:rPr>
          <w:spacing w:val="-6"/>
        </w:rPr>
        <w:t xml:space="preserve"> </w:t>
      </w:r>
      <w:r>
        <w:rPr>
          <w:spacing w:val="-2"/>
        </w:rPr>
        <w:t>des</w:t>
      </w:r>
      <w:r>
        <w:rPr>
          <w:spacing w:val="-4"/>
        </w:rPr>
        <w:t xml:space="preserve"> </w:t>
      </w:r>
      <w:r>
        <w:rPr>
          <w:spacing w:val="-2"/>
        </w:rPr>
        <w:t>eaux</w:t>
      </w:r>
      <w:r>
        <w:rPr>
          <w:spacing w:val="-5"/>
        </w:rPr>
        <w:t xml:space="preserve"> </w:t>
      </w:r>
      <w:r>
        <w:rPr>
          <w:spacing w:val="-2"/>
        </w:rPr>
        <w:t>pluviales</w:t>
      </w:r>
      <w:r>
        <w:rPr>
          <w:spacing w:val="-6"/>
        </w:rPr>
        <w:t>,</w:t>
      </w:r>
      <w:r>
        <w:rPr>
          <w:spacing w:val="-2"/>
        </w:rPr>
        <w:t xml:space="preserve"> </w:t>
      </w:r>
      <w:r>
        <w:t>afin</w:t>
      </w:r>
      <w:r>
        <w:rPr>
          <w:spacing w:val="-12"/>
        </w:rPr>
        <w:t xml:space="preserve"> </w:t>
      </w:r>
      <w:r>
        <w:t>de</w:t>
      </w:r>
      <w:r>
        <w:rPr>
          <w:spacing w:val="-12"/>
        </w:rPr>
        <w:t xml:space="preserve"> </w:t>
      </w:r>
      <w:r>
        <w:t>le</w:t>
      </w:r>
      <w:r>
        <w:rPr>
          <w:spacing w:val="-12"/>
        </w:rPr>
        <w:t xml:space="preserve"> </w:t>
      </w:r>
      <w:r>
        <w:t>mettre</w:t>
      </w:r>
      <w:r>
        <w:rPr>
          <w:spacing w:val="-12"/>
        </w:rPr>
        <w:t xml:space="preserve"> </w:t>
      </w:r>
      <w:r>
        <w:t>en</w:t>
      </w:r>
      <w:r>
        <w:rPr>
          <w:spacing w:val="-12"/>
        </w:rPr>
        <w:t xml:space="preserve"> </w:t>
      </w:r>
      <w:r>
        <w:t>conformité</w:t>
      </w:r>
      <w:r>
        <w:rPr>
          <w:spacing w:val="-12"/>
        </w:rPr>
        <w:t xml:space="preserve"> </w:t>
      </w:r>
      <w:r>
        <w:t>avec</w:t>
      </w:r>
      <w:r>
        <w:rPr>
          <w:spacing w:val="-12"/>
        </w:rPr>
        <w:t xml:space="preserve"> </w:t>
      </w:r>
      <w:r>
        <w:t>le</w:t>
      </w:r>
      <w:r>
        <w:rPr>
          <w:spacing w:val="-11"/>
        </w:rPr>
        <w:t xml:space="preserve"> </w:t>
      </w:r>
      <w:r>
        <w:t>Plan</w:t>
      </w:r>
      <w:r>
        <w:rPr>
          <w:spacing w:val="-12"/>
        </w:rPr>
        <w:t xml:space="preserve"> </w:t>
      </w:r>
      <w:r>
        <w:t>Local</w:t>
      </w:r>
      <w:r>
        <w:rPr>
          <w:spacing w:val="-12"/>
        </w:rPr>
        <w:t xml:space="preserve"> </w:t>
      </w:r>
      <w:r>
        <w:t>d’Urbanisation.</w:t>
      </w:r>
    </w:p>
    <w:p w14:paraId="621DEA54" w14:textId="77777777" w:rsidR="002D7F68" w:rsidRDefault="002D7F68" w:rsidP="00073AD5">
      <w:pPr>
        <w:pStyle w:val="Corpsdetexte"/>
      </w:pPr>
      <w:r>
        <w:rPr>
          <w:spacing w:val="-4"/>
        </w:rPr>
        <w:t>Cet</w:t>
      </w:r>
      <w:r>
        <w:rPr>
          <w:spacing w:val="-11"/>
        </w:rPr>
        <w:t xml:space="preserve"> </w:t>
      </w:r>
      <w:r>
        <w:rPr>
          <w:spacing w:val="-4"/>
        </w:rPr>
        <w:t>article</w:t>
      </w:r>
      <w:r>
        <w:rPr>
          <w:spacing w:val="-9"/>
        </w:rPr>
        <w:t xml:space="preserve"> </w:t>
      </w:r>
      <w:r>
        <w:rPr>
          <w:spacing w:val="-4"/>
        </w:rPr>
        <w:t>impose</w:t>
      </w:r>
      <w:r>
        <w:rPr>
          <w:spacing w:val="-9"/>
        </w:rPr>
        <w:t xml:space="preserve"> </w:t>
      </w:r>
      <w:r>
        <w:rPr>
          <w:spacing w:val="-4"/>
        </w:rPr>
        <w:t>que</w:t>
      </w:r>
      <w:r>
        <w:rPr>
          <w:spacing w:val="-9"/>
        </w:rPr>
        <w:t xml:space="preserve"> </w:t>
      </w:r>
      <w:r>
        <w:rPr>
          <w:spacing w:val="-10"/>
        </w:rPr>
        <w:t>:</w:t>
      </w:r>
    </w:p>
    <w:p w14:paraId="30B39619" w14:textId="77777777" w:rsidR="002D7F68" w:rsidRDefault="002D7F68" w:rsidP="002D7F68">
      <w:pPr>
        <w:spacing w:before="178"/>
        <w:ind w:left="527"/>
        <w:rPr>
          <w:sz w:val="21"/>
        </w:rPr>
      </w:pPr>
      <w:r>
        <w:rPr>
          <w:spacing w:val="-6"/>
          <w:sz w:val="21"/>
        </w:rPr>
        <w:t>«</w:t>
      </w:r>
      <w:r>
        <w:rPr>
          <w:spacing w:val="-3"/>
          <w:sz w:val="21"/>
        </w:rPr>
        <w:t xml:space="preserve"> </w:t>
      </w:r>
      <w:r>
        <w:rPr>
          <w:spacing w:val="-6"/>
          <w:sz w:val="21"/>
        </w:rPr>
        <w:t>Les</w:t>
      </w:r>
      <w:r>
        <w:rPr>
          <w:sz w:val="21"/>
        </w:rPr>
        <w:t xml:space="preserve"> </w:t>
      </w:r>
      <w:r>
        <w:rPr>
          <w:spacing w:val="-6"/>
          <w:sz w:val="21"/>
        </w:rPr>
        <w:t>Communes</w:t>
      </w:r>
      <w:r>
        <w:rPr>
          <w:spacing w:val="3"/>
          <w:sz w:val="21"/>
        </w:rPr>
        <w:t xml:space="preserve"> </w:t>
      </w:r>
      <w:r>
        <w:rPr>
          <w:spacing w:val="-6"/>
          <w:sz w:val="21"/>
        </w:rPr>
        <w:t>ou</w:t>
      </w:r>
      <w:r>
        <w:rPr>
          <w:sz w:val="21"/>
        </w:rPr>
        <w:t xml:space="preserve"> </w:t>
      </w:r>
      <w:r>
        <w:rPr>
          <w:spacing w:val="-6"/>
          <w:sz w:val="21"/>
        </w:rPr>
        <w:t>leurs</w:t>
      </w:r>
      <w:r>
        <w:rPr>
          <w:spacing w:val="2"/>
          <w:sz w:val="21"/>
        </w:rPr>
        <w:t xml:space="preserve"> </w:t>
      </w:r>
      <w:r>
        <w:rPr>
          <w:spacing w:val="-6"/>
          <w:sz w:val="21"/>
        </w:rPr>
        <w:t>groupements</w:t>
      </w:r>
      <w:r>
        <w:rPr>
          <w:spacing w:val="3"/>
          <w:sz w:val="21"/>
        </w:rPr>
        <w:t xml:space="preserve"> </w:t>
      </w:r>
      <w:r>
        <w:rPr>
          <w:spacing w:val="-6"/>
          <w:sz w:val="21"/>
        </w:rPr>
        <w:t>délimitent,</w:t>
      </w:r>
      <w:r>
        <w:rPr>
          <w:sz w:val="21"/>
        </w:rPr>
        <w:t xml:space="preserve"> </w:t>
      </w:r>
      <w:r>
        <w:rPr>
          <w:spacing w:val="-6"/>
          <w:sz w:val="21"/>
        </w:rPr>
        <w:t>après</w:t>
      </w:r>
      <w:r>
        <w:rPr>
          <w:spacing w:val="2"/>
          <w:sz w:val="21"/>
        </w:rPr>
        <w:t xml:space="preserve"> </w:t>
      </w:r>
      <w:r>
        <w:rPr>
          <w:spacing w:val="-6"/>
          <w:sz w:val="21"/>
        </w:rPr>
        <w:t>enquête</w:t>
      </w:r>
      <w:r>
        <w:rPr>
          <w:spacing w:val="4"/>
          <w:sz w:val="21"/>
        </w:rPr>
        <w:t xml:space="preserve"> </w:t>
      </w:r>
      <w:r>
        <w:rPr>
          <w:spacing w:val="-6"/>
          <w:sz w:val="21"/>
        </w:rPr>
        <w:t>publique</w:t>
      </w:r>
      <w:r>
        <w:rPr>
          <w:spacing w:val="2"/>
          <w:sz w:val="21"/>
        </w:rPr>
        <w:t xml:space="preserve"> </w:t>
      </w:r>
      <w:r>
        <w:rPr>
          <w:spacing w:val="-10"/>
          <w:sz w:val="21"/>
        </w:rPr>
        <w:t>:</w:t>
      </w:r>
    </w:p>
    <w:p w14:paraId="7492010A" w14:textId="77777777" w:rsidR="002D7F68" w:rsidRDefault="002D7F68" w:rsidP="00073AD5">
      <w:pPr>
        <w:pStyle w:val="Puce1"/>
      </w:pPr>
      <w:r>
        <w:t>Les</w:t>
      </w:r>
      <w:r>
        <w:rPr>
          <w:spacing w:val="-3"/>
        </w:rPr>
        <w:t xml:space="preserve"> </w:t>
      </w:r>
      <w:r>
        <w:t>zones</w:t>
      </w:r>
      <w:r>
        <w:rPr>
          <w:spacing w:val="-3"/>
        </w:rPr>
        <w:t xml:space="preserve"> </w:t>
      </w:r>
      <w:r>
        <w:t>où</w:t>
      </w:r>
      <w:r>
        <w:rPr>
          <w:spacing w:val="-5"/>
        </w:rPr>
        <w:t xml:space="preserve"> </w:t>
      </w:r>
      <w:r>
        <w:t>des</w:t>
      </w:r>
      <w:r>
        <w:rPr>
          <w:spacing w:val="-3"/>
        </w:rPr>
        <w:t xml:space="preserve"> </w:t>
      </w:r>
      <w:r>
        <w:t>mesures</w:t>
      </w:r>
      <w:r>
        <w:rPr>
          <w:spacing w:val="-3"/>
        </w:rPr>
        <w:t xml:space="preserve"> </w:t>
      </w:r>
      <w:r>
        <w:t>doivent</w:t>
      </w:r>
      <w:r>
        <w:rPr>
          <w:spacing w:val="-3"/>
        </w:rPr>
        <w:t xml:space="preserve"> </w:t>
      </w:r>
      <w:r>
        <w:t>être</w:t>
      </w:r>
      <w:r>
        <w:rPr>
          <w:spacing w:val="-1"/>
        </w:rPr>
        <w:t xml:space="preserve"> </w:t>
      </w:r>
      <w:r>
        <w:t>prises</w:t>
      </w:r>
      <w:r>
        <w:rPr>
          <w:spacing w:val="-3"/>
        </w:rPr>
        <w:t xml:space="preserve"> </w:t>
      </w:r>
      <w:r>
        <w:t>pour</w:t>
      </w:r>
      <w:r>
        <w:rPr>
          <w:spacing w:val="-1"/>
        </w:rPr>
        <w:t xml:space="preserve"> </w:t>
      </w:r>
      <w:r>
        <w:t>limiter</w:t>
      </w:r>
      <w:r>
        <w:rPr>
          <w:spacing w:val="-1"/>
        </w:rPr>
        <w:t xml:space="preserve"> </w:t>
      </w:r>
      <w:r>
        <w:t>l’imperméabilisation</w:t>
      </w:r>
      <w:r>
        <w:rPr>
          <w:spacing w:val="-2"/>
        </w:rPr>
        <w:t xml:space="preserve"> </w:t>
      </w:r>
      <w:r>
        <w:t>des</w:t>
      </w:r>
      <w:r>
        <w:rPr>
          <w:spacing w:val="-3"/>
        </w:rPr>
        <w:t xml:space="preserve"> </w:t>
      </w:r>
      <w:r>
        <w:t>sols</w:t>
      </w:r>
      <w:r>
        <w:rPr>
          <w:spacing w:val="-3"/>
        </w:rPr>
        <w:t xml:space="preserve"> </w:t>
      </w:r>
      <w:r>
        <w:t>et</w:t>
      </w:r>
      <w:r>
        <w:rPr>
          <w:spacing w:val="-3"/>
        </w:rPr>
        <w:t xml:space="preserve"> </w:t>
      </w:r>
      <w:r>
        <w:t>pour</w:t>
      </w:r>
      <w:r>
        <w:rPr>
          <w:spacing w:val="-1"/>
        </w:rPr>
        <w:t xml:space="preserve"> </w:t>
      </w:r>
      <w:r>
        <w:t>assurer la maîtrise du débit et de l’écoulement des eaux pluviales et de ruissellement,</w:t>
      </w:r>
    </w:p>
    <w:p w14:paraId="203ED32C" w14:textId="77777777" w:rsidR="002D7F68" w:rsidRDefault="002D7F68" w:rsidP="00073AD5">
      <w:pPr>
        <w:pStyle w:val="Puce1"/>
      </w:pPr>
      <w:r>
        <w:t>Les</w:t>
      </w:r>
      <w:r>
        <w:rPr>
          <w:spacing w:val="-3"/>
        </w:rPr>
        <w:t xml:space="preserve"> </w:t>
      </w:r>
      <w:r>
        <w:t>zones</w:t>
      </w:r>
      <w:r>
        <w:rPr>
          <w:spacing w:val="-3"/>
        </w:rPr>
        <w:t xml:space="preserve"> </w:t>
      </w:r>
      <w:r>
        <w:t>où</w:t>
      </w:r>
      <w:r>
        <w:rPr>
          <w:spacing w:val="-5"/>
        </w:rPr>
        <w:t xml:space="preserve"> </w:t>
      </w:r>
      <w:r>
        <w:t>il</w:t>
      </w:r>
      <w:r>
        <w:rPr>
          <w:spacing w:val="-2"/>
        </w:rPr>
        <w:t xml:space="preserve"> </w:t>
      </w:r>
      <w:r>
        <w:t>est</w:t>
      </w:r>
      <w:r>
        <w:rPr>
          <w:spacing w:val="-3"/>
        </w:rPr>
        <w:t xml:space="preserve"> </w:t>
      </w:r>
      <w:r>
        <w:t>nécessaire</w:t>
      </w:r>
      <w:r>
        <w:rPr>
          <w:spacing w:val="-1"/>
        </w:rPr>
        <w:t xml:space="preserve"> </w:t>
      </w:r>
      <w:r>
        <w:t>de</w:t>
      </w:r>
      <w:r>
        <w:rPr>
          <w:spacing w:val="-2"/>
        </w:rPr>
        <w:t xml:space="preserve"> </w:t>
      </w:r>
      <w:r>
        <w:t>prévoir</w:t>
      </w:r>
      <w:r>
        <w:rPr>
          <w:spacing w:val="-1"/>
        </w:rPr>
        <w:t xml:space="preserve"> </w:t>
      </w:r>
      <w:r>
        <w:t>les</w:t>
      </w:r>
      <w:r>
        <w:rPr>
          <w:spacing w:val="-3"/>
        </w:rPr>
        <w:t xml:space="preserve"> </w:t>
      </w:r>
      <w:r>
        <w:t>installations</w:t>
      </w:r>
      <w:r>
        <w:rPr>
          <w:spacing w:val="-3"/>
        </w:rPr>
        <w:t xml:space="preserve"> </w:t>
      </w:r>
      <w:r>
        <w:t>pour</w:t>
      </w:r>
      <w:r>
        <w:rPr>
          <w:spacing w:val="-1"/>
        </w:rPr>
        <w:t xml:space="preserve"> </w:t>
      </w:r>
      <w:r>
        <w:t>assurer</w:t>
      </w:r>
      <w:r>
        <w:rPr>
          <w:spacing w:val="-1"/>
        </w:rPr>
        <w:t xml:space="preserve"> </w:t>
      </w:r>
      <w:r>
        <w:t>la</w:t>
      </w:r>
      <w:r>
        <w:rPr>
          <w:spacing w:val="-2"/>
        </w:rPr>
        <w:t xml:space="preserve"> </w:t>
      </w:r>
      <w:r>
        <w:t>collecte,</w:t>
      </w:r>
      <w:r>
        <w:rPr>
          <w:spacing w:val="-2"/>
        </w:rPr>
        <w:t xml:space="preserve"> </w:t>
      </w:r>
      <w:r>
        <w:t>le</w:t>
      </w:r>
      <w:r>
        <w:rPr>
          <w:spacing w:val="-1"/>
        </w:rPr>
        <w:t xml:space="preserve"> </w:t>
      </w:r>
      <w:r>
        <w:t>stockage</w:t>
      </w:r>
      <w:r>
        <w:rPr>
          <w:spacing w:val="-1"/>
        </w:rPr>
        <w:t xml:space="preserve"> </w:t>
      </w:r>
      <w:r>
        <w:t>éventuel</w:t>
      </w:r>
      <w:r>
        <w:rPr>
          <w:spacing w:val="-5"/>
        </w:rPr>
        <w:t xml:space="preserve"> </w:t>
      </w:r>
      <w:r>
        <w:t>et, en tant que de besoin, le traitement des eaux pluviales et de ruissellement ».</w:t>
      </w:r>
    </w:p>
    <w:p w14:paraId="549F781D" w14:textId="77777777" w:rsidR="00073AD5" w:rsidRDefault="00073AD5" w:rsidP="00073AD5">
      <w:pPr>
        <w:pStyle w:val="Corpsdetexte"/>
      </w:pPr>
    </w:p>
    <w:p w14:paraId="25380040" w14:textId="76667B92" w:rsidR="002D7F68" w:rsidRDefault="002D7F68" w:rsidP="00073AD5">
      <w:pPr>
        <w:pStyle w:val="Corpsdetexte"/>
      </w:pPr>
      <w:r>
        <w:t>Pour les communes dotées d’un PLU avec indication des emplacements réservés destinés à la gestion des eaux pluviales, il sera nécessaire de porter une attention particulière afin de s’assurer que ces emplacements n’impactent pas les zones humides et/ou les zones inondables.</w:t>
      </w:r>
    </w:p>
    <w:p w14:paraId="53692567" w14:textId="77777777" w:rsidR="002D7F68" w:rsidRPr="002D7F68" w:rsidRDefault="002D7F68" w:rsidP="00073AD5">
      <w:pPr>
        <w:pStyle w:val="Puce1"/>
      </w:pPr>
      <w:r w:rsidRPr="002D7F68">
        <w:t>Il n’aura de valeur juridique qu’après la tenue d’une enquête publique, l’approbation par la collectivité compétente et sa validation par arrêté. A la suite de son approbation, le zonage d’assainissement des eaux pluviales sera opposable aux tiers</w:t>
      </w:r>
    </w:p>
    <w:p w14:paraId="140F6408" w14:textId="6210FF16" w:rsidR="002D7F68" w:rsidRDefault="002D7F68">
      <w:pPr>
        <w:adjustRightInd/>
        <w:spacing w:line="259" w:lineRule="auto"/>
        <w:jc w:val="left"/>
        <w:rPr>
          <w:sz w:val="20"/>
        </w:rPr>
      </w:pPr>
      <w:r>
        <w:br w:type="page"/>
      </w:r>
    </w:p>
    <w:p w14:paraId="722ACC9F" w14:textId="2A52E298" w:rsidR="002D7F68" w:rsidRDefault="002D7F68" w:rsidP="008F5CFE">
      <w:pPr>
        <w:pStyle w:val="Titre2"/>
      </w:pPr>
      <w:bookmarkStart w:id="6" w:name="_Toc190879633"/>
      <w:r>
        <w:lastRenderedPageBreak/>
        <w:t>Contexte de la commune de Saint Germain le Vasson</w:t>
      </w:r>
      <w:bookmarkEnd w:id="6"/>
    </w:p>
    <w:p w14:paraId="1174EA31" w14:textId="77777777" w:rsidR="002D7F68" w:rsidRDefault="002D7F68" w:rsidP="00073AD5">
      <w:pPr>
        <w:pStyle w:val="Corpsdetexte"/>
      </w:pPr>
      <w:r>
        <w:t>Le</w:t>
      </w:r>
      <w:r>
        <w:rPr>
          <w:spacing w:val="-3"/>
        </w:rPr>
        <w:t xml:space="preserve"> </w:t>
      </w:r>
      <w:r>
        <w:t>périmètre</w:t>
      </w:r>
      <w:r>
        <w:rPr>
          <w:spacing w:val="-3"/>
        </w:rPr>
        <w:t xml:space="preserve"> </w:t>
      </w:r>
      <w:r>
        <w:t>de</w:t>
      </w:r>
      <w:r>
        <w:rPr>
          <w:spacing w:val="-3"/>
        </w:rPr>
        <w:t xml:space="preserve"> </w:t>
      </w:r>
      <w:r>
        <w:t>l’étude</w:t>
      </w:r>
      <w:r>
        <w:rPr>
          <w:spacing w:val="-3"/>
        </w:rPr>
        <w:t xml:space="preserve"> </w:t>
      </w:r>
      <w:r>
        <w:t>s’étend</w:t>
      </w:r>
      <w:r>
        <w:rPr>
          <w:spacing w:val="-1"/>
        </w:rPr>
        <w:t xml:space="preserve"> </w:t>
      </w:r>
      <w:r>
        <w:t>sur</w:t>
      </w:r>
      <w:r>
        <w:rPr>
          <w:spacing w:val="-2"/>
        </w:rPr>
        <w:t xml:space="preserve"> </w:t>
      </w:r>
      <w:r w:rsidRPr="00073AD5">
        <w:t>l’ensemble</w:t>
      </w:r>
      <w:r>
        <w:rPr>
          <w:spacing w:val="-3"/>
        </w:rPr>
        <w:t xml:space="preserve"> </w:t>
      </w:r>
      <w:r>
        <w:t>du</w:t>
      </w:r>
      <w:r>
        <w:rPr>
          <w:spacing w:val="-1"/>
        </w:rPr>
        <w:t xml:space="preserve"> </w:t>
      </w:r>
      <w:r>
        <w:t>territoire communal</w:t>
      </w:r>
      <w:r>
        <w:rPr>
          <w:spacing w:val="-3"/>
        </w:rPr>
        <w:t xml:space="preserve"> </w:t>
      </w:r>
      <w:r>
        <w:t>avec</w:t>
      </w:r>
      <w:r>
        <w:rPr>
          <w:spacing w:val="-2"/>
        </w:rPr>
        <w:t xml:space="preserve"> </w:t>
      </w:r>
      <w:r>
        <w:t>une</w:t>
      </w:r>
      <w:r>
        <w:rPr>
          <w:spacing w:val="-3"/>
        </w:rPr>
        <w:t xml:space="preserve"> </w:t>
      </w:r>
      <w:r>
        <w:t>attention particulière</w:t>
      </w:r>
      <w:r>
        <w:rPr>
          <w:spacing w:val="-3"/>
        </w:rPr>
        <w:t xml:space="preserve"> </w:t>
      </w:r>
      <w:r>
        <w:t>sur</w:t>
      </w:r>
      <w:r>
        <w:rPr>
          <w:spacing w:val="-2"/>
        </w:rPr>
        <w:t xml:space="preserve"> </w:t>
      </w:r>
      <w:r>
        <w:t>toutes</w:t>
      </w:r>
      <w:r>
        <w:rPr>
          <w:spacing w:val="-3"/>
        </w:rPr>
        <w:t xml:space="preserve"> </w:t>
      </w:r>
      <w:r>
        <w:t>les zones urbanisées et urbanisables de la commune.</w:t>
      </w:r>
    </w:p>
    <w:p w14:paraId="13647A0C" w14:textId="70E025A4" w:rsidR="002D7F68" w:rsidRPr="00C473B5" w:rsidRDefault="002D7F68" w:rsidP="008F5CFE">
      <w:pPr>
        <w:pStyle w:val="Titre3"/>
      </w:pPr>
      <w:bookmarkStart w:id="7" w:name="_Toc190879634"/>
      <w:r w:rsidRPr="00C473B5">
        <w:t xml:space="preserve">Perimetre </w:t>
      </w:r>
      <w:r>
        <w:t>de la commune</w:t>
      </w:r>
      <w:bookmarkEnd w:id="7"/>
    </w:p>
    <w:p w14:paraId="10AAD523" w14:textId="77777777" w:rsidR="002D7F68" w:rsidRDefault="002D7F68" w:rsidP="002D7F68">
      <w:pPr>
        <w:pStyle w:val="Corpsdetexte"/>
      </w:pPr>
      <w:r>
        <w:t>La commune de Saint-Germain-le-Vasson est située dans le Calvados (14) à 20 km au Sud de Caen. Son territoire s’entend sur 9,4 km².</w:t>
      </w:r>
    </w:p>
    <w:p w14:paraId="04BF4ABA" w14:textId="77777777" w:rsidR="002D7F68" w:rsidRDefault="002D7F68" w:rsidP="002D7F68">
      <w:pPr>
        <w:pStyle w:val="Corpsdetexte"/>
        <w:keepNext/>
        <w:jc w:val="center"/>
      </w:pPr>
      <w:r>
        <w:rPr>
          <w:noProof/>
          <w:lang w:eastAsia="zh-CN"/>
        </w:rPr>
        <w:drawing>
          <wp:inline distT="0" distB="0" distL="0" distR="0" wp14:anchorId="4F9BBCA5" wp14:editId="24A0E002">
            <wp:extent cx="4505325" cy="3181411"/>
            <wp:effectExtent l="0" t="0" r="0" b="0"/>
            <wp:docPr id="122214683" name="Image 122214683"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Une image contenant carte&#10;&#10;Description générée automatiquemen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14982" cy="3188230"/>
                    </a:xfrm>
                    <a:prstGeom prst="rect">
                      <a:avLst/>
                    </a:prstGeom>
                    <a:noFill/>
                    <a:ln>
                      <a:noFill/>
                    </a:ln>
                  </pic:spPr>
                </pic:pic>
              </a:graphicData>
            </a:graphic>
          </wp:inline>
        </w:drawing>
      </w:r>
    </w:p>
    <w:p w14:paraId="39A27F16" w14:textId="08074ECD" w:rsidR="002D7F68" w:rsidRDefault="002D7F68" w:rsidP="002D7F68">
      <w:pPr>
        <w:pStyle w:val="Lgende"/>
        <w:jc w:val="center"/>
      </w:pPr>
      <w:r>
        <w:t xml:space="preserve">Figure </w:t>
      </w:r>
      <w:r>
        <w:fldChar w:fldCharType="begin"/>
      </w:r>
      <w:r>
        <w:instrText xml:space="preserve"> SEQ Figure \* ARABIC </w:instrText>
      </w:r>
      <w:r>
        <w:fldChar w:fldCharType="separate"/>
      </w:r>
      <w:r w:rsidR="00C415A1">
        <w:rPr>
          <w:noProof/>
        </w:rPr>
        <w:t>1</w:t>
      </w:r>
      <w:r>
        <w:rPr>
          <w:noProof/>
        </w:rPr>
        <w:fldChar w:fldCharType="end"/>
      </w:r>
      <w:r>
        <w:t xml:space="preserve"> - Territoire de la commune de Saint-Germain-le-Vasson</w:t>
      </w:r>
    </w:p>
    <w:p w14:paraId="29F24DB4" w14:textId="77777777" w:rsidR="002D7F68" w:rsidRDefault="002D7F68" w:rsidP="002D7F68">
      <w:pPr>
        <w:pStyle w:val="Corpsdetexte"/>
      </w:pPr>
      <w:r>
        <w:t>La commune de Saint-Germain-le-Vasson a mandaté la SAUR pour l’exploitation de son réseau d’assainissement collectif dans le cadre d’un contrat de délégation de Service Public (DSP). L’échéance du présent contrat est le 31 décembre 2028.</w:t>
      </w:r>
    </w:p>
    <w:p w14:paraId="5D012096" w14:textId="406BB43C" w:rsidR="002D7F68" w:rsidRDefault="002D7F68" w:rsidP="008F5CFE">
      <w:pPr>
        <w:pStyle w:val="Titre3"/>
      </w:pPr>
      <w:bookmarkStart w:id="8" w:name="_Toc190879635"/>
      <w:r>
        <w:t>Contexte patrimonial</w:t>
      </w:r>
      <w:bookmarkEnd w:id="8"/>
    </w:p>
    <w:p w14:paraId="4E0AEBC4" w14:textId="15F90897" w:rsidR="002D7F68" w:rsidRDefault="002D7F68" w:rsidP="008F5CFE">
      <w:pPr>
        <w:pStyle w:val="Titre4"/>
      </w:pPr>
      <w:bookmarkStart w:id="9" w:name="_Toc190879636"/>
      <w:r>
        <w:t>Monuments historiques</w:t>
      </w:r>
      <w:bookmarkEnd w:id="9"/>
    </w:p>
    <w:p w14:paraId="223F5116" w14:textId="77777777" w:rsidR="00073AD5" w:rsidRDefault="00073AD5" w:rsidP="00073AD5">
      <w:pPr>
        <w:pStyle w:val="Corpsdetexte"/>
      </w:pPr>
      <w:r>
        <w:t>Les</w:t>
      </w:r>
      <w:r>
        <w:rPr>
          <w:spacing w:val="-2"/>
        </w:rPr>
        <w:t xml:space="preserve"> </w:t>
      </w:r>
      <w:r>
        <w:t>sites</w:t>
      </w:r>
      <w:r>
        <w:rPr>
          <w:spacing w:val="-2"/>
        </w:rPr>
        <w:t xml:space="preserve"> </w:t>
      </w:r>
      <w:r>
        <w:t>à caractère</w:t>
      </w:r>
      <w:r>
        <w:rPr>
          <w:spacing w:val="-1"/>
        </w:rPr>
        <w:t xml:space="preserve"> </w:t>
      </w:r>
      <w:r>
        <w:t>artistique, historique, scientifique, légendaire</w:t>
      </w:r>
      <w:r>
        <w:rPr>
          <w:spacing w:val="-2"/>
        </w:rPr>
        <w:t xml:space="preserve"> </w:t>
      </w:r>
      <w:r>
        <w:t>ou pittoresque</w:t>
      </w:r>
      <w:r>
        <w:rPr>
          <w:spacing w:val="-1"/>
        </w:rPr>
        <w:t xml:space="preserve"> </w:t>
      </w:r>
      <w:r>
        <w:t>font l’objet d’une</w:t>
      </w:r>
      <w:r>
        <w:rPr>
          <w:spacing w:val="-1"/>
        </w:rPr>
        <w:t xml:space="preserve"> </w:t>
      </w:r>
      <w:r>
        <w:t>protection depuis</w:t>
      </w:r>
      <w:r>
        <w:rPr>
          <w:spacing w:val="-2"/>
        </w:rPr>
        <w:t xml:space="preserve"> </w:t>
      </w:r>
      <w:r>
        <w:t>la loi du 2 mai 1930. Les dispositions concernant les sites classés et inscrits sont codifiées au code de l’environnement (articles</w:t>
      </w:r>
      <w:r>
        <w:rPr>
          <w:spacing w:val="-12"/>
        </w:rPr>
        <w:t xml:space="preserve"> </w:t>
      </w:r>
      <w:r>
        <w:t>L</w:t>
      </w:r>
      <w:r>
        <w:rPr>
          <w:spacing w:val="-11"/>
        </w:rPr>
        <w:t xml:space="preserve"> </w:t>
      </w:r>
      <w:r>
        <w:t>341-1</w:t>
      </w:r>
      <w:r>
        <w:rPr>
          <w:spacing w:val="-11"/>
        </w:rPr>
        <w:t xml:space="preserve"> </w:t>
      </w:r>
      <w:r>
        <w:t>et</w:t>
      </w:r>
      <w:r>
        <w:rPr>
          <w:spacing w:val="-12"/>
        </w:rPr>
        <w:t xml:space="preserve"> </w:t>
      </w:r>
      <w:r>
        <w:t>suivants</w:t>
      </w:r>
      <w:r>
        <w:rPr>
          <w:spacing w:val="-11"/>
        </w:rPr>
        <w:t xml:space="preserve"> </w:t>
      </w:r>
      <w:r>
        <w:t>et</w:t>
      </w:r>
      <w:r>
        <w:rPr>
          <w:spacing w:val="-11"/>
        </w:rPr>
        <w:t xml:space="preserve"> </w:t>
      </w:r>
      <w:r>
        <w:t>R341-1</w:t>
      </w:r>
      <w:r>
        <w:rPr>
          <w:spacing w:val="-12"/>
        </w:rPr>
        <w:t xml:space="preserve"> </w:t>
      </w:r>
      <w:r>
        <w:t>et</w:t>
      </w:r>
      <w:r>
        <w:rPr>
          <w:spacing w:val="-9"/>
        </w:rPr>
        <w:t xml:space="preserve"> </w:t>
      </w:r>
      <w:r>
        <w:t>suivants)</w:t>
      </w:r>
      <w:r>
        <w:rPr>
          <w:spacing w:val="-11"/>
        </w:rPr>
        <w:t xml:space="preserve"> </w:t>
      </w:r>
      <w:r>
        <w:t>qui</w:t>
      </w:r>
      <w:r>
        <w:rPr>
          <w:spacing w:val="-11"/>
        </w:rPr>
        <w:t xml:space="preserve"> </w:t>
      </w:r>
      <w:r>
        <w:t>a</w:t>
      </w:r>
      <w:r>
        <w:rPr>
          <w:spacing w:val="-11"/>
        </w:rPr>
        <w:t xml:space="preserve"> </w:t>
      </w:r>
      <w:r>
        <w:t>institué</w:t>
      </w:r>
      <w:r>
        <w:rPr>
          <w:spacing w:val="-12"/>
        </w:rPr>
        <w:t xml:space="preserve"> </w:t>
      </w:r>
      <w:r>
        <w:t>deux</w:t>
      </w:r>
      <w:r>
        <w:rPr>
          <w:spacing w:val="-11"/>
        </w:rPr>
        <w:t xml:space="preserve"> </w:t>
      </w:r>
      <w:r>
        <w:t>degrés</w:t>
      </w:r>
      <w:r>
        <w:rPr>
          <w:spacing w:val="-11"/>
        </w:rPr>
        <w:t xml:space="preserve"> </w:t>
      </w:r>
      <w:r>
        <w:t>de</w:t>
      </w:r>
      <w:r>
        <w:rPr>
          <w:spacing w:val="-12"/>
        </w:rPr>
        <w:t xml:space="preserve"> </w:t>
      </w:r>
      <w:r>
        <w:t>protection</w:t>
      </w:r>
      <w:r>
        <w:rPr>
          <w:spacing w:val="-7"/>
        </w:rPr>
        <w:t xml:space="preserve"> </w:t>
      </w:r>
      <w:r>
        <w:t>en</w:t>
      </w:r>
      <w:r>
        <w:rPr>
          <w:spacing w:val="-11"/>
        </w:rPr>
        <w:t xml:space="preserve"> </w:t>
      </w:r>
      <w:r>
        <w:t>fonction</w:t>
      </w:r>
      <w:r>
        <w:rPr>
          <w:spacing w:val="-11"/>
        </w:rPr>
        <w:t xml:space="preserve"> </w:t>
      </w:r>
      <w:r>
        <w:t>des</w:t>
      </w:r>
      <w:r>
        <w:rPr>
          <w:spacing w:val="-12"/>
        </w:rPr>
        <w:t xml:space="preserve"> </w:t>
      </w:r>
      <w:r>
        <w:t>caractéristiques et de la valeur patrimoniale du site : le classement de l’inscription.</w:t>
      </w:r>
    </w:p>
    <w:p w14:paraId="72168591" w14:textId="77777777" w:rsidR="00073AD5" w:rsidRDefault="00073AD5" w:rsidP="00073AD5">
      <w:pPr>
        <w:pStyle w:val="Corpsdetexte"/>
      </w:pPr>
      <w:r>
        <w:t>La</w:t>
      </w:r>
      <w:r>
        <w:rPr>
          <w:spacing w:val="-4"/>
        </w:rPr>
        <w:t xml:space="preserve"> </w:t>
      </w:r>
      <w:r>
        <w:t>protection</w:t>
      </w:r>
      <w:r>
        <w:rPr>
          <w:spacing w:val="-3"/>
        </w:rPr>
        <w:t xml:space="preserve"> </w:t>
      </w:r>
      <w:r>
        <w:t>au</w:t>
      </w:r>
      <w:r>
        <w:rPr>
          <w:spacing w:val="-4"/>
        </w:rPr>
        <w:t xml:space="preserve"> </w:t>
      </w:r>
      <w:r>
        <w:t>titre</w:t>
      </w:r>
      <w:r>
        <w:rPr>
          <w:spacing w:val="-5"/>
        </w:rPr>
        <w:t xml:space="preserve"> </w:t>
      </w:r>
      <w:r>
        <w:t>du</w:t>
      </w:r>
      <w:r>
        <w:rPr>
          <w:spacing w:val="-3"/>
        </w:rPr>
        <w:t xml:space="preserve"> </w:t>
      </w:r>
      <w:r>
        <w:t>site</w:t>
      </w:r>
      <w:r>
        <w:rPr>
          <w:spacing w:val="-6"/>
        </w:rPr>
        <w:t xml:space="preserve"> </w:t>
      </w:r>
      <w:r>
        <w:t>est</w:t>
      </w:r>
      <w:r>
        <w:rPr>
          <w:spacing w:val="-4"/>
        </w:rPr>
        <w:t xml:space="preserve"> </w:t>
      </w:r>
      <w:r>
        <w:t>une</w:t>
      </w:r>
      <w:r>
        <w:rPr>
          <w:spacing w:val="-5"/>
        </w:rPr>
        <w:t xml:space="preserve"> </w:t>
      </w:r>
      <w:r>
        <w:t>servitude</w:t>
      </w:r>
      <w:r>
        <w:rPr>
          <w:spacing w:val="-6"/>
        </w:rPr>
        <w:t xml:space="preserve"> </w:t>
      </w:r>
      <w:r>
        <w:t>d’utilité</w:t>
      </w:r>
      <w:r>
        <w:rPr>
          <w:spacing w:val="-5"/>
        </w:rPr>
        <w:t xml:space="preserve"> </w:t>
      </w:r>
      <w:r>
        <w:t>publique</w:t>
      </w:r>
      <w:r>
        <w:rPr>
          <w:spacing w:val="-5"/>
        </w:rPr>
        <w:t xml:space="preserve"> </w:t>
      </w:r>
      <w:r>
        <w:t>qui</w:t>
      </w:r>
      <w:r>
        <w:rPr>
          <w:spacing w:val="-4"/>
        </w:rPr>
        <w:t xml:space="preserve"> </w:t>
      </w:r>
      <w:r>
        <w:t>s’impose</w:t>
      </w:r>
      <w:r>
        <w:rPr>
          <w:spacing w:val="-6"/>
        </w:rPr>
        <w:t xml:space="preserve"> </w:t>
      </w:r>
      <w:r>
        <w:t>sur</w:t>
      </w:r>
      <w:r>
        <w:rPr>
          <w:spacing w:val="-4"/>
        </w:rPr>
        <w:t xml:space="preserve"> </w:t>
      </w:r>
      <w:r>
        <w:t>le</w:t>
      </w:r>
      <w:r>
        <w:rPr>
          <w:spacing w:val="-5"/>
        </w:rPr>
        <w:t xml:space="preserve"> </w:t>
      </w:r>
      <w:r>
        <w:t>plan</w:t>
      </w:r>
      <w:r>
        <w:rPr>
          <w:spacing w:val="-4"/>
        </w:rPr>
        <w:t xml:space="preserve"> </w:t>
      </w:r>
      <w:r>
        <w:t>local</w:t>
      </w:r>
      <w:r>
        <w:rPr>
          <w:spacing w:val="-4"/>
        </w:rPr>
        <w:t xml:space="preserve"> </w:t>
      </w:r>
      <w:r>
        <w:rPr>
          <w:spacing w:val="-2"/>
        </w:rPr>
        <w:t>d’urbanisme.</w:t>
      </w:r>
    </w:p>
    <w:p w14:paraId="650EFDF1" w14:textId="0934C19B" w:rsidR="00073AD5" w:rsidRDefault="00073AD5" w:rsidP="00073AD5">
      <w:pPr>
        <w:pStyle w:val="Corpsdetexte"/>
      </w:pPr>
      <w:r>
        <w:rPr>
          <w:b/>
        </w:rPr>
        <w:t xml:space="preserve">La commune est concernée par sites protégés au titre de monuments historiques. </w:t>
      </w:r>
      <w:r>
        <w:t>Parmi ces bâtiments :</w:t>
      </w:r>
    </w:p>
    <w:p w14:paraId="6D22EDBD" w14:textId="386A81E7" w:rsidR="00073AD5" w:rsidRPr="00073AD5" w:rsidRDefault="00073AD5" w:rsidP="00073AD5">
      <w:pPr>
        <w:pStyle w:val="Puce1"/>
      </w:pPr>
      <w:r w:rsidRPr="00073AD5">
        <w:t>L’un</w:t>
      </w:r>
      <w:r w:rsidRPr="00073AD5">
        <w:rPr>
          <w:spacing w:val="-6"/>
        </w:rPr>
        <w:t xml:space="preserve"> </w:t>
      </w:r>
      <w:r w:rsidRPr="00073AD5">
        <w:t>est</w:t>
      </w:r>
      <w:r>
        <w:t xml:space="preserve"> partiellement </w:t>
      </w:r>
      <w:r w:rsidRPr="00073AD5">
        <w:rPr>
          <w:spacing w:val="-7"/>
        </w:rPr>
        <w:t>inscrit</w:t>
      </w:r>
      <w:r w:rsidRPr="00073AD5">
        <w:rPr>
          <w:spacing w:val="-6"/>
        </w:rPr>
        <w:t xml:space="preserve"> </w:t>
      </w:r>
      <w:r w:rsidRPr="00073AD5">
        <w:t>à</w:t>
      </w:r>
      <w:r w:rsidRPr="00073AD5">
        <w:rPr>
          <w:spacing w:val="-7"/>
        </w:rPr>
        <w:t xml:space="preserve"> </w:t>
      </w:r>
      <w:r w:rsidRPr="00073AD5">
        <w:t>l’inventaire</w:t>
      </w:r>
      <w:r w:rsidRPr="00073AD5">
        <w:rPr>
          <w:spacing w:val="-8"/>
        </w:rPr>
        <w:t xml:space="preserve"> </w:t>
      </w:r>
      <w:r w:rsidRPr="00073AD5">
        <w:t>des</w:t>
      </w:r>
      <w:r w:rsidRPr="00073AD5">
        <w:rPr>
          <w:spacing w:val="-7"/>
        </w:rPr>
        <w:t xml:space="preserve"> </w:t>
      </w:r>
      <w:r w:rsidRPr="00073AD5">
        <w:t>monuments</w:t>
      </w:r>
      <w:r w:rsidRPr="00073AD5">
        <w:rPr>
          <w:spacing w:val="-7"/>
        </w:rPr>
        <w:t xml:space="preserve"> </w:t>
      </w:r>
      <w:r w:rsidRPr="00073AD5">
        <w:t>historiques</w:t>
      </w:r>
      <w:r>
        <w:t xml:space="preserve"> (architecture religieuse)</w:t>
      </w:r>
      <w:r w:rsidRPr="00073AD5">
        <w:rPr>
          <w:spacing w:val="-6"/>
        </w:rPr>
        <w:t xml:space="preserve"> </w:t>
      </w:r>
      <w:r w:rsidRPr="00073AD5">
        <w:rPr>
          <w:spacing w:val="-10"/>
        </w:rPr>
        <w:t>:</w:t>
      </w:r>
      <w:r>
        <w:rPr>
          <w:spacing w:val="-4"/>
        </w:rPr>
        <w:t xml:space="preserve"> Eglise</w:t>
      </w:r>
    </w:p>
    <w:p w14:paraId="66745E08" w14:textId="0D8EB971" w:rsidR="00073AD5" w:rsidRPr="00073AD5" w:rsidRDefault="00073AD5" w:rsidP="00073AD5">
      <w:pPr>
        <w:pStyle w:val="Puce1"/>
      </w:pPr>
      <w:r w:rsidRPr="00073AD5">
        <w:t>L’autre</w:t>
      </w:r>
      <w:r w:rsidRPr="00073AD5">
        <w:rPr>
          <w:spacing w:val="-8"/>
        </w:rPr>
        <w:t xml:space="preserve"> </w:t>
      </w:r>
      <w:r w:rsidRPr="00073AD5">
        <w:t>est</w:t>
      </w:r>
      <w:r w:rsidRPr="00073AD5">
        <w:rPr>
          <w:spacing w:val="-6"/>
        </w:rPr>
        <w:t xml:space="preserve"> </w:t>
      </w:r>
      <w:r w:rsidRPr="00073AD5">
        <w:t>classé</w:t>
      </w:r>
      <w:r w:rsidRPr="00073AD5">
        <w:rPr>
          <w:spacing w:val="-7"/>
        </w:rPr>
        <w:t xml:space="preserve"> </w:t>
      </w:r>
      <w:r w:rsidRPr="00073AD5">
        <w:t>site archéologique</w:t>
      </w:r>
      <w:r>
        <w:t xml:space="preserve"> : </w:t>
      </w:r>
      <w:r w:rsidRPr="00073AD5">
        <w:t>Menhir dit la Roche Piquée</w:t>
      </w:r>
    </w:p>
    <w:p w14:paraId="587882D0" w14:textId="77777777" w:rsidR="00073AD5" w:rsidRPr="00073AD5" w:rsidRDefault="00073AD5" w:rsidP="00073AD5">
      <w:pPr>
        <w:pStyle w:val="Corpsdetexte"/>
      </w:pPr>
    </w:p>
    <w:p w14:paraId="49F2EDBF" w14:textId="5331654D" w:rsidR="002D7F68" w:rsidRDefault="002D7F68" w:rsidP="008F5CFE">
      <w:pPr>
        <w:pStyle w:val="Titre4"/>
      </w:pPr>
      <w:bookmarkStart w:id="10" w:name="_Toc190879637"/>
      <w:r>
        <w:lastRenderedPageBreak/>
        <w:t>Sites archéologiques</w:t>
      </w:r>
      <w:bookmarkEnd w:id="10"/>
    </w:p>
    <w:p w14:paraId="4BD1349D" w14:textId="77777777" w:rsidR="00073AD5" w:rsidRDefault="00073AD5" w:rsidP="00073AD5">
      <w:pPr>
        <w:pStyle w:val="Corpsdetexte"/>
      </w:pPr>
      <w:r>
        <w:t>Le code</w:t>
      </w:r>
      <w:r>
        <w:rPr>
          <w:spacing w:val="-1"/>
        </w:rPr>
        <w:t xml:space="preserve"> </w:t>
      </w:r>
      <w:r>
        <w:t>du patrimoine prévoit la possibilité d’établir, commune</w:t>
      </w:r>
      <w:r>
        <w:rPr>
          <w:spacing w:val="-1"/>
        </w:rPr>
        <w:t xml:space="preserve"> </w:t>
      </w:r>
      <w:r>
        <w:t>par commune des</w:t>
      </w:r>
      <w:r>
        <w:rPr>
          <w:spacing w:val="-1"/>
        </w:rPr>
        <w:t xml:space="preserve"> </w:t>
      </w:r>
      <w:r>
        <w:t>zones</w:t>
      </w:r>
      <w:r>
        <w:rPr>
          <w:spacing w:val="-1"/>
        </w:rPr>
        <w:t xml:space="preserve"> </w:t>
      </w:r>
      <w:r>
        <w:t>dans</w:t>
      </w:r>
      <w:r>
        <w:rPr>
          <w:spacing w:val="-1"/>
        </w:rPr>
        <w:t xml:space="preserve"> </w:t>
      </w:r>
      <w:r w:rsidRPr="00073AD5">
        <w:t>lesquelles</w:t>
      </w:r>
      <w:r>
        <w:rPr>
          <w:spacing w:val="-1"/>
        </w:rPr>
        <w:t xml:space="preserve"> </w:t>
      </w:r>
      <w:r>
        <w:t>s’appliques des dispositions particulières, spécifiques à chacune d’entre elles et précisées dans un arrêté préfectoral. Ces zones dites « de</w:t>
      </w:r>
      <w:r>
        <w:rPr>
          <w:spacing w:val="-8"/>
        </w:rPr>
        <w:t xml:space="preserve"> </w:t>
      </w:r>
      <w:r>
        <w:t>présomption</w:t>
      </w:r>
      <w:r>
        <w:rPr>
          <w:spacing w:val="-6"/>
        </w:rPr>
        <w:t xml:space="preserve"> </w:t>
      </w:r>
      <w:r>
        <w:t>de</w:t>
      </w:r>
      <w:r>
        <w:rPr>
          <w:spacing w:val="-7"/>
        </w:rPr>
        <w:t xml:space="preserve"> </w:t>
      </w:r>
      <w:r>
        <w:t>prescription</w:t>
      </w:r>
      <w:r>
        <w:rPr>
          <w:spacing w:val="-6"/>
        </w:rPr>
        <w:t xml:space="preserve"> </w:t>
      </w:r>
      <w:r>
        <w:t>archéologique</w:t>
      </w:r>
      <w:r>
        <w:rPr>
          <w:spacing w:val="-8"/>
        </w:rPr>
        <w:t xml:space="preserve"> </w:t>
      </w:r>
      <w:r>
        <w:t>»,</w:t>
      </w:r>
      <w:r>
        <w:rPr>
          <w:spacing w:val="-6"/>
        </w:rPr>
        <w:t xml:space="preserve"> </w:t>
      </w:r>
      <w:r>
        <w:t>viennent</w:t>
      </w:r>
      <w:r>
        <w:rPr>
          <w:spacing w:val="-7"/>
        </w:rPr>
        <w:t xml:space="preserve"> </w:t>
      </w:r>
      <w:r>
        <w:t>compléter</w:t>
      </w:r>
      <w:r>
        <w:rPr>
          <w:spacing w:val="-4"/>
        </w:rPr>
        <w:t xml:space="preserve"> </w:t>
      </w:r>
      <w:r>
        <w:t>le</w:t>
      </w:r>
      <w:r>
        <w:rPr>
          <w:spacing w:val="-8"/>
        </w:rPr>
        <w:t xml:space="preserve"> </w:t>
      </w:r>
      <w:r>
        <w:t>dispositif</w:t>
      </w:r>
      <w:r>
        <w:rPr>
          <w:spacing w:val="-8"/>
        </w:rPr>
        <w:t xml:space="preserve"> </w:t>
      </w:r>
      <w:r>
        <w:t>général</w:t>
      </w:r>
      <w:r>
        <w:rPr>
          <w:spacing w:val="-4"/>
        </w:rPr>
        <w:t xml:space="preserve"> </w:t>
      </w:r>
      <w:r>
        <w:t>en</w:t>
      </w:r>
      <w:r>
        <w:rPr>
          <w:spacing w:val="-6"/>
        </w:rPr>
        <w:t xml:space="preserve"> </w:t>
      </w:r>
      <w:r>
        <w:t>l’affinant.</w:t>
      </w:r>
      <w:r>
        <w:rPr>
          <w:spacing w:val="-7"/>
        </w:rPr>
        <w:t xml:space="preserve"> </w:t>
      </w:r>
      <w:r>
        <w:t>Dans</w:t>
      </w:r>
      <w:r>
        <w:rPr>
          <w:spacing w:val="-6"/>
        </w:rPr>
        <w:t xml:space="preserve"> </w:t>
      </w:r>
      <w:r>
        <w:t>ces</w:t>
      </w:r>
      <w:r>
        <w:rPr>
          <w:spacing w:val="-8"/>
        </w:rPr>
        <w:t xml:space="preserve"> </w:t>
      </w:r>
      <w:r>
        <w:t>zones,</w:t>
      </w:r>
      <w:r>
        <w:rPr>
          <w:spacing w:val="-6"/>
        </w:rPr>
        <w:t xml:space="preserve"> </w:t>
      </w:r>
      <w:r>
        <w:t>le préfet de région est obligatoirement saisi :</w:t>
      </w:r>
    </w:p>
    <w:p w14:paraId="33DC35D1" w14:textId="77777777" w:rsidR="00073AD5" w:rsidRDefault="00073AD5" w:rsidP="00073AD5">
      <w:pPr>
        <w:pStyle w:val="Puce1"/>
      </w:pPr>
      <w:r>
        <w:t>soit</w:t>
      </w:r>
      <w:r>
        <w:rPr>
          <w:spacing w:val="40"/>
        </w:rPr>
        <w:t xml:space="preserve"> </w:t>
      </w:r>
      <w:r>
        <w:t>de</w:t>
      </w:r>
      <w:r>
        <w:rPr>
          <w:spacing w:val="40"/>
        </w:rPr>
        <w:t xml:space="preserve"> </w:t>
      </w:r>
      <w:r>
        <w:t>tous</w:t>
      </w:r>
      <w:r>
        <w:rPr>
          <w:spacing w:val="40"/>
        </w:rPr>
        <w:t xml:space="preserve"> </w:t>
      </w:r>
      <w:r>
        <w:t>les</w:t>
      </w:r>
      <w:r>
        <w:rPr>
          <w:spacing w:val="40"/>
        </w:rPr>
        <w:t xml:space="preserve"> </w:t>
      </w:r>
      <w:r>
        <w:t>permis</w:t>
      </w:r>
      <w:r>
        <w:rPr>
          <w:spacing w:val="40"/>
        </w:rPr>
        <w:t xml:space="preserve"> </w:t>
      </w:r>
      <w:r>
        <w:t>de</w:t>
      </w:r>
      <w:r>
        <w:rPr>
          <w:spacing w:val="40"/>
        </w:rPr>
        <w:t xml:space="preserve"> </w:t>
      </w:r>
      <w:r>
        <w:t>construire,</w:t>
      </w:r>
      <w:r>
        <w:rPr>
          <w:spacing w:val="40"/>
        </w:rPr>
        <w:t xml:space="preserve"> </w:t>
      </w:r>
      <w:r>
        <w:t>d’aménager,</w:t>
      </w:r>
      <w:r>
        <w:rPr>
          <w:spacing w:val="40"/>
        </w:rPr>
        <w:t xml:space="preserve"> </w:t>
      </w:r>
      <w:r>
        <w:t>de</w:t>
      </w:r>
      <w:r>
        <w:rPr>
          <w:spacing w:val="40"/>
        </w:rPr>
        <w:t xml:space="preserve"> </w:t>
      </w:r>
      <w:r>
        <w:t>démolir,</w:t>
      </w:r>
      <w:r>
        <w:rPr>
          <w:spacing w:val="40"/>
        </w:rPr>
        <w:t xml:space="preserve"> </w:t>
      </w:r>
      <w:r>
        <w:t>ainsi</w:t>
      </w:r>
      <w:r>
        <w:rPr>
          <w:spacing w:val="40"/>
        </w:rPr>
        <w:t xml:space="preserve"> </w:t>
      </w:r>
      <w:r>
        <w:t>que</w:t>
      </w:r>
      <w:r>
        <w:rPr>
          <w:spacing w:val="40"/>
        </w:rPr>
        <w:t xml:space="preserve"> </w:t>
      </w:r>
      <w:r>
        <w:t>des</w:t>
      </w:r>
      <w:r>
        <w:rPr>
          <w:spacing w:val="40"/>
        </w:rPr>
        <w:t xml:space="preserve"> </w:t>
      </w:r>
      <w:r>
        <w:t>décisions</w:t>
      </w:r>
      <w:r>
        <w:rPr>
          <w:spacing w:val="40"/>
        </w:rPr>
        <w:t xml:space="preserve"> </w:t>
      </w:r>
      <w:r>
        <w:t>de</w:t>
      </w:r>
      <w:r>
        <w:rPr>
          <w:spacing w:val="40"/>
        </w:rPr>
        <w:t xml:space="preserve"> </w:t>
      </w:r>
      <w:r>
        <w:t>réalisation</w:t>
      </w:r>
      <w:r>
        <w:rPr>
          <w:spacing w:val="40"/>
        </w:rPr>
        <w:t xml:space="preserve"> </w:t>
      </w:r>
      <w:r>
        <w:t>de</w:t>
      </w:r>
      <w:r>
        <w:rPr>
          <w:spacing w:val="40"/>
        </w:rPr>
        <w:t xml:space="preserve"> </w:t>
      </w:r>
      <w:r>
        <w:t>zone d’aménagement concerté,</w:t>
      </w:r>
    </w:p>
    <w:p w14:paraId="5A76DCB9" w14:textId="7B1D11DD" w:rsidR="00073AD5" w:rsidRPr="00073AD5" w:rsidRDefault="00073AD5" w:rsidP="00073AD5">
      <w:pPr>
        <w:pStyle w:val="Puce1"/>
      </w:pPr>
      <w:r w:rsidRPr="00073AD5">
        <w:t>soit</w:t>
      </w:r>
      <w:r w:rsidRPr="00073AD5">
        <w:rPr>
          <w:spacing w:val="-5"/>
        </w:rPr>
        <w:t xml:space="preserve"> </w:t>
      </w:r>
      <w:r w:rsidRPr="00073AD5">
        <w:t>de</w:t>
      </w:r>
      <w:r w:rsidRPr="00073AD5">
        <w:rPr>
          <w:spacing w:val="-7"/>
        </w:rPr>
        <w:t xml:space="preserve"> </w:t>
      </w:r>
      <w:r w:rsidRPr="00073AD5">
        <w:t>ces</w:t>
      </w:r>
      <w:r w:rsidRPr="00073AD5">
        <w:rPr>
          <w:spacing w:val="-5"/>
        </w:rPr>
        <w:t xml:space="preserve"> </w:t>
      </w:r>
      <w:r w:rsidRPr="00073AD5">
        <w:t>mêmes</w:t>
      </w:r>
      <w:r w:rsidRPr="00073AD5">
        <w:rPr>
          <w:spacing w:val="-5"/>
        </w:rPr>
        <w:t xml:space="preserve"> </w:t>
      </w:r>
      <w:r w:rsidRPr="00073AD5">
        <w:t>dossiers</w:t>
      </w:r>
      <w:r w:rsidRPr="00073AD5">
        <w:rPr>
          <w:spacing w:val="-8"/>
        </w:rPr>
        <w:t xml:space="preserve"> </w:t>
      </w:r>
      <w:r w:rsidRPr="00073AD5">
        <w:t>«</w:t>
      </w:r>
      <w:r w:rsidRPr="00073AD5">
        <w:rPr>
          <w:spacing w:val="-3"/>
        </w:rPr>
        <w:t xml:space="preserve"> </w:t>
      </w:r>
      <w:r w:rsidRPr="00073AD5">
        <w:t>lorsqu’ils</w:t>
      </w:r>
      <w:r w:rsidRPr="00073AD5">
        <w:rPr>
          <w:spacing w:val="-8"/>
        </w:rPr>
        <w:t xml:space="preserve"> </w:t>
      </w:r>
      <w:r w:rsidRPr="00073AD5">
        <w:t>portent</w:t>
      </w:r>
      <w:r w:rsidRPr="00073AD5">
        <w:rPr>
          <w:spacing w:val="-6"/>
        </w:rPr>
        <w:t xml:space="preserve"> </w:t>
      </w:r>
      <w:r w:rsidRPr="00073AD5">
        <w:t>sur</w:t>
      </w:r>
      <w:r w:rsidRPr="00073AD5">
        <w:rPr>
          <w:spacing w:val="-7"/>
        </w:rPr>
        <w:t xml:space="preserve"> </w:t>
      </w:r>
      <w:r w:rsidRPr="00073AD5">
        <w:t>des</w:t>
      </w:r>
      <w:r w:rsidRPr="00073AD5">
        <w:rPr>
          <w:spacing w:val="-5"/>
        </w:rPr>
        <w:t xml:space="preserve"> </w:t>
      </w:r>
      <w:r w:rsidRPr="00073AD5">
        <w:t>emprises</w:t>
      </w:r>
      <w:r w:rsidRPr="00073AD5">
        <w:rPr>
          <w:spacing w:val="-8"/>
        </w:rPr>
        <w:t xml:space="preserve"> </w:t>
      </w:r>
      <w:r w:rsidRPr="00073AD5">
        <w:t>au</w:t>
      </w:r>
      <w:r w:rsidRPr="00073AD5">
        <w:rPr>
          <w:spacing w:val="-6"/>
        </w:rPr>
        <w:t xml:space="preserve"> </w:t>
      </w:r>
      <w:r w:rsidRPr="00073AD5">
        <w:t>sol</w:t>
      </w:r>
      <w:r w:rsidRPr="00073AD5">
        <w:rPr>
          <w:spacing w:val="-7"/>
        </w:rPr>
        <w:t xml:space="preserve"> </w:t>
      </w:r>
      <w:r w:rsidRPr="00073AD5">
        <w:t>supérieur</w:t>
      </w:r>
      <w:r w:rsidRPr="00073AD5">
        <w:rPr>
          <w:spacing w:val="-6"/>
        </w:rPr>
        <w:t xml:space="preserve"> </w:t>
      </w:r>
      <w:r w:rsidRPr="00073AD5">
        <w:t>à</w:t>
      </w:r>
      <w:r w:rsidRPr="00073AD5">
        <w:rPr>
          <w:spacing w:val="-6"/>
        </w:rPr>
        <w:t xml:space="preserve"> </w:t>
      </w:r>
      <w:r w:rsidRPr="00073AD5">
        <w:t>un</w:t>
      </w:r>
      <w:r w:rsidRPr="00073AD5">
        <w:rPr>
          <w:spacing w:val="-3"/>
        </w:rPr>
        <w:t xml:space="preserve"> </w:t>
      </w:r>
      <w:r w:rsidRPr="00073AD5">
        <w:t>seuil</w:t>
      </w:r>
      <w:r w:rsidRPr="00073AD5">
        <w:rPr>
          <w:spacing w:val="-7"/>
        </w:rPr>
        <w:t xml:space="preserve"> </w:t>
      </w:r>
      <w:r w:rsidRPr="00073AD5">
        <w:t>défini</w:t>
      </w:r>
      <w:r w:rsidRPr="00073AD5">
        <w:rPr>
          <w:spacing w:val="-7"/>
        </w:rPr>
        <w:t xml:space="preserve"> </w:t>
      </w:r>
      <w:r w:rsidRPr="00073AD5">
        <w:t>par</w:t>
      </w:r>
      <w:r w:rsidRPr="00073AD5">
        <w:rPr>
          <w:spacing w:val="-7"/>
        </w:rPr>
        <w:t xml:space="preserve"> </w:t>
      </w:r>
      <w:r w:rsidRPr="00073AD5">
        <w:t>l’arrêté</w:t>
      </w:r>
      <w:r w:rsidRPr="00073AD5">
        <w:rPr>
          <w:spacing w:val="-7"/>
        </w:rPr>
        <w:t xml:space="preserve"> </w:t>
      </w:r>
      <w:r w:rsidRPr="00073AD5">
        <w:t>de</w:t>
      </w:r>
      <w:r w:rsidRPr="00073AD5">
        <w:rPr>
          <w:spacing w:val="-7"/>
        </w:rPr>
        <w:t xml:space="preserve"> </w:t>
      </w:r>
      <w:r w:rsidRPr="00073AD5">
        <w:rPr>
          <w:spacing w:val="-2"/>
        </w:rPr>
        <w:t>zonage</w:t>
      </w:r>
      <w:r w:rsidRPr="00073AD5">
        <w:rPr>
          <w:spacing w:val="-5"/>
        </w:rPr>
        <w:t>».</w:t>
      </w:r>
    </w:p>
    <w:p w14:paraId="3C3F9061" w14:textId="77777777" w:rsidR="00073AD5" w:rsidRDefault="00073AD5" w:rsidP="00073AD5">
      <w:pPr>
        <w:pStyle w:val="Corpsdetexte"/>
      </w:pPr>
    </w:p>
    <w:p w14:paraId="59EF4905" w14:textId="4CD90271" w:rsidR="00073AD5" w:rsidRPr="00073AD5" w:rsidRDefault="00073AD5" w:rsidP="00073AD5">
      <w:pPr>
        <w:pStyle w:val="Corpsdetexte"/>
      </w:pPr>
      <w:r>
        <w:t>A</w:t>
      </w:r>
      <w:r>
        <w:rPr>
          <w:spacing w:val="-12"/>
        </w:rPr>
        <w:t xml:space="preserve"> </w:t>
      </w:r>
      <w:r>
        <w:t>l’intérieur</w:t>
      </w:r>
      <w:r>
        <w:rPr>
          <w:spacing w:val="-11"/>
        </w:rPr>
        <w:t xml:space="preserve"> </w:t>
      </w:r>
      <w:r>
        <w:t>de</w:t>
      </w:r>
      <w:r>
        <w:rPr>
          <w:spacing w:val="-11"/>
        </w:rPr>
        <w:t xml:space="preserve"> </w:t>
      </w:r>
      <w:r>
        <w:t>ces</w:t>
      </w:r>
      <w:r>
        <w:rPr>
          <w:spacing w:val="-11"/>
        </w:rPr>
        <w:t xml:space="preserve"> </w:t>
      </w:r>
      <w:r>
        <w:t>zones,</w:t>
      </w:r>
      <w:r>
        <w:rPr>
          <w:spacing w:val="-10"/>
        </w:rPr>
        <w:t xml:space="preserve"> </w:t>
      </w:r>
      <w:r>
        <w:t>les</w:t>
      </w:r>
      <w:r>
        <w:rPr>
          <w:spacing w:val="-12"/>
        </w:rPr>
        <w:t xml:space="preserve"> </w:t>
      </w:r>
      <w:r>
        <w:t>seuils</w:t>
      </w:r>
      <w:r>
        <w:rPr>
          <w:spacing w:val="-11"/>
        </w:rPr>
        <w:t xml:space="preserve"> </w:t>
      </w:r>
      <w:r>
        <w:t>initiaux</w:t>
      </w:r>
      <w:r>
        <w:rPr>
          <w:spacing w:val="-10"/>
        </w:rPr>
        <w:t xml:space="preserve"> </w:t>
      </w:r>
      <w:r>
        <w:t>de</w:t>
      </w:r>
      <w:r>
        <w:rPr>
          <w:spacing w:val="-10"/>
        </w:rPr>
        <w:t xml:space="preserve"> </w:t>
      </w:r>
      <w:r>
        <w:t>superficie</w:t>
      </w:r>
      <w:r>
        <w:rPr>
          <w:spacing w:val="-11"/>
        </w:rPr>
        <w:t xml:space="preserve"> </w:t>
      </w:r>
      <w:r>
        <w:t>«</w:t>
      </w:r>
      <w:r>
        <w:rPr>
          <w:spacing w:val="-10"/>
        </w:rPr>
        <w:t xml:space="preserve"> </w:t>
      </w:r>
      <w:r>
        <w:t>10</w:t>
      </w:r>
      <w:r>
        <w:rPr>
          <w:spacing w:val="-11"/>
        </w:rPr>
        <w:t xml:space="preserve"> </w:t>
      </w:r>
      <w:r>
        <w:t>000</w:t>
      </w:r>
      <w:r>
        <w:rPr>
          <w:spacing w:val="-10"/>
        </w:rPr>
        <w:t xml:space="preserve"> </w:t>
      </w:r>
      <w:r>
        <w:t>m</w:t>
      </w:r>
      <w:r>
        <w:rPr>
          <w:vertAlign w:val="superscript"/>
        </w:rPr>
        <w:t>2</w:t>
      </w:r>
      <w:r>
        <w:rPr>
          <w:spacing w:val="-10"/>
        </w:rPr>
        <w:t xml:space="preserve"> </w:t>
      </w:r>
      <w:r>
        <w:t>et</w:t>
      </w:r>
      <w:r>
        <w:rPr>
          <w:spacing w:val="-10"/>
        </w:rPr>
        <w:t xml:space="preserve"> </w:t>
      </w:r>
      <w:r>
        <w:t>de</w:t>
      </w:r>
      <w:r>
        <w:rPr>
          <w:spacing w:val="-11"/>
        </w:rPr>
        <w:t xml:space="preserve"> </w:t>
      </w:r>
      <w:r>
        <w:t>profondeur</w:t>
      </w:r>
      <w:r>
        <w:rPr>
          <w:spacing w:val="-10"/>
        </w:rPr>
        <w:t xml:space="preserve"> </w:t>
      </w:r>
      <w:r>
        <w:t>0,5</w:t>
      </w:r>
      <w:r>
        <w:rPr>
          <w:spacing w:val="-9"/>
        </w:rPr>
        <w:t xml:space="preserve"> </w:t>
      </w:r>
      <w:r>
        <w:t>mètre</w:t>
      </w:r>
      <w:r>
        <w:rPr>
          <w:spacing w:val="-3"/>
        </w:rPr>
        <w:t xml:space="preserve"> </w:t>
      </w:r>
      <w:r>
        <w:t>»</w:t>
      </w:r>
      <w:r>
        <w:rPr>
          <w:spacing w:val="-10"/>
        </w:rPr>
        <w:t xml:space="preserve"> </w:t>
      </w:r>
      <w:r>
        <w:t>prévus</w:t>
      </w:r>
      <w:r>
        <w:rPr>
          <w:spacing w:val="-12"/>
        </w:rPr>
        <w:t xml:space="preserve"> </w:t>
      </w:r>
      <w:r>
        <w:t>pour</w:t>
      </w:r>
      <w:r>
        <w:rPr>
          <w:spacing w:val="-10"/>
        </w:rPr>
        <w:t xml:space="preserve"> </w:t>
      </w:r>
      <w:r>
        <w:t>les</w:t>
      </w:r>
      <w:r>
        <w:rPr>
          <w:spacing w:val="-12"/>
        </w:rPr>
        <w:t xml:space="preserve"> </w:t>
      </w:r>
      <w:r>
        <w:t>travaux d’affouillement, nivellement, exhaussement des sols, de préparation du sol ou de plantation d’arbres ou de vignes, d’arrachage ou de destruction de souches</w:t>
      </w:r>
      <w:r>
        <w:rPr>
          <w:spacing w:val="-1"/>
        </w:rPr>
        <w:t xml:space="preserve"> </w:t>
      </w:r>
      <w:r>
        <w:t>ou de vignes, de création de retenue d’eau ou de canaux d’irrigation peuvent être réduits.</w:t>
      </w:r>
    </w:p>
    <w:p w14:paraId="33F02450" w14:textId="6CB860CD" w:rsidR="006C66B6" w:rsidRDefault="00073AD5" w:rsidP="006C66B6">
      <w:pPr>
        <w:pStyle w:val="Corpsdetexte"/>
        <w:keepNext/>
        <w:jc w:val="center"/>
      </w:pPr>
      <w:r>
        <w:rPr>
          <w:noProof/>
        </w:rPr>
        <w:drawing>
          <wp:inline distT="0" distB="0" distL="0" distR="0" wp14:anchorId="49A6D776" wp14:editId="2F90CD9A">
            <wp:extent cx="4334150" cy="3219800"/>
            <wp:effectExtent l="0" t="0" r="0" b="0"/>
            <wp:docPr id="9741328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32871" name=""/>
                    <pic:cNvPicPr/>
                  </pic:nvPicPr>
                  <pic:blipFill>
                    <a:blip r:embed="rId14"/>
                    <a:stretch>
                      <a:fillRect/>
                    </a:stretch>
                  </pic:blipFill>
                  <pic:spPr>
                    <a:xfrm>
                      <a:off x="0" y="0"/>
                      <a:ext cx="4337580" cy="3222348"/>
                    </a:xfrm>
                    <a:prstGeom prst="rect">
                      <a:avLst/>
                    </a:prstGeom>
                  </pic:spPr>
                </pic:pic>
              </a:graphicData>
            </a:graphic>
          </wp:inline>
        </w:drawing>
      </w:r>
      <w:r w:rsidR="006C66B6">
        <w:rPr>
          <w:noProof/>
        </w:rPr>
        <w:drawing>
          <wp:inline distT="0" distB="0" distL="0" distR="0" wp14:anchorId="37399366" wp14:editId="36D87943">
            <wp:extent cx="3286125" cy="533400"/>
            <wp:effectExtent l="0" t="0" r="9525" b="0"/>
            <wp:docPr id="1750673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67318" name=""/>
                    <pic:cNvPicPr/>
                  </pic:nvPicPr>
                  <pic:blipFill>
                    <a:blip r:embed="rId15"/>
                    <a:stretch>
                      <a:fillRect/>
                    </a:stretch>
                  </pic:blipFill>
                  <pic:spPr>
                    <a:xfrm>
                      <a:off x="0" y="0"/>
                      <a:ext cx="3286125" cy="533400"/>
                    </a:xfrm>
                    <a:prstGeom prst="rect">
                      <a:avLst/>
                    </a:prstGeom>
                  </pic:spPr>
                </pic:pic>
              </a:graphicData>
            </a:graphic>
          </wp:inline>
        </w:drawing>
      </w:r>
    </w:p>
    <w:p w14:paraId="68744DE0" w14:textId="4C66CC4B" w:rsidR="006C66B6" w:rsidRDefault="006C66B6" w:rsidP="006C66B6">
      <w:pPr>
        <w:pStyle w:val="Lgende"/>
        <w:jc w:val="center"/>
      </w:pPr>
      <w:r>
        <w:t xml:space="preserve">Figure </w:t>
      </w:r>
      <w:r>
        <w:fldChar w:fldCharType="begin"/>
      </w:r>
      <w:r>
        <w:instrText xml:space="preserve"> SEQ Figure \* ARABIC </w:instrText>
      </w:r>
      <w:r>
        <w:fldChar w:fldCharType="separate"/>
      </w:r>
      <w:r w:rsidR="00C415A1">
        <w:rPr>
          <w:noProof/>
        </w:rPr>
        <w:t>2</w:t>
      </w:r>
      <w:r>
        <w:fldChar w:fldCharType="end"/>
      </w:r>
      <w:r>
        <w:t> : Contexte patrimonial</w:t>
      </w:r>
    </w:p>
    <w:p w14:paraId="0B52D2B2" w14:textId="77777777" w:rsidR="006C66B6" w:rsidRDefault="006C66B6" w:rsidP="006C66B6">
      <w:pPr>
        <w:pStyle w:val="Corpsdetexte"/>
        <w:rPr>
          <w:color w:val="44546A" w:themeColor="text2"/>
          <w:sz w:val="18"/>
          <w:szCs w:val="18"/>
        </w:rPr>
      </w:pPr>
      <w:r>
        <w:br w:type="page"/>
      </w:r>
    </w:p>
    <w:p w14:paraId="705C2D60" w14:textId="48F2F502" w:rsidR="002D7F68" w:rsidRDefault="00F52584" w:rsidP="008F5CFE">
      <w:pPr>
        <w:pStyle w:val="Titre3"/>
      </w:pPr>
      <w:bookmarkStart w:id="11" w:name="_Toc190879638"/>
      <w:r>
        <w:lastRenderedPageBreak/>
        <w:t>Diagnostic de l’évolution de l’urbanisation et perspectives</w:t>
      </w:r>
      <w:bookmarkEnd w:id="11"/>
    </w:p>
    <w:p w14:paraId="4B48D8B7" w14:textId="5378C7B8" w:rsidR="00F52584" w:rsidRDefault="00F52584" w:rsidP="008F5CFE">
      <w:pPr>
        <w:pStyle w:val="Titre4"/>
      </w:pPr>
      <w:bookmarkStart w:id="12" w:name="_Toc190879639"/>
      <w:r>
        <w:t>Démographie et habitat</w:t>
      </w:r>
      <w:bookmarkEnd w:id="12"/>
    </w:p>
    <w:p w14:paraId="636D58E8" w14:textId="77777777" w:rsidR="000965E2" w:rsidRDefault="000965E2" w:rsidP="000965E2">
      <w:pPr>
        <w:pStyle w:val="Corpsdetexte"/>
      </w:pPr>
      <w:r w:rsidRPr="00EA074F">
        <w:t xml:space="preserve">L’évolution démographique de la commune de </w:t>
      </w:r>
      <w:r>
        <w:t xml:space="preserve">Saint-Germain-le-Vasson </w:t>
      </w:r>
      <w:r w:rsidRPr="00EA074F">
        <w:t>est présentée sur la figure ci-dessous.</w:t>
      </w:r>
      <w:r w:rsidRPr="0048645D">
        <w:rPr>
          <w:noProof/>
        </w:rPr>
        <w:t xml:space="preserve"> </w:t>
      </w:r>
    </w:p>
    <w:p w14:paraId="74F8A70D" w14:textId="09D2A432" w:rsidR="000965E2" w:rsidRDefault="003F4950" w:rsidP="000965E2">
      <w:pPr>
        <w:pStyle w:val="Corpsdetexte"/>
        <w:keepNext/>
        <w:jc w:val="center"/>
      </w:pPr>
      <w:r>
        <w:rPr>
          <w:noProof/>
        </w:rPr>
        <w:drawing>
          <wp:inline distT="0" distB="0" distL="0" distR="0" wp14:anchorId="429698A4" wp14:editId="5880E2BB">
            <wp:extent cx="5822950" cy="2401938"/>
            <wp:effectExtent l="0" t="0" r="6350" b="0"/>
            <wp:docPr id="8225542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30493" cy="2405049"/>
                    </a:xfrm>
                    <a:prstGeom prst="rect">
                      <a:avLst/>
                    </a:prstGeom>
                    <a:noFill/>
                  </pic:spPr>
                </pic:pic>
              </a:graphicData>
            </a:graphic>
          </wp:inline>
        </w:drawing>
      </w:r>
    </w:p>
    <w:p w14:paraId="022D97B6" w14:textId="6C094913" w:rsidR="000965E2" w:rsidRDefault="000965E2" w:rsidP="000965E2">
      <w:pPr>
        <w:pStyle w:val="Lgende"/>
        <w:jc w:val="center"/>
      </w:pPr>
      <w:bookmarkStart w:id="13" w:name="_Toc125104470"/>
      <w:r>
        <w:t xml:space="preserve">Figure </w:t>
      </w:r>
      <w:r>
        <w:fldChar w:fldCharType="begin"/>
      </w:r>
      <w:r>
        <w:instrText xml:space="preserve"> SEQ Figure \* ARABIC </w:instrText>
      </w:r>
      <w:r>
        <w:fldChar w:fldCharType="separate"/>
      </w:r>
      <w:r w:rsidR="00C415A1">
        <w:rPr>
          <w:noProof/>
        </w:rPr>
        <w:t>3</w:t>
      </w:r>
      <w:r>
        <w:rPr>
          <w:noProof/>
        </w:rPr>
        <w:fldChar w:fldCharType="end"/>
      </w:r>
      <w:r>
        <w:t xml:space="preserve"> - </w:t>
      </w:r>
      <w:r w:rsidRPr="005F3E51">
        <w:t xml:space="preserve">Évolution démographique de la population de </w:t>
      </w:r>
      <w:r>
        <w:t xml:space="preserve">Saint-Germain-le-Vasson </w:t>
      </w:r>
      <w:r w:rsidRPr="005F3E51">
        <w:t>(Source : INSEE)</w:t>
      </w:r>
      <w:bookmarkEnd w:id="13"/>
    </w:p>
    <w:p w14:paraId="4FE906A5" w14:textId="77777777" w:rsidR="006C66B6" w:rsidRDefault="006C66B6" w:rsidP="006C66B6">
      <w:pPr>
        <w:pStyle w:val="Corpsdetexte"/>
      </w:pPr>
      <w:r>
        <w:t>La population desservie est évaluée sur la base du dernier recensement INSEE.</w:t>
      </w:r>
    </w:p>
    <w:p w14:paraId="39B0D50A" w14:textId="302E3C31" w:rsidR="006C66B6" w:rsidRDefault="006C66B6" w:rsidP="006C66B6">
      <w:pPr>
        <w:pStyle w:val="Corpsdetexte"/>
      </w:pPr>
      <w:r>
        <w:t>Après analyse des données INSEE, il apparaît que la population de Saint-Germain-le-Vasson varie autour de 9</w:t>
      </w:r>
      <w:r w:rsidR="00551DB4">
        <w:t>5</w:t>
      </w:r>
      <w:r>
        <w:t>0 habitants depuis le début des années 2000. La population a augmenté de 13</w:t>
      </w:r>
      <w:r w:rsidR="00551DB4">
        <w:t>6</w:t>
      </w:r>
      <w:r>
        <w:t xml:space="preserve"> habitants entre 1968 et 20</w:t>
      </w:r>
      <w:r w:rsidR="00551DB4">
        <w:t>21</w:t>
      </w:r>
      <w:r>
        <w:t>, soit +1</w:t>
      </w:r>
      <w:r w:rsidR="00551DB4">
        <w:t>7</w:t>
      </w:r>
      <w:r>
        <w:t>% en 5</w:t>
      </w:r>
      <w:r w:rsidR="00551DB4">
        <w:t>3</w:t>
      </w:r>
      <w:r>
        <w:t xml:space="preserve"> ans (+0,3 %/an). Sur la dernière décennie, </w:t>
      </w:r>
      <w:r w:rsidR="00D60C12">
        <w:t>la population reste relativement stable</w:t>
      </w:r>
      <w:r>
        <w:t>.</w:t>
      </w:r>
    </w:p>
    <w:tbl>
      <w:tblPr>
        <w:tblStyle w:val="Tableaubleuroiartelia"/>
        <w:tblW w:w="9334" w:type="dxa"/>
        <w:tblInd w:w="-5" w:type="dxa"/>
        <w:tblLook w:val="04A0" w:firstRow="1" w:lastRow="0" w:firstColumn="1" w:lastColumn="0" w:noHBand="0" w:noVBand="1"/>
      </w:tblPr>
      <w:tblGrid>
        <w:gridCol w:w="1953"/>
        <w:gridCol w:w="671"/>
        <w:gridCol w:w="671"/>
        <w:gridCol w:w="671"/>
        <w:gridCol w:w="671"/>
        <w:gridCol w:w="671"/>
        <w:gridCol w:w="671"/>
        <w:gridCol w:w="671"/>
        <w:gridCol w:w="671"/>
        <w:gridCol w:w="671"/>
        <w:gridCol w:w="671"/>
        <w:gridCol w:w="671"/>
      </w:tblGrid>
      <w:tr w:rsidR="00551DB4" w:rsidRPr="00D60C12" w14:paraId="0FCB0FF3" w14:textId="5168E149" w:rsidTr="00D60C12">
        <w:trPr>
          <w:cnfStyle w:val="100000000000" w:firstRow="1" w:lastRow="0" w:firstColumn="0" w:lastColumn="0" w:oddVBand="0" w:evenVBand="0" w:oddHBand="0"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953" w:type="dxa"/>
            <w:noWrap/>
            <w:hideMark/>
          </w:tcPr>
          <w:p w14:paraId="4FE9A617" w14:textId="77777777" w:rsidR="00551DB4" w:rsidRPr="00D60C12" w:rsidRDefault="00551DB4" w:rsidP="00897AE8">
            <w:pPr>
              <w:pStyle w:val="Corpsdetexte"/>
              <w:spacing w:before="40" w:after="40"/>
              <w:jc w:val="center"/>
              <w:rPr>
                <w:sz w:val="18"/>
                <w:szCs w:val="20"/>
              </w:rPr>
            </w:pPr>
          </w:p>
        </w:tc>
        <w:tc>
          <w:tcPr>
            <w:tcW w:w="671" w:type="dxa"/>
            <w:noWrap/>
            <w:hideMark/>
          </w:tcPr>
          <w:p w14:paraId="5195A8CE" w14:textId="77777777"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1968</w:t>
            </w:r>
          </w:p>
        </w:tc>
        <w:tc>
          <w:tcPr>
            <w:tcW w:w="671" w:type="dxa"/>
            <w:noWrap/>
            <w:hideMark/>
          </w:tcPr>
          <w:p w14:paraId="7579C89D" w14:textId="77777777"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1975</w:t>
            </w:r>
          </w:p>
        </w:tc>
        <w:tc>
          <w:tcPr>
            <w:tcW w:w="671" w:type="dxa"/>
            <w:noWrap/>
            <w:hideMark/>
          </w:tcPr>
          <w:p w14:paraId="5C1230CF" w14:textId="77777777"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1982</w:t>
            </w:r>
          </w:p>
        </w:tc>
        <w:tc>
          <w:tcPr>
            <w:tcW w:w="671" w:type="dxa"/>
            <w:noWrap/>
            <w:hideMark/>
          </w:tcPr>
          <w:p w14:paraId="40E7661E" w14:textId="77777777"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1990</w:t>
            </w:r>
          </w:p>
        </w:tc>
        <w:tc>
          <w:tcPr>
            <w:tcW w:w="671" w:type="dxa"/>
            <w:noWrap/>
            <w:hideMark/>
          </w:tcPr>
          <w:p w14:paraId="08455C7A" w14:textId="77777777"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1999</w:t>
            </w:r>
          </w:p>
        </w:tc>
        <w:tc>
          <w:tcPr>
            <w:tcW w:w="671" w:type="dxa"/>
            <w:noWrap/>
            <w:hideMark/>
          </w:tcPr>
          <w:p w14:paraId="67F9640C" w14:textId="77777777"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2008</w:t>
            </w:r>
          </w:p>
        </w:tc>
        <w:tc>
          <w:tcPr>
            <w:tcW w:w="671" w:type="dxa"/>
            <w:noWrap/>
            <w:hideMark/>
          </w:tcPr>
          <w:p w14:paraId="6580153F" w14:textId="77777777"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2013</w:t>
            </w:r>
          </w:p>
        </w:tc>
        <w:tc>
          <w:tcPr>
            <w:tcW w:w="671" w:type="dxa"/>
            <w:noWrap/>
            <w:hideMark/>
          </w:tcPr>
          <w:p w14:paraId="7DBBF982" w14:textId="77777777"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2018</w:t>
            </w:r>
          </w:p>
        </w:tc>
        <w:tc>
          <w:tcPr>
            <w:tcW w:w="671" w:type="dxa"/>
          </w:tcPr>
          <w:p w14:paraId="2F5FF873" w14:textId="77777777"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2019</w:t>
            </w:r>
          </w:p>
        </w:tc>
        <w:tc>
          <w:tcPr>
            <w:tcW w:w="671" w:type="dxa"/>
          </w:tcPr>
          <w:p w14:paraId="3F979FB6" w14:textId="0E02AC4E"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2020</w:t>
            </w:r>
          </w:p>
        </w:tc>
        <w:tc>
          <w:tcPr>
            <w:tcW w:w="671" w:type="dxa"/>
          </w:tcPr>
          <w:p w14:paraId="36D6DC10" w14:textId="566580BF" w:rsidR="00551DB4" w:rsidRPr="00D60C12" w:rsidRDefault="00551DB4" w:rsidP="00897AE8">
            <w:pPr>
              <w:pStyle w:val="Corpsdetexte"/>
              <w:spacing w:before="40" w:after="40"/>
              <w:jc w:val="center"/>
              <w:cnfStyle w:val="100000000000" w:firstRow="1" w:lastRow="0" w:firstColumn="0" w:lastColumn="0" w:oddVBand="0" w:evenVBand="0" w:oddHBand="0" w:evenHBand="0" w:firstRowFirstColumn="0" w:firstRowLastColumn="0" w:lastRowFirstColumn="0" w:lastRowLastColumn="0"/>
              <w:rPr>
                <w:sz w:val="18"/>
                <w:szCs w:val="20"/>
              </w:rPr>
            </w:pPr>
            <w:r w:rsidRPr="00D60C12">
              <w:rPr>
                <w:sz w:val="18"/>
                <w:szCs w:val="20"/>
              </w:rPr>
              <w:t>2021</w:t>
            </w:r>
          </w:p>
        </w:tc>
      </w:tr>
      <w:tr w:rsidR="00D60C12" w:rsidRPr="00D60C12" w14:paraId="46DD6159" w14:textId="6BC52E92" w:rsidTr="00D60C12">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953" w:type="dxa"/>
            <w:noWrap/>
            <w:hideMark/>
          </w:tcPr>
          <w:p w14:paraId="7C2F8B48" w14:textId="77777777" w:rsidR="00551DB4" w:rsidRPr="00D60C12" w:rsidRDefault="00551DB4" w:rsidP="00551DB4">
            <w:pPr>
              <w:pStyle w:val="Corpsdetexte"/>
              <w:spacing w:before="40" w:after="40"/>
              <w:jc w:val="center"/>
              <w:rPr>
                <w:sz w:val="18"/>
                <w:szCs w:val="20"/>
              </w:rPr>
            </w:pPr>
            <w:r w:rsidRPr="00D60C12">
              <w:rPr>
                <w:sz w:val="18"/>
                <w:szCs w:val="20"/>
              </w:rPr>
              <w:t>Résidences principales</w:t>
            </w:r>
          </w:p>
        </w:tc>
        <w:tc>
          <w:tcPr>
            <w:tcW w:w="671" w:type="dxa"/>
            <w:noWrap/>
            <w:hideMark/>
          </w:tcPr>
          <w:p w14:paraId="46FF373A"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200</w:t>
            </w:r>
          </w:p>
        </w:tc>
        <w:tc>
          <w:tcPr>
            <w:tcW w:w="671" w:type="dxa"/>
            <w:noWrap/>
            <w:hideMark/>
          </w:tcPr>
          <w:p w14:paraId="47F67F77"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224</w:t>
            </w:r>
          </w:p>
        </w:tc>
        <w:tc>
          <w:tcPr>
            <w:tcW w:w="671" w:type="dxa"/>
            <w:noWrap/>
            <w:hideMark/>
          </w:tcPr>
          <w:p w14:paraId="5684D870"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247</w:t>
            </w:r>
          </w:p>
        </w:tc>
        <w:tc>
          <w:tcPr>
            <w:tcW w:w="671" w:type="dxa"/>
            <w:noWrap/>
            <w:hideMark/>
          </w:tcPr>
          <w:p w14:paraId="41702338"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289</w:t>
            </w:r>
          </w:p>
        </w:tc>
        <w:tc>
          <w:tcPr>
            <w:tcW w:w="671" w:type="dxa"/>
            <w:noWrap/>
            <w:hideMark/>
          </w:tcPr>
          <w:p w14:paraId="0603EFB8"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314</w:t>
            </w:r>
          </w:p>
        </w:tc>
        <w:tc>
          <w:tcPr>
            <w:tcW w:w="671" w:type="dxa"/>
            <w:noWrap/>
            <w:hideMark/>
          </w:tcPr>
          <w:p w14:paraId="6010072F"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355</w:t>
            </w:r>
          </w:p>
        </w:tc>
        <w:tc>
          <w:tcPr>
            <w:tcW w:w="671" w:type="dxa"/>
            <w:noWrap/>
            <w:hideMark/>
          </w:tcPr>
          <w:p w14:paraId="61F08FC2"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387</w:t>
            </w:r>
          </w:p>
        </w:tc>
        <w:tc>
          <w:tcPr>
            <w:tcW w:w="671" w:type="dxa"/>
            <w:noWrap/>
            <w:hideMark/>
          </w:tcPr>
          <w:p w14:paraId="64C7DEB7"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388</w:t>
            </w:r>
          </w:p>
        </w:tc>
        <w:tc>
          <w:tcPr>
            <w:tcW w:w="671" w:type="dxa"/>
          </w:tcPr>
          <w:p w14:paraId="62B7F921"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390</w:t>
            </w:r>
          </w:p>
        </w:tc>
        <w:tc>
          <w:tcPr>
            <w:tcW w:w="671" w:type="dxa"/>
            <w:vAlign w:val="top"/>
          </w:tcPr>
          <w:p w14:paraId="0698924D" w14:textId="7AB336B6"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393</w:t>
            </w:r>
          </w:p>
        </w:tc>
        <w:tc>
          <w:tcPr>
            <w:tcW w:w="671" w:type="dxa"/>
            <w:vAlign w:val="top"/>
          </w:tcPr>
          <w:p w14:paraId="26313FCF" w14:textId="4846EB96"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395</w:t>
            </w:r>
          </w:p>
        </w:tc>
      </w:tr>
      <w:tr w:rsidR="00551DB4" w:rsidRPr="00D60C12" w14:paraId="504009AF" w14:textId="4A69A5A4" w:rsidTr="00D60C12">
        <w:trPr>
          <w:trHeight w:val="295"/>
        </w:trPr>
        <w:tc>
          <w:tcPr>
            <w:cnfStyle w:val="001000000000" w:firstRow="0" w:lastRow="0" w:firstColumn="1" w:lastColumn="0" w:oddVBand="0" w:evenVBand="0" w:oddHBand="0" w:evenHBand="0" w:firstRowFirstColumn="0" w:firstRowLastColumn="0" w:lastRowFirstColumn="0" w:lastRowLastColumn="0"/>
            <w:tcW w:w="1953" w:type="dxa"/>
            <w:noWrap/>
            <w:hideMark/>
          </w:tcPr>
          <w:p w14:paraId="35EC5E90" w14:textId="77777777" w:rsidR="00551DB4" w:rsidRPr="00D60C12" w:rsidRDefault="00551DB4" w:rsidP="00551DB4">
            <w:pPr>
              <w:pStyle w:val="Corpsdetexte"/>
              <w:spacing w:before="40" w:after="40"/>
              <w:jc w:val="center"/>
              <w:rPr>
                <w:sz w:val="18"/>
                <w:szCs w:val="20"/>
              </w:rPr>
            </w:pPr>
            <w:r w:rsidRPr="00D60C12">
              <w:rPr>
                <w:sz w:val="18"/>
                <w:szCs w:val="20"/>
              </w:rPr>
              <w:t>Résidence secondaire</w:t>
            </w:r>
          </w:p>
        </w:tc>
        <w:tc>
          <w:tcPr>
            <w:tcW w:w="671" w:type="dxa"/>
            <w:noWrap/>
            <w:hideMark/>
          </w:tcPr>
          <w:p w14:paraId="47F47BE0" w14:textId="7777777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4</w:t>
            </w:r>
          </w:p>
        </w:tc>
        <w:tc>
          <w:tcPr>
            <w:tcW w:w="671" w:type="dxa"/>
            <w:noWrap/>
            <w:hideMark/>
          </w:tcPr>
          <w:p w14:paraId="094117BF" w14:textId="7777777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9</w:t>
            </w:r>
          </w:p>
        </w:tc>
        <w:tc>
          <w:tcPr>
            <w:tcW w:w="671" w:type="dxa"/>
            <w:noWrap/>
            <w:hideMark/>
          </w:tcPr>
          <w:p w14:paraId="2138A5EC" w14:textId="7777777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10</w:t>
            </w:r>
          </w:p>
        </w:tc>
        <w:tc>
          <w:tcPr>
            <w:tcW w:w="671" w:type="dxa"/>
            <w:noWrap/>
            <w:hideMark/>
          </w:tcPr>
          <w:p w14:paraId="154216AB" w14:textId="7777777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8</w:t>
            </w:r>
          </w:p>
        </w:tc>
        <w:tc>
          <w:tcPr>
            <w:tcW w:w="671" w:type="dxa"/>
            <w:noWrap/>
            <w:hideMark/>
          </w:tcPr>
          <w:p w14:paraId="236C5FFC" w14:textId="7777777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10</w:t>
            </w:r>
          </w:p>
        </w:tc>
        <w:tc>
          <w:tcPr>
            <w:tcW w:w="671" w:type="dxa"/>
            <w:noWrap/>
            <w:hideMark/>
          </w:tcPr>
          <w:p w14:paraId="0FAB136D" w14:textId="7777777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1</w:t>
            </w:r>
          </w:p>
        </w:tc>
        <w:tc>
          <w:tcPr>
            <w:tcW w:w="671" w:type="dxa"/>
            <w:noWrap/>
            <w:hideMark/>
          </w:tcPr>
          <w:p w14:paraId="3114FE03" w14:textId="7777777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2</w:t>
            </w:r>
          </w:p>
        </w:tc>
        <w:tc>
          <w:tcPr>
            <w:tcW w:w="671" w:type="dxa"/>
            <w:noWrap/>
            <w:hideMark/>
          </w:tcPr>
          <w:p w14:paraId="0D618286" w14:textId="7777777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2</w:t>
            </w:r>
          </w:p>
        </w:tc>
        <w:tc>
          <w:tcPr>
            <w:tcW w:w="671" w:type="dxa"/>
          </w:tcPr>
          <w:p w14:paraId="70D90274" w14:textId="7777777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2</w:t>
            </w:r>
          </w:p>
        </w:tc>
        <w:tc>
          <w:tcPr>
            <w:tcW w:w="671" w:type="dxa"/>
            <w:vAlign w:val="top"/>
          </w:tcPr>
          <w:p w14:paraId="52045C52" w14:textId="63C8C2EA"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2</w:t>
            </w:r>
          </w:p>
        </w:tc>
        <w:tc>
          <w:tcPr>
            <w:tcW w:w="671" w:type="dxa"/>
            <w:vAlign w:val="top"/>
          </w:tcPr>
          <w:p w14:paraId="0C56842B" w14:textId="27EA7AA7" w:rsidR="00551DB4" w:rsidRPr="00D60C12" w:rsidRDefault="00551DB4" w:rsidP="00551DB4">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2</w:t>
            </w:r>
          </w:p>
        </w:tc>
      </w:tr>
      <w:tr w:rsidR="00D60C12" w:rsidRPr="00D60C12" w14:paraId="44BC3C24" w14:textId="6E1918F2" w:rsidTr="00D60C12">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953" w:type="dxa"/>
            <w:noWrap/>
            <w:hideMark/>
          </w:tcPr>
          <w:p w14:paraId="43C06DFE" w14:textId="77777777" w:rsidR="00551DB4" w:rsidRPr="00D60C12" w:rsidRDefault="00551DB4" w:rsidP="00551DB4">
            <w:pPr>
              <w:pStyle w:val="Corpsdetexte"/>
              <w:spacing w:before="40" w:after="40"/>
              <w:jc w:val="center"/>
              <w:rPr>
                <w:sz w:val="18"/>
                <w:szCs w:val="20"/>
              </w:rPr>
            </w:pPr>
            <w:r w:rsidRPr="00D60C12">
              <w:rPr>
                <w:sz w:val="18"/>
                <w:szCs w:val="20"/>
              </w:rPr>
              <w:t>Logements vacants</w:t>
            </w:r>
          </w:p>
        </w:tc>
        <w:tc>
          <w:tcPr>
            <w:tcW w:w="671" w:type="dxa"/>
            <w:noWrap/>
            <w:hideMark/>
          </w:tcPr>
          <w:p w14:paraId="484886EF"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24</w:t>
            </w:r>
          </w:p>
        </w:tc>
        <w:tc>
          <w:tcPr>
            <w:tcW w:w="671" w:type="dxa"/>
            <w:noWrap/>
            <w:hideMark/>
          </w:tcPr>
          <w:p w14:paraId="216D5A9D"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13</w:t>
            </w:r>
          </w:p>
        </w:tc>
        <w:tc>
          <w:tcPr>
            <w:tcW w:w="671" w:type="dxa"/>
            <w:noWrap/>
            <w:hideMark/>
          </w:tcPr>
          <w:p w14:paraId="7B3A0010"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31</w:t>
            </w:r>
          </w:p>
        </w:tc>
        <w:tc>
          <w:tcPr>
            <w:tcW w:w="671" w:type="dxa"/>
            <w:noWrap/>
            <w:hideMark/>
          </w:tcPr>
          <w:p w14:paraId="7B216D81"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17</w:t>
            </w:r>
          </w:p>
        </w:tc>
        <w:tc>
          <w:tcPr>
            <w:tcW w:w="671" w:type="dxa"/>
            <w:noWrap/>
            <w:hideMark/>
          </w:tcPr>
          <w:p w14:paraId="4C72EC44"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5</w:t>
            </w:r>
          </w:p>
        </w:tc>
        <w:tc>
          <w:tcPr>
            <w:tcW w:w="671" w:type="dxa"/>
            <w:noWrap/>
            <w:hideMark/>
          </w:tcPr>
          <w:p w14:paraId="6FDED706"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14</w:t>
            </w:r>
          </w:p>
        </w:tc>
        <w:tc>
          <w:tcPr>
            <w:tcW w:w="671" w:type="dxa"/>
            <w:noWrap/>
            <w:hideMark/>
          </w:tcPr>
          <w:p w14:paraId="52EBF7B7"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15</w:t>
            </w:r>
          </w:p>
        </w:tc>
        <w:tc>
          <w:tcPr>
            <w:tcW w:w="671" w:type="dxa"/>
            <w:noWrap/>
            <w:hideMark/>
          </w:tcPr>
          <w:p w14:paraId="418B0F1B"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18</w:t>
            </w:r>
          </w:p>
        </w:tc>
        <w:tc>
          <w:tcPr>
            <w:tcW w:w="671" w:type="dxa"/>
          </w:tcPr>
          <w:p w14:paraId="0ECF60AB" w14:textId="77777777"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20</w:t>
            </w:r>
          </w:p>
        </w:tc>
        <w:tc>
          <w:tcPr>
            <w:tcW w:w="671" w:type="dxa"/>
            <w:vAlign w:val="top"/>
          </w:tcPr>
          <w:p w14:paraId="53DEE603" w14:textId="697024DE"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21</w:t>
            </w:r>
          </w:p>
        </w:tc>
        <w:tc>
          <w:tcPr>
            <w:tcW w:w="671" w:type="dxa"/>
            <w:vAlign w:val="top"/>
          </w:tcPr>
          <w:p w14:paraId="292AE2B9" w14:textId="0E434E70" w:rsidR="00551DB4" w:rsidRPr="00D60C12" w:rsidRDefault="00551DB4" w:rsidP="00551DB4">
            <w:pPr>
              <w:pStyle w:val="Corpsdetexte"/>
              <w:spacing w:before="40" w:after="40"/>
              <w:jc w:val="center"/>
              <w:cnfStyle w:val="000000100000" w:firstRow="0" w:lastRow="0" w:firstColumn="0" w:lastColumn="0" w:oddVBand="0" w:evenVBand="0" w:oddHBand="1" w:evenHBand="0" w:firstRowFirstColumn="0" w:firstRowLastColumn="0" w:lastRowFirstColumn="0" w:lastRowLastColumn="0"/>
              <w:rPr>
                <w:sz w:val="18"/>
                <w:szCs w:val="20"/>
              </w:rPr>
            </w:pPr>
            <w:r w:rsidRPr="00D60C12">
              <w:rPr>
                <w:sz w:val="18"/>
                <w:szCs w:val="20"/>
              </w:rPr>
              <w:t>21</w:t>
            </w:r>
          </w:p>
        </w:tc>
      </w:tr>
      <w:tr w:rsidR="00551DB4" w:rsidRPr="00D60C12" w14:paraId="47380FEA" w14:textId="6D48A0AE" w:rsidTr="00D60C12">
        <w:trPr>
          <w:trHeight w:val="295"/>
        </w:trPr>
        <w:tc>
          <w:tcPr>
            <w:cnfStyle w:val="001000000000" w:firstRow="0" w:lastRow="0" w:firstColumn="1" w:lastColumn="0" w:oddVBand="0" w:evenVBand="0" w:oddHBand="0" w:evenHBand="0" w:firstRowFirstColumn="0" w:firstRowLastColumn="0" w:lastRowFirstColumn="0" w:lastRowLastColumn="0"/>
            <w:tcW w:w="1953" w:type="dxa"/>
            <w:noWrap/>
            <w:hideMark/>
          </w:tcPr>
          <w:p w14:paraId="045BF784" w14:textId="77777777" w:rsidR="00551DB4" w:rsidRPr="00D60C12" w:rsidRDefault="00551DB4" w:rsidP="00897AE8">
            <w:pPr>
              <w:pStyle w:val="Corpsdetexte"/>
              <w:spacing w:before="40" w:after="40"/>
              <w:jc w:val="center"/>
              <w:rPr>
                <w:sz w:val="18"/>
                <w:szCs w:val="20"/>
              </w:rPr>
            </w:pPr>
            <w:r w:rsidRPr="00D60C12">
              <w:rPr>
                <w:sz w:val="18"/>
                <w:szCs w:val="20"/>
              </w:rPr>
              <w:t>Logements totaux</w:t>
            </w:r>
          </w:p>
        </w:tc>
        <w:tc>
          <w:tcPr>
            <w:tcW w:w="671" w:type="dxa"/>
            <w:noWrap/>
            <w:hideMark/>
          </w:tcPr>
          <w:p w14:paraId="57332C8A" w14:textId="77777777"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228</w:t>
            </w:r>
          </w:p>
        </w:tc>
        <w:tc>
          <w:tcPr>
            <w:tcW w:w="671" w:type="dxa"/>
            <w:noWrap/>
            <w:hideMark/>
          </w:tcPr>
          <w:p w14:paraId="61407CB4" w14:textId="77777777"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246</w:t>
            </w:r>
          </w:p>
        </w:tc>
        <w:tc>
          <w:tcPr>
            <w:tcW w:w="671" w:type="dxa"/>
            <w:noWrap/>
            <w:hideMark/>
          </w:tcPr>
          <w:p w14:paraId="01FCE5AD" w14:textId="77777777"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288</w:t>
            </w:r>
          </w:p>
        </w:tc>
        <w:tc>
          <w:tcPr>
            <w:tcW w:w="671" w:type="dxa"/>
            <w:noWrap/>
            <w:hideMark/>
          </w:tcPr>
          <w:p w14:paraId="5E03E0FB" w14:textId="77777777"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314</w:t>
            </w:r>
          </w:p>
        </w:tc>
        <w:tc>
          <w:tcPr>
            <w:tcW w:w="671" w:type="dxa"/>
            <w:noWrap/>
            <w:hideMark/>
          </w:tcPr>
          <w:p w14:paraId="55DAF3CC" w14:textId="77777777"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329</w:t>
            </w:r>
          </w:p>
        </w:tc>
        <w:tc>
          <w:tcPr>
            <w:tcW w:w="671" w:type="dxa"/>
            <w:noWrap/>
            <w:hideMark/>
          </w:tcPr>
          <w:p w14:paraId="4BC7B831" w14:textId="77777777"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370</w:t>
            </w:r>
          </w:p>
        </w:tc>
        <w:tc>
          <w:tcPr>
            <w:tcW w:w="671" w:type="dxa"/>
            <w:noWrap/>
            <w:hideMark/>
          </w:tcPr>
          <w:p w14:paraId="47F21CE5" w14:textId="77777777"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403</w:t>
            </w:r>
          </w:p>
        </w:tc>
        <w:tc>
          <w:tcPr>
            <w:tcW w:w="671" w:type="dxa"/>
            <w:noWrap/>
            <w:hideMark/>
          </w:tcPr>
          <w:p w14:paraId="2E4B6904" w14:textId="77777777"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407</w:t>
            </w:r>
          </w:p>
        </w:tc>
        <w:tc>
          <w:tcPr>
            <w:tcW w:w="671" w:type="dxa"/>
          </w:tcPr>
          <w:p w14:paraId="1E08808B" w14:textId="77777777"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411</w:t>
            </w:r>
          </w:p>
        </w:tc>
        <w:tc>
          <w:tcPr>
            <w:tcW w:w="671" w:type="dxa"/>
          </w:tcPr>
          <w:p w14:paraId="16492C5F" w14:textId="6426BBAC"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416</w:t>
            </w:r>
          </w:p>
        </w:tc>
        <w:tc>
          <w:tcPr>
            <w:tcW w:w="671" w:type="dxa"/>
          </w:tcPr>
          <w:p w14:paraId="1038076A" w14:textId="4F5A86DE" w:rsidR="00551DB4" w:rsidRPr="00D60C12" w:rsidRDefault="00551DB4" w:rsidP="00897AE8">
            <w:pPr>
              <w:pStyle w:val="Corpsdetexte"/>
              <w:spacing w:before="40" w:after="40"/>
              <w:jc w:val="center"/>
              <w:cnfStyle w:val="000000000000" w:firstRow="0" w:lastRow="0" w:firstColumn="0" w:lastColumn="0" w:oddVBand="0" w:evenVBand="0" w:oddHBand="0" w:evenHBand="0" w:firstRowFirstColumn="0" w:firstRowLastColumn="0" w:lastRowFirstColumn="0" w:lastRowLastColumn="0"/>
              <w:rPr>
                <w:sz w:val="18"/>
                <w:szCs w:val="20"/>
              </w:rPr>
            </w:pPr>
            <w:r w:rsidRPr="00D60C12">
              <w:rPr>
                <w:sz w:val="18"/>
                <w:szCs w:val="20"/>
              </w:rPr>
              <w:t>418</w:t>
            </w:r>
          </w:p>
        </w:tc>
      </w:tr>
    </w:tbl>
    <w:p w14:paraId="4CC75F6B" w14:textId="0C01977F" w:rsidR="006C66B6" w:rsidRDefault="006C66B6" w:rsidP="006C66B6">
      <w:pPr>
        <w:pStyle w:val="Lgende"/>
        <w:jc w:val="center"/>
      </w:pPr>
      <w:bookmarkStart w:id="14" w:name="_Toc177575591"/>
      <w:r>
        <w:t xml:space="preserve">Tableau </w:t>
      </w:r>
      <w:r>
        <w:fldChar w:fldCharType="begin"/>
      </w:r>
      <w:r>
        <w:instrText xml:space="preserve"> SEQ Tableau \* ARABIC </w:instrText>
      </w:r>
      <w:r>
        <w:fldChar w:fldCharType="separate"/>
      </w:r>
      <w:r w:rsidR="000304F1">
        <w:rPr>
          <w:noProof/>
        </w:rPr>
        <w:t>1</w:t>
      </w:r>
      <w:r>
        <w:rPr>
          <w:noProof/>
        </w:rPr>
        <w:fldChar w:fldCharType="end"/>
      </w:r>
      <w:r>
        <w:t xml:space="preserve"> - </w:t>
      </w:r>
      <w:r w:rsidRPr="00B70E7D">
        <w:t>Caractéristique du parc de logement de la commune de Saint-Germain-le-Vasson (Source : INSEE)</w:t>
      </w:r>
      <w:bookmarkEnd w:id="14"/>
    </w:p>
    <w:p w14:paraId="17A47CCA" w14:textId="16100565" w:rsidR="006C66B6" w:rsidRPr="004E0B98" w:rsidRDefault="006C66B6" w:rsidP="006C66B6">
      <w:pPr>
        <w:pStyle w:val="Corpsdetexte"/>
      </w:pPr>
      <w:r w:rsidRPr="004E0B98">
        <w:t>Le parc de logements communal est très majoritairement composé de résidences principales (9</w:t>
      </w:r>
      <w:r w:rsidR="00D60C12">
        <w:t>4.5</w:t>
      </w:r>
      <w:r w:rsidRPr="004E0B98">
        <w:t xml:space="preserve"> % en 20</w:t>
      </w:r>
      <w:r w:rsidR="00D60C12">
        <w:t>21</w:t>
      </w:r>
      <w:r w:rsidRPr="004E0B98">
        <w:t>).</w:t>
      </w:r>
    </w:p>
    <w:p w14:paraId="1C5420F6" w14:textId="5C8D398B" w:rsidR="006C66B6" w:rsidRDefault="006C66B6" w:rsidP="006C66B6">
      <w:pPr>
        <w:pStyle w:val="Corpsdetexte"/>
      </w:pPr>
      <w:r w:rsidRPr="004E0B98">
        <w:t>Il apparaît que le nombre résidences principales a presque doublé entre 1968 et 2</w:t>
      </w:r>
      <w:r w:rsidR="00D60C12">
        <w:t>021</w:t>
      </w:r>
      <w:r w:rsidRPr="004E0B98">
        <w:t>. Cette augmentation s’est faite de manière progressive avec une moyenne de 3,7 nouvelles résidences principales par an</w:t>
      </w:r>
      <w:r>
        <w:t>.</w:t>
      </w:r>
    </w:p>
    <w:p w14:paraId="35A21888" w14:textId="77777777" w:rsidR="000965E2" w:rsidRDefault="000965E2" w:rsidP="000965E2">
      <w:pPr>
        <w:pStyle w:val="Corpsdetexte"/>
        <w:rPr>
          <w:noProof/>
        </w:rPr>
      </w:pPr>
      <w:r w:rsidRPr="00EC7068">
        <w:t>Ces deux données (évolution démographique et évolution du parc de logements) ont ensuite été mises en commun afin de déterminer l’évolution du taux d’occupation moyen des résidences. Les résultats ainsi obtenus sont présentés dans la figure suivante.</w:t>
      </w:r>
      <w:r w:rsidRPr="00EC7068">
        <w:rPr>
          <w:noProof/>
        </w:rPr>
        <w:t xml:space="preserve"> </w:t>
      </w:r>
    </w:p>
    <w:p w14:paraId="2693F139" w14:textId="5F8684BE" w:rsidR="000965E2" w:rsidRPr="00EC7068" w:rsidRDefault="00D60C12" w:rsidP="000965E2">
      <w:pPr>
        <w:pStyle w:val="Corpsdetexte"/>
        <w:jc w:val="center"/>
      </w:pPr>
      <w:r>
        <w:rPr>
          <w:noProof/>
        </w:rPr>
        <w:lastRenderedPageBreak/>
        <w:drawing>
          <wp:inline distT="0" distB="0" distL="0" distR="0" wp14:anchorId="1D13E74F" wp14:editId="7881CE8D">
            <wp:extent cx="3816350" cy="2844682"/>
            <wp:effectExtent l="0" t="0" r="0" b="0"/>
            <wp:docPr id="163875028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22581" cy="2849327"/>
                    </a:xfrm>
                    <a:prstGeom prst="rect">
                      <a:avLst/>
                    </a:prstGeom>
                    <a:noFill/>
                  </pic:spPr>
                </pic:pic>
              </a:graphicData>
            </a:graphic>
          </wp:inline>
        </w:drawing>
      </w:r>
    </w:p>
    <w:p w14:paraId="1499ED0E" w14:textId="6ED34491" w:rsidR="000965E2" w:rsidRDefault="000965E2" w:rsidP="000965E2">
      <w:pPr>
        <w:pStyle w:val="Lgende"/>
        <w:jc w:val="center"/>
      </w:pPr>
      <w:bookmarkStart w:id="15" w:name="_Toc125104471"/>
      <w:r>
        <w:t xml:space="preserve">Figure </w:t>
      </w:r>
      <w:r>
        <w:fldChar w:fldCharType="begin"/>
      </w:r>
      <w:r>
        <w:instrText xml:space="preserve"> SEQ Figure \* ARABIC </w:instrText>
      </w:r>
      <w:r>
        <w:fldChar w:fldCharType="separate"/>
      </w:r>
      <w:r w:rsidR="00C415A1">
        <w:rPr>
          <w:noProof/>
        </w:rPr>
        <w:t>4</w:t>
      </w:r>
      <w:r>
        <w:rPr>
          <w:noProof/>
        </w:rPr>
        <w:fldChar w:fldCharType="end"/>
      </w:r>
      <w:r>
        <w:t xml:space="preserve"> - </w:t>
      </w:r>
      <w:r w:rsidRPr="00135EB6">
        <w:t>Synthèse de l’évolution de la population, du nombre de logements et du taux d’occupation de la zone étudiée</w:t>
      </w:r>
      <w:bookmarkEnd w:id="15"/>
    </w:p>
    <w:p w14:paraId="235D870D" w14:textId="49DEE562" w:rsidR="000965E2" w:rsidRDefault="000965E2" w:rsidP="000965E2">
      <w:pPr>
        <w:pStyle w:val="Corpsdetexte"/>
      </w:pPr>
      <w:r>
        <w:t xml:space="preserve">L’analyse de ces résultats montre que le nombre d’habitants par résidence principale a fortement diminué depuis les années 70 en passant de 3,59 à </w:t>
      </w:r>
      <w:r w:rsidRPr="000965E2">
        <w:rPr>
          <w:u w:val="single"/>
        </w:rPr>
        <w:t>2,</w:t>
      </w:r>
      <w:r w:rsidR="000F1304">
        <w:rPr>
          <w:u w:val="single"/>
        </w:rPr>
        <w:t>29</w:t>
      </w:r>
      <w:r w:rsidRPr="000965E2">
        <w:rPr>
          <w:u w:val="single"/>
        </w:rPr>
        <w:t xml:space="preserve"> habitants par résidence principale</w:t>
      </w:r>
      <w:r>
        <w:t xml:space="preserve"> en </w:t>
      </w:r>
      <w:r w:rsidR="000F1304">
        <w:t>2021</w:t>
      </w:r>
      <w:r>
        <w:t>.</w:t>
      </w:r>
    </w:p>
    <w:p w14:paraId="07F3F8F2" w14:textId="77777777" w:rsidR="000965E2" w:rsidRDefault="000965E2" w:rsidP="006C66B6">
      <w:pPr>
        <w:pStyle w:val="Corpsdetexte"/>
      </w:pPr>
    </w:p>
    <w:p w14:paraId="27050198" w14:textId="00D9378B" w:rsidR="00F52584" w:rsidRDefault="00F52584" w:rsidP="008F5CFE">
      <w:pPr>
        <w:pStyle w:val="Titre4"/>
      </w:pPr>
      <w:bookmarkStart w:id="16" w:name="_Toc190879640"/>
      <w:r>
        <w:t xml:space="preserve">Les objectifs </w:t>
      </w:r>
      <w:r w:rsidR="006C66B6">
        <w:t>d’urbanisme</w:t>
      </w:r>
      <w:r>
        <w:t xml:space="preserve"> – Source PLU</w:t>
      </w:r>
      <w:bookmarkEnd w:id="16"/>
    </w:p>
    <w:p w14:paraId="23F2F7AE" w14:textId="4C4F035D" w:rsidR="000266FB" w:rsidRPr="006C66B6" w:rsidRDefault="006C66B6" w:rsidP="006C66B6">
      <w:pPr>
        <w:pStyle w:val="Corpsdetexte"/>
      </w:pPr>
      <w:r w:rsidRPr="006C66B6">
        <w:t>La commune de Saint-Germain le Vasson dispose d’un PLUi</w:t>
      </w:r>
      <w:r>
        <w:t xml:space="preserve"> (</w:t>
      </w:r>
      <w:r w:rsidRPr="006C66B6">
        <w:t>Communauté de Communes CINGAL – Suisse-Normande</w:t>
      </w:r>
      <w:r>
        <w:t>)</w:t>
      </w:r>
      <w:r w:rsidRPr="006C66B6">
        <w:t xml:space="preserve"> qui a été approuvé le 18 mai 2022 et annulé le 1er juillet 2024.</w:t>
      </w:r>
    </w:p>
    <w:p w14:paraId="180DACAE" w14:textId="27CD3134" w:rsidR="006C66B6" w:rsidRPr="006C66B6" w:rsidRDefault="006C66B6" w:rsidP="006C66B6">
      <w:pPr>
        <w:pStyle w:val="Corpsdetexte"/>
      </w:pPr>
      <w:r w:rsidRPr="006C66B6">
        <w:t>Dans le cadre d</w:t>
      </w:r>
      <w:r>
        <w:t>’ancien</w:t>
      </w:r>
      <w:r w:rsidRPr="006C66B6">
        <w:t xml:space="preserve"> PLU</w:t>
      </w:r>
      <w:r>
        <w:t xml:space="preserve"> de la commune, qui rentre en </w:t>
      </w:r>
      <w:r w:rsidR="000965E2">
        <w:t>vigueur</w:t>
      </w:r>
      <w:r w:rsidRPr="006C66B6">
        <w:t>, 3 lotissements à court termes ont été prévus ci-dessous, soit 3 parcelles 1AU.</w:t>
      </w:r>
    </w:p>
    <w:p w14:paraId="5FA63EB7" w14:textId="77777777" w:rsidR="006C66B6" w:rsidRDefault="006C66B6" w:rsidP="006C66B6">
      <w:pPr>
        <w:pStyle w:val="Corpsdetexte"/>
        <w:jc w:val="center"/>
      </w:pPr>
      <w:r>
        <w:rPr>
          <w:noProof/>
          <w:lang w:eastAsia="zh-CN"/>
        </w:rPr>
        <w:drawing>
          <wp:inline distT="0" distB="0" distL="0" distR="0" wp14:anchorId="09B517E8" wp14:editId="5FFB2AB5">
            <wp:extent cx="4811721" cy="3472476"/>
            <wp:effectExtent l="0" t="0" r="8255"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0824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47520" cy="3498311"/>
                    </a:xfrm>
                    <a:prstGeom prst="rect">
                      <a:avLst/>
                    </a:prstGeom>
                    <a:noFill/>
                    <a:ln>
                      <a:noFill/>
                    </a:ln>
                  </pic:spPr>
                </pic:pic>
              </a:graphicData>
            </a:graphic>
          </wp:inline>
        </w:drawing>
      </w:r>
    </w:p>
    <w:p w14:paraId="07C0D278" w14:textId="3A78BE8D" w:rsidR="006C66B6" w:rsidRDefault="006C66B6" w:rsidP="006C66B6">
      <w:pPr>
        <w:pStyle w:val="Lgende"/>
        <w:jc w:val="center"/>
      </w:pPr>
      <w:bookmarkStart w:id="17" w:name="_Toc125104473"/>
      <w:r>
        <w:t xml:space="preserve">Figure </w:t>
      </w:r>
      <w:r>
        <w:fldChar w:fldCharType="begin"/>
      </w:r>
      <w:r>
        <w:instrText xml:space="preserve"> SEQ Figure \* ARABIC </w:instrText>
      </w:r>
      <w:r>
        <w:fldChar w:fldCharType="separate"/>
      </w:r>
      <w:r w:rsidR="00C415A1">
        <w:rPr>
          <w:noProof/>
        </w:rPr>
        <w:t>5</w:t>
      </w:r>
      <w:r>
        <w:rPr>
          <w:noProof/>
        </w:rPr>
        <w:fldChar w:fldCharType="end"/>
      </w:r>
      <w:r>
        <w:t> : 3 lotissements en cours d’aménagement (Source : PLU Saint Germain le Vasson)</w:t>
      </w:r>
      <w:bookmarkEnd w:id="17"/>
    </w:p>
    <w:p w14:paraId="0B56ECDC" w14:textId="33AACBAA" w:rsidR="002F4113" w:rsidRDefault="006C66B6" w:rsidP="006C66B6">
      <w:pPr>
        <w:pStyle w:val="Corpsdetexte"/>
      </w:pPr>
      <w:r w:rsidRPr="006C66B6">
        <w:lastRenderedPageBreak/>
        <w:t>De plus, une zone AU d’une surface totale de 2.3 ha est préscrite. Selon le PADD, l’objectif de favoriser l’acceuil des nouveaux habitants et créer une nouvelle offre foncière et prévoir l’urbanisation sur le long terme pour une population d’environ 1 200 habitants est un des objectifs du développement</w:t>
      </w:r>
      <w:r w:rsidR="000266FB">
        <w:t> :</w:t>
      </w:r>
    </w:p>
    <w:p w14:paraId="44018448" w14:textId="3D14F8C1" w:rsidR="000266FB" w:rsidRDefault="000266FB" w:rsidP="000266FB">
      <w:pPr>
        <w:pStyle w:val="Puce1"/>
      </w:pPr>
      <w:r>
        <w:t>1AU : ajout de 52 logements, avec un ratio de 2.3 habitants/logement, soit environ 120 habitants et donc 1072 habitants environ sur la commune.</w:t>
      </w:r>
    </w:p>
    <w:p w14:paraId="538EDB12" w14:textId="5ABDD0A0" w:rsidR="000266FB" w:rsidRDefault="000266FB" w:rsidP="000266FB">
      <w:pPr>
        <w:pStyle w:val="Puce1"/>
      </w:pPr>
      <w:r>
        <w:t>AU : 2.3 ha préscrites, pour arriver à 1 200 habitants à terme sur la commune.</w:t>
      </w:r>
    </w:p>
    <w:p w14:paraId="5FDE2EA2" w14:textId="41A25DE9" w:rsidR="002F4113" w:rsidRDefault="002F4113" w:rsidP="002F4113">
      <w:pPr>
        <w:pStyle w:val="Corpsdetexte"/>
      </w:pPr>
    </w:p>
    <w:p w14:paraId="5B86F172" w14:textId="67EA2F6E" w:rsidR="002D7F68" w:rsidRDefault="008F5CFE" w:rsidP="008F5CFE">
      <w:pPr>
        <w:pStyle w:val="Titre3"/>
      </w:pPr>
      <w:bookmarkStart w:id="18" w:name="_Toc190879641"/>
      <w:r>
        <w:t>Caractéristiques générales des systèmes d’assainissement</w:t>
      </w:r>
      <w:bookmarkEnd w:id="18"/>
    </w:p>
    <w:p w14:paraId="5EFD0FDF" w14:textId="477282EC" w:rsidR="008F5CFE" w:rsidRDefault="008F5CFE" w:rsidP="008F5CFE">
      <w:pPr>
        <w:pStyle w:val="Titre4"/>
      </w:pPr>
      <w:bookmarkStart w:id="19" w:name="_Toc190879642"/>
      <w:r>
        <w:t>Eaux usées</w:t>
      </w:r>
      <w:bookmarkEnd w:id="19"/>
    </w:p>
    <w:p w14:paraId="191D93F1" w14:textId="41DA20D9" w:rsidR="003A45E5" w:rsidRDefault="00253743" w:rsidP="00A412B5">
      <w:pPr>
        <w:pStyle w:val="Titre5"/>
      </w:pPr>
      <w:r>
        <w:t>Fonctionnement</w:t>
      </w:r>
    </w:p>
    <w:p w14:paraId="2E49308A" w14:textId="6C413ED2" w:rsidR="00253743" w:rsidRDefault="00253743" w:rsidP="00253743">
      <w:pPr>
        <w:pStyle w:val="Puce1"/>
        <w:numPr>
          <w:ilvl w:val="0"/>
          <w:numId w:val="0"/>
        </w:numPr>
      </w:pPr>
      <w:r>
        <w:t>La station d’épuration reçoit les effluents de la commune de Saint-Germain-le-Vasson. Les 4 postes de refoulement permettent de transférer les effluents vers le poste principal de la station.</w:t>
      </w:r>
    </w:p>
    <w:p w14:paraId="4678EDA8" w14:textId="77777777" w:rsidR="00253743" w:rsidRDefault="00253743" w:rsidP="00253743">
      <w:pPr>
        <w:pStyle w:val="Puce1"/>
        <w:keepNext/>
        <w:numPr>
          <w:ilvl w:val="0"/>
          <w:numId w:val="0"/>
        </w:numPr>
        <w:ind w:left="360" w:hanging="360"/>
      </w:pPr>
      <w:r>
        <w:rPr>
          <w:noProof/>
        </w:rPr>
        <w:drawing>
          <wp:inline distT="0" distB="0" distL="0" distR="0" wp14:anchorId="083C60E7" wp14:editId="5BF8F2A7">
            <wp:extent cx="5939790" cy="4200623"/>
            <wp:effectExtent l="0" t="0" r="3810" b="9525"/>
            <wp:docPr id="308229" name="Image 308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39790" cy="4200623"/>
                    </a:xfrm>
                    <a:prstGeom prst="rect">
                      <a:avLst/>
                    </a:prstGeom>
                  </pic:spPr>
                </pic:pic>
              </a:graphicData>
            </a:graphic>
          </wp:inline>
        </w:drawing>
      </w:r>
    </w:p>
    <w:p w14:paraId="55FFCC91" w14:textId="344D0C9A" w:rsidR="00253743" w:rsidRDefault="00253743" w:rsidP="00253743">
      <w:pPr>
        <w:pStyle w:val="Lgende"/>
      </w:pPr>
      <w:r>
        <w:t xml:space="preserve">Figure </w:t>
      </w:r>
      <w:r>
        <w:fldChar w:fldCharType="begin"/>
      </w:r>
      <w:r>
        <w:instrText xml:space="preserve"> SEQ Figure \* ARABIC </w:instrText>
      </w:r>
      <w:r>
        <w:fldChar w:fldCharType="separate"/>
      </w:r>
      <w:r w:rsidR="00C415A1">
        <w:rPr>
          <w:noProof/>
        </w:rPr>
        <w:t>6</w:t>
      </w:r>
      <w:r>
        <w:fldChar w:fldCharType="end"/>
      </w:r>
      <w:r>
        <w:t> : Présentation du réseau EU de la commune</w:t>
      </w:r>
    </w:p>
    <w:p w14:paraId="02D4852A" w14:textId="15517620" w:rsidR="00253743" w:rsidRDefault="00253743" w:rsidP="00253743">
      <w:pPr>
        <w:pStyle w:val="Corpsdetexte"/>
      </w:pPr>
      <w:r w:rsidRPr="00253743">
        <w:t>La station de Saint-Germain-le-Vasson est une station par traitement aux boues activée à aération prolongée. Elle a été mise en service le 31 décembre 1988</w:t>
      </w:r>
      <w:r>
        <w:t xml:space="preserve">. Le schéma de fonctionnement de la station est présenté ci-après. </w:t>
      </w:r>
      <w:r w:rsidRPr="00253743">
        <w:t xml:space="preserve">La capacité de traitement de la station est de 1 000 EH. </w:t>
      </w:r>
    </w:p>
    <w:p w14:paraId="16DE80EC" w14:textId="6649C4B1" w:rsidR="00A412B5" w:rsidRDefault="00A412B5" w:rsidP="00253743">
      <w:pPr>
        <w:pStyle w:val="Corpsdetexte"/>
      </w:pPr>
      <w:r>
        <w:t>Aucun point de déversement n’est présent au niveau de la station.</w:t>
      </w:r>
    </w:p>
    <w:p w14:paraId="46C69D7D" w14:textId="69B29394" w:rsidR="00253743" w:rsidRDefault="00253743" w:rsidP="00253743">
      <w:pPr>
        <w:pStyle w:val="Corpsdetexte"/>
        <w:rPr>
          <w:color w:val="44546A" w:themeColor="text2"/>
          <w:sz w:val="18"/>
          <w:szCs w:val="18"/>
        </w:rPr>
      </w:pPr>
      <w:r>
        <w:br w:type="page"/>
      </w:r>
    </w:p>
    <w:p w14:paraId="3CA66526" w14:textId="77777777" w:rsidR="00253743" w:rsidRDefault="00253743" w:rsidP="00253743">
      <w:pPr>
        <w:pStyle w:val="Lgende"/>
        <w:keepNext/>
      </w:pPr>
      <w:r w:rsidRPr="00253743">
        <w:rPr>
          <w:b/>
          <w:bCs/>
          <w:noProof/>
          <w:u w:val="single"/>
        </w:rPr>
        <w:lastRenderedPageBreak/>
        <w:drawing>
          <wp:inline distT="0" distB="0" distL="0" distR="0" wp14:anchorId="0C165AFD" wp14:editId="121ABDD5">
            <wp:extent cx="4722318" cy="4681728"/>
            <wp:effectExtent l="0" t="0" r="2540" b="5080"/>
            <wp:docPr id="14517450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745088" name=""/>
                    <pic:cNvPicPr/>
                  </pic:nvPicPr>
                  <pic:blipFill rotWithShape="1">
                    <a:blip r:embed="rId20"/>
                    <a:srcRect b="965"/>
                    <a:stretch/>
                  </pic:blipFill>
                  <pic:spPr bwMode="auto">
                    <a:xfrm>
                      <a:off x="0" y="0"/>
                      <a:ext cx="4724779" cy="4684168"/>
                    </a:xfrm>
                    <a:prstGeom prst="rect">
                      <a:avLst/>
                    </a:prstGeom>
                    <a:ln>
                      <a:noFill/>
                    </a:ln>
                    <a:extLst>
                      <a:ext uri="{53640926-AAD7-44D8-BBD7-CCE9431645EC}">
                        <a14:shadowObscured xmlns:a14="http://schemas.microsoft.com/office/drawing/2010/main"/>
                      </a:ext>
                    </a:extLst>
                  </pic:spPr>
                </pic:pic>
              </a:graphicData>
            </a:graphic>
          </wp:inline>
        </w:drawing>
      </w:r>
    </w:p>
    <w:p w14:paraId="14654B62" w14:textId="46BFC981" w:rsidR="00253743" w:rsidRDefault="00253743" w:rsidP="00253743">
      <w:pPr>
        <w:pStyle w:val="Lgende"/>
      </w:pPr>
      <w:r>
        <w:t xml:space="preserve">Figure </w:t>
      </w:r>
      <w:r>
        <w:fldChar w:fldCharType="begin"/>
      </w:r>
      <w:r>
        <w:instrText xml:space="preserve"> SEQ Figure \* ARABIC </w:instrText>
      </w:r>
      <w:r>
        <w:fldChar w:fldCharType="separate"/>
      </w:r>
      <w:r w:rsidR="00C415A1">
        <w:rPr>
          <w:noProof/>
        </w:rPr>
        <w:t>7</w:t>
      </w:r>
      <w:r>
        <w:fldChar w:fldCharType="end"/>
      </w:r>
      <w:r>
        <w:t> : Schéma de fonctionnement de la station d’épuration</w:t>
      </w:r>
    </w:p>
    <w:p w14:paraId="06D9D608" w14:textId="77777777" w:rsidR="00253743" w:rsidRDefault="00253743" w:rsidP="00253743">
      <w:pPr>
        <w:pStyle w:val="Corpsdetexte"/>
      </w:pPr>
      <w:r w:rsidRPr="00D2558C">
        <w:t>Le tableau suivant synthétise les caractéristiques nominales de la station.</w:t>
      </w:r>
    </w:p>
    <w:p w14:paraId="6DF4ABCC" w14:textId="77777777" w:rsidR="00253743" w:rsidRDefault="00253743" w:rsidP="00253743">
      <w:pPr>
        <w:pStyle w:val="Lgende"/>
        <w:keepNext/>
        <w:jc w:val="center"/>
      </w:pPr>
      <w:bookmarkStart w:id="20" w:name="_Toc125043735"/>
      <w:r>
        <w:t xml:space="preserve">Tableau </w:t>
      </w:r>
      <w:r>
        <w:fldChar w:fldCharType="begin"/>
      </w:r>
      <w:r>
        <w:instrText xml:space="preserve"> SEQ Tableau \* ARABIC </w:instrText>
      </w:r>
      <w:r>
        <w:fldChar w:fldCharType="separate"/>
      </w:r>
      <w:r>
        <w:rPr>
          <w:noProof/>
        </w:rPr>
        <w:t>7</w:t>
      </w:r>
      <w:r>
        <w:rPr>
          <w:noProof/>
        </w:rPr>
        <w:fldChar w:fldCharType="end"/>
      </w:r>
      <w:r>
        <w:t xml:space="preserve"> - Caractéristiques nominales de la station de Saint-Germain-le-Vasson</w:t>
      </w:r>
      <w:bookmarkEnd w:id="20"/>
    </w:p>
    <w:tbl>
      <w:tblPr>
        <w:tblStyle w:val="Tableaubleuroiartelia"/>
        <w:tblW w:w="0" w:type="auto"/>
        <w:jc w:val="center"/>
        <w:tblLook w:val="04A0" w:firstRow="1" w:lastRow="0" w:firstColumn="1" w:lastColumn="0" w:noHBand="0" w:noVBand="1"/>
      </w:tblPr>
      <w:tblGrid>
        <w:gridCol w:w="1096"/>
        <w:gridCol w:w="1758"/>
      </w:tblGrid>
      <w:tr w:rsidR="00253743" w14:paraId="77ACE575" w14:textId="77777777" w:rsidTr="003D634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E6FA878" w14:textId="77777777" w:rsidR="00253743" w:rsidRDefault="00253743" w:rsidP="00253743">
            <w:pPr>
              <w:pStyle w:val="Corpsdetexte"/>
              <w:spacing w:after="0"/>
              <w:jc w:val="center"/>
            </w:pPr>
            <w:r>
              <w:t>Paramètre</w:t>
            </w:r>
          </w:p>
        </w:tc>
        <w:tc>
          <w:tcPr>
            <w:tcW w:w="0" w:type="auto"/>
          </w:tcPr>
          <w:p w14:paraId="7C9EEB11" w14:textId="77777777" w:rsidR="00253743" w:rsidRDefault="00253743" w:rsidP="00253743">
            <w:pPr>
              <w:pStyle w:val="Corpsdetexte"/>
              <w:spacing w:after="0"/>
              <w:jc w:val="center"/>
              <w:cnfStyle w:val="100000000000" w:firstRow="1" w:lastRow="0" w:firstColumn="0" w:lastColumn="0" w:oddVBand="0" w:evenVBand="0" w:oddHBand="0" w:evenHBand="0" w:firstRowFirstColumn="0" w:firstRowLastColumn="0" w:lastRowFirstColumn="0" w:lastRowLastColumn="0"/>
            </w:pPr>
            <w:r>
              <w:t>Capacité nominale</w:t>
            </w:r>
          </w:p>
        </w:tc>
      </w:tr>
      <w:tr w:rsidR="00253743" w14:paraId="4CDABC59" w14:textId="77777777" w:rsidTr="003D63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EEBA421" w14:textId="77777777" w:rsidR="00253743" w:rsidRDefault="00253743" w:rsidP="00253743">
            <w:pPr>
              <w:pStyle w:val="Corpsdetexte"/>
              <w:spacing w:after="0"/>
              <w:jc w:val="center"/>
            </w:pPr>
            <w:r>
              <w:t>Débit</w:t>
            </w:r>
          </w:p>
        </w:tc>
        <w:tc>
          <w:tcPr>
            <w:tcW w:w="0" w:type="auto"/>
          </w:tcPr>
          <w:p w14:paraId="71044BBE" w14:textId="77777777" w:rsidR="00253743" w:rsidRDefault="00253743" w:rsidP="00253743">
            <w:pPr>
              <w:pStyle w:val="Corpsdetexte"/>
              <w:spacing w:after="0"/>
              <w:jc w:val="center"/>
              <w:cnfStyle w:val="000000100000" w:firstRow="0" w:lastRow="0" w:firstColumn="0" w:lastColumn="0" w:oddVBand="0" w:evenVBand="0" w:oddHBand="1" w:evenHBand="0" w:firstRowFirstColumn="0" w:firstRowLastColumn="0" w:lastRowFirstColumn="0" w:lastRowLastColumn="0"/>
            </w:pPr>
            <w:r>
              <w:t>150 m³/j</w:t>
            </w:r>
          </w:p>
        </w:tc>
      </w:tr>
      <w:tr w:rsidR="00253743" w14:paraId="582033D1" w14:textId="77777777" w:rsidTr="003D634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E7873C7" w14:textId="77777777" w:rsidR="00253743" w:rsidRDefault="00253743" w:rsidP="00253743">
            <w:pPr>
              <w:pStyle w:val="Corpsdetexte"/>
              <w:spacing w:after="0"/>
              <w:jc w:val="center"/>
            </w:pPr>
            <w:r>
              <w:t>MES</w:t>
            </w:r>
          </w:p>
        </w:tc>
        <w:tc>
          <w:tcPr>
            <w:tcW w:w="0" w:type="auto"/>
          </w:tcPr>
          <w:p w14:paraId="6DFE8423" w14:textId="77777777" w:rsidR="00253743" w:rsidRDefault="00253743" w:rsidP="00253743">
            <w:pPr>
              <w:pStyle w:val="Corpsdetexte"/>
              <w:spacing w:after="0"/>
              <w:jc w:val="center"/>
              <w:cnfStyle w:val="000000000000" w:firstRow="0" w:lastRow="0" w:firstColumn="0" w:lastColumn="0" w:oddVBand="0" w:evenVBand="0" w:oddHBand="0" w:evenHBand="0" w:firstRowFirstColumn="0" w:firstRowLastColumn="0" w:lastRowFirstColumn="0" w:lastRowLastColumn="0"/>
            </w:pPr>
            <w:r>
              <w:t>90 kg/j</w:t>
            </w:r>
          </w:p>
        </w:tc>
      </w:tr>
      <w:tr w:rsidR="00253743" w14:paraId="4820FE83" w14:textId="77777777" w:rsidTr="003D63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670B190" w14:textId="77777777" w:rsidR="00253743" w:rsidRDefault="00253743" w:rsidP="00253743">
            <w:pPr>
              <w:pStyle w:val="Corpsdetexte"/>
              <w:spacing w:after="0"/>
              <w:jc w:val="center"/>
            </w:pPr>
            <w:r>
              <w:t>DBO5</w:t>
            </w:r>
          </w:p>
        </w:tc>
        <w:tc>
          <w:tcPr>
            <w:tcW w:w="0" w:type="auto"/>
          </w:tcPr>
          <w:p w14:paraId="0C58DCF3" w14:textId="77777777" w:rsidR="00253743" w:rsidRDefault="00253743" w:rsidP="00253743">
            <w:pPr>
              <w:pStyle w:val="Corpsdetexte"/>
              <w:spacing w:after="0"/>
              <w:jc w:val="center"/>
              <w:cnfStyle w:val="000000100000" w:firstRow="0" w:lastRow="0" w:firstColumn="0" w:lastColumn="0" w:oddVBand="0" w:evenVBand="0" w:oddHBand="1" w:evenHBand="0" w:firstRowFirstColumn="0" w:firstRowLastColumn="0" w:lastRowFirstColumn="0" w:lastRowLastColumn="0"/>
            </w:pPr>
            <w:r>
              <w:t>60 kg/j</w:t>
            </w:r>
          </w:p>
        </w:tc>
      </w:tr>
      <w:tr w:rsidR="00253743" w14:paraId="35CD35F5" w14:textId="77777777" w:rsidTr="003D634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4D0D62F" w14:textId="77777777" w:rsidR="00253743" w:rsidRDefault="00253743" w:rsidP="00253743">
            <w:pPr>
              <w:pStyle w:val="Corpsdetexte"/>
              <w:spacing w:after="0"/>
              <w:jc w:val="center"/>
            </w:pPr>
            <w:r>
              <w:t>DCO</w:t>
            </w:r>
          </w:p>
        </w:tc>
        <w:tc>
          <w:tcPr>
            <w:tcW w:w="0" w:type="auto"/>
          </w:tcPr>
          <w:p w14:paraId="4AB5A6CF" w14:textId="77777777" w:rsidR="00253743" w:rsidRDefault="00253743" w:rsidP="00253743">
            <w:pPr>
              <w:pStyle w:val="Corpsdetexte"/>
              <w:spacing w:after="0"/>
              <w:jc w:val="center"/>
              <w:cnfStyle w:val="000000000000" w:firstRow="0" w:lastRow="0" w:firstColumn="0" w:lastColumn="0" w:oddVBand="0" w:evenVBand="0" w:oddHBand="0" w:evenHBand="0" w:firstRowFirstColumn="0" w:firstRowLastColumn="0" w:lastRowFirstColumn="0" w:lastRowLastColumn="0"/>
            </w:pPr>
            <w:r>
              <w:t>120 kg/j</w:t>
            </w:r>
          </w:p>
        </w:tc>
      </w:tr>
      <w:tr w:rsidR="00253743" w14:paraId="4E1634ED" w14:textId="77777777" w:rsidTr="003D63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C9BBAEB" w14:textId="77777777" w:rsidR="00253743" w:rsidRDefault="00253743" w:rsidP="00253743">
            <w:pPr>
              <w:pStyle w:val="Corpsdetexte"/>
              <w:spacing w:after="0"/>
              <w:jc w:val="center"/>
            </w:pPr>
            <w:r>
              <w:t>N-NTK</w:t>
            </w:r>
          </w:p>
        </w:tc>
        <w:tc>
          <w:tcPr>
            <w:tcW w:w="0" w:type="auto"/>
          </w:tcPr>
          <w:p w14:paraId="1D5E84B7" w14:textId="77777777" w:rsidR="00253743" w:rsidRDefault="00253743" w:rsidP="00253743">
            <w:pPr>
              <w:pStyle w:val="Corpsdetexte"/>
              <w:spacing w:after="0"/>
              <w:jc w:val="center"/>
              <w:cnfStyle w:val="000000100000" w:firstRow="0" w:lastRow="0" w:firstColumn="0" w:lastColumn="0" w:oddVBand="0" w:evenVBand="0" w:oddHBand="1" w:evenHBand="0" w:firstRowFirstColumn="0" w:firstRowLastColumn="0" w:lastRowFirstColumn="0" w:lastRowLastColumn="0"/>
            </w:pPr>
            <w:r>
              <w:t>15 kg/j</w:t>
            </w:r>
          </w:p>
        </w:tc>
      </w:tr>
      <w:tr w:rsidR="00253743" w14:paraId="364BE09A" w14:textId="77777777" w:rsidTr="003D634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44F936C6" w14:textId="77777777" w:rsidR="00253743" w:rsidRDefault="00253743" w:rsidP="00253743">
            <w:pPr>
              <w:pStyle w:val="Corpsdetexte"/>
              <w:spacing w:after="0"/>
              <w:jc w:val="center"/>
            </w:pPr>
            <w:r>
              <w:t>Pt</w:t>
            </w:r>
          </w:p>
        </w:tc>
        <w:tc>
          <w:tcPr>
            <w:tcW w:w="0" w:type="auto"/>
          </w:tcPr>
          <w:p w14:paraId="27B71921" w14:textId="77777777" w:rsidR="00253743" w:rsidRDefault="00253743" w:rsidP="00253743">
            <w:pPr>
              <w:pStyle w:val="Corpsdetexte"/>
              <w:spacing w:after="0"/>
              <w:jc w:val="center"/>
              <w:cnfStyle w:val="000000000000" w:firstRow="0" w:lastRow="0" w:firstColumn="0" w:lastColumn="0" w:oddVBand="0" w:evenVBand="0" w:oddHBand="0" w:evenHBand="0" w:firstRowFirstColumn="0" w:firstRowLastColumn="0" w:lastRowFirstColumn="0" w:lastRowLastColumn="0"/>
            </w:pPr>
            <w:r>
              <w:t>4 kg/j</w:t>
            </w:r>
          </w:p>
        </w:tc>
      </w:tr>
    </w:tbl>
    <w:p w14:paraId="10E525B1" w14:textId="77777777" w:rsidR="00253743" w:rsidRDefault="00253743" w:rsidP="00253743">
      <w:pPr>
        <w:pStyle w:val="Corpsdetexte"/>
      </w:pPr>
      <w:r w:rsidRPr="00343840">
        <w:t>D’après les prescriptions techniques préfectorales de la station d’épuration en date du 2</w:t>
      </w:r>
      <w:r>
        <w:t>1</w:t>
      </w:r>
      <w:r w:rsidRPr="00343840">
        <w:t xml:space="preserve"> </w:t>
      </w:r>
      <w:r>
        <w:t>juin</w:t>
      </w:r>
      <w:r w:rsidRPr="00343840">
        <w:t xml:space="preserve"> 201, les niveaux de rejet autorisés </w:t>
      </w:r>
      <w:r>
        <w:t>après traitement</w:t>
      </w:r>
      <w:r w:rsidRPr="00343840">
        <w:t xml:space="preserve"> sont présentés dans le tableau ci-dessous.</w:t>
      </w:r>
    </w:p>
    <w:p w14:paraId="41E3A588" w14:textId="77777777" w:rsidR="00253743" w:rsidRDefault="00253743" w:rsidP="00253743">
      <w:pPr>
        <w:pStyle w:val="Lgende"/>
        <w:keepNext/>
        <w:jc w:val="center"/>
      </w:pPr>
      <w:bookmarkStart w:id="21" w:name="_Toc125043736"/>
      <w:r>
        <w:t xml:space="preserve">Tableau </w:t>
      </w:r>
      <w:r>
        <w:fldChar w:fldCharType="begin"/>
      </w:r>
      <w:r>
        <w:instrText xml:space="preserve"> SEQ Tableau \* ARABIC </w:instrText>
      </w:r>
      <w:r>
        <w:fldChar w:fldCharType="separate"/>
      </w:r>
      <w:r>
        <w:rPr>
          <w:noProof/>
        </w:rPr>
        <w:t>8</w:t>
      </w:r>
      <w:r>
        <w:rPr>
          <w:noProof/>
        </w:rPr>
        <w:fldChar w:fldCharType="end"/>
      </w:r>
      <w:r>
        <w:t xml:space="preserve"> - </w:t>
      </w:r>
      <w:r w:rsidRPr="006A3B3D">
        <w:t>: Normes de rejet de la station de Brécey (Extrait rapport SATESE)</w:t>
      </w:r>
      <w:bookmarkEnd w:id="21"/>
    </w:p>
    <w:p w14:paraId="3AB944D0" w14:textId="1898E55D" w:rsidR="00A412B5" w:rsidRDefault="00253743" w:rsidP="00253743">
      <w:pPr>
        <w:pStyle w:val="Corpsdetexte"/>
        <w:jc w:val="center"/>
      </w:pPr>
      <w:r w:rsidRPr="00343840">
        <w:rPr>
          <w:noProof/>
          <w:lang w:eastAsia="zh-CN"/>
        </w:rPr>
        <w:drawing>
          <wp:inline distT="0" distB="0" distL="0" distR="0" wp14:anchorId="4CE299C6" wp14:editId="2BA6F587">
            <wp:extent cx="3935577" cy="1115584"/>
            <wp:effectExtent l="0" t="0" r="0" b="8890"/>
            <wp:docPr id="48218822" name="Image 48218822"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 46" descr="Une image contenant table&#10;&#10;Description générée automatiquement"/>
                    <pic:cNvPicPr/>
                  </pic:nvPicPr>
                  <pic:blipFill>
                    <a:blip r:embed="rId21"/>
                    <a:stretch>
                      <a:fillRect/>
                    </a:stretch>
                  </pic:blipFill>
                  <pic:spPr>
                    <a:xfrm>
                      <a:off x="0" y="0"/>
                      <a:ext cx="3947351" cy="1118922"/>
                    </a:xfrm>
                    <a:prstGeom prst="rect">
                      <a:avLst/>
                    </a:prstGeom>
                  </pic:spPr>
                </pic:pic>
              </a:graphicData>
            </a:graphic>
          </wp:inline>
        </w:drawing>
      </w:r>
    </w:p>
    <w:p w14:paraId="3CA3E7F8" w14:textId="77777777" w:rsidR="00A412B5" w:rsidRDefault="00A412B5" w:rsidP="00A412B5">
      <w:pPr>
        <w:pStyle w:val="Corpsdetexte"/>
      </w:pPr>
      <w:r>
        <w:br w:type="page"/>
      </w:r>
    </w:p>
    <w:p w14:paraId="5EC500B9" w14:textId="77777777" w:rsidR="00A412B5" w:rsidRDefault="00A412B5" w:rsidP="00A412B5">
      <w:pPr>
        <w:pStyle w:val="Titre5"/>
      </w:pPr>
      <w:r>
        <w:lastRenderedPageBreak/>
        <w:t>Dépassement et déversement</w:t>
      </w:r>
    </w:p>
    <w:p w14:paraId="5D7F75B9" w14:textId="2F7C7FAF" w:rsidR="00A412B5" w:rsidRDefault="00A412B5" w:rsidP="00A412B5">
      <w:pPr>
        <w:pStyle w:val="Corpsdetexte"/>
        <w:adjustRightInd/>
      </w:pPr>
      <w:r>
        <w:t>L</w:t>
      </w:r>
      <w:r w:rsidRPr="00343840">
        <w:t>e débit moyen en 202</w:t>
      </w:r>
      <w:r>
        <w:t>1</w:t>
      </w:r>
      <w:r w:rsidRPr="00343840">
        <w:t xml:space="preserve"> est de </w:t>
      </w:r>
      <w:r>
        <w:t>103,9</w:t>
      </w:r>
      <w:r w:rsidRPr="00343840">
        <w:t xml:space="preserve"> m</w:t>
      </w:r>
      <w:r>
        <w:t>³</w:t>
      </w:r>
      <w:r w:rsidRPr="00343840">
        <w:t>/j</w:t>
      </w:r>
      <w:r>
        <w:t>, soit 69% de la capacité nominale de la station</w:t>
      </w:r>
      <w:r w:rsidRPr="00343840">
        <w:t xml:space="preserve">. Le débit moyen </w:t>
      </w:r>
      <w:r>
        <w:t xml:space="preserve">ne </w:t>
      </w:r>
      <w:r w:rsidRPr="00343840">
        <w:t>dépasse</w:t>
      </w:r>
      <w:r>
        <w:t xml:space="preserve"> pas</w:t>
      </w:r>
      <w:r w:rsidRPr="00343840">
        <w:t xml:space="preserve"> la capacité de traitement de la station.</w:t>
      </w:r>
      <w:r>
        <w:t xml:space="preserve"> Néanmoins, celui-ci peut être ponctuellement dépassé durant la période hivernale :</w:t>
      </w:r>
    </w:p>
    <w:p w14:paraId="345F1A54" w14:textId="01A19539" w:rsidR="00A412B5" w:rsidRDefault="00A412B5" w:rsidP="00856EF0">
      <w:pPr>
        <w:pStyle w:val="Corpsdetexte"/>
        <w:numPr>
          <w:ilvl w:val="0"/>
          <w:numId w:val="39"/>
        </w:numPr>
        <w:adjustRightInd/>
      </w:pPr>
      <w:r>
        <w:t>29 j (dont 1 jour en temps sec après plusieurs jours de pluie consécutifs) en 2020 ;</w:t>
      </w:r>
    </w:p>
    <w:p w14:paraId="61DE0888" w14:textId="516D3E23" w:rsidR="00A412B5" w:rsidRDefault="00A412B5" w:rsidP="00856EF0">
      <w:pPr>
        <w:pStyle w:val="Corpsdetexte"/>
        <w:numPr>
          <w:ilvl w:val="0"/>
          <w:numId w:val="39"/>
        </w:numPr>
        <w:adjustRightInd/>
      </w:pPr>
      <w:r>
        <w:t>42 j (dont 8j en temps sec après plusieurs jours de pluie consécutifs) en 2021.</w:t>
      </w:r>
    </w:p>
    <w:p w14:paraId="6B39AE25" w14:textId="77777777" w:rsidR="00A412B5" w:rsidRDefault="00A412B5" w:rsidP="00A412B5">
      <w:pPr>
        <w:pStyle w:val="Corpsdetexte"/>
      </w:pPr>
      <w:r w:rsidRPr="006D1A28">
        <w:t>Les volumes entrant</w:t>
      </w:r>
      <w:r>
        <w:t>s</w:t>
      </w:r>
      <w:r w:rsidRPr="006D1A28">
        <w:t xml:space="preserve"> à la station</w:t>
      </w:r>
      <w:r>
        <w:t xml:space="preserve"> et la pluviométrie (Station de Falaise) sont présentés ci-dessous.</w:t>
      </w:r>
    </w:p>
    <w:p w14:paraId="1EDABA14" w14:textId="77777777" w:rsidR="00A412B5" w:rsidRDefault="00A412B5" w:rsidP="00A412B5">
      <w:pPr>
        <w:pStyle w:val="Corpsdetexte"/>
        <w:keepNext/>
      </w:pPr>
      <w:r>
        <w:rPr>
          <w:noProof/>
          <w:lang w:eastAsia="zh-CN"/>
        </w:rPr>
        <w:drawing>
          <wp:inline distT="0" distB="0" distL="0" distR="0" wp14:anchorId="41E66136" wp14:editId="06FC800E">
            <wp:extent cx="4403750" cy="2638869"/>
            <wp:effectExtent l="0" t="0" r="0" b="9525"/>
            <wp:docPr id="548311751" name="Image 548311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12282" cy="2643982"/>
                    </a:xfrm>
                    <a:prstGeom prst="rect">
                      <a:avLst/>
                    </a:prstGeom>
                    <a:noFill/>
                  </pic:spPr>
                </pic:pic>
              </a:graphicData>
            </a:graphic>
          </wp:inline>
        </w:drawing>
      </w:r>
    </w:p>
    <w:p w14:paraId="482155D3" w14:textId="55B05458" w:rsidR="00A412B5" w:rsidRDefault="00A412B5" w:rsidP="00A412B5">
      <w:pPr>
        <w:pStyle w:val="Lgende"/>
        <w:jc w:val="center"/>
      </w:pPr>
      <w:r>
        <w:t xml:space="preserve">Figure </w:t>
      </w:r>
      <w:r>
        <w:fldChar w:fldCharType="begin"/>
      </w:r>
      <w:r>
        <w:instrText xml:space="preserve"> SEQ Figure \* ARABIC </w:instrText>
      </w:r>
      <w:r>
        <w:fldChar w:fldCharType="separate"/>
      </w:r>
      <w:r w:rsidR="00C415A1">
        <w:rPr>
          <w:noProof/>
        </w:rPr>
        <w:t>8</w:t>
      </w:r>
      <w:r>
        <w:rPr>
          <w:noProof/>
        </w:rPr>
        <w:fldChar w:fldCharType="end"/>
      </w:r>
      <w:r>
        <w:t xml:space="preserve"> - </w:t>
      </w:r>
      <w:r w:rsidRPr="00E743C6">
        <w:t xml:space="preserve">Comparaison entre la pluviométrie et le volume d’eau entrant de la station de </w:t>
      </w:r>
      <w:r>
        <w:t>la commune</w:t>
      </w:r>
    </w:p>
    <w:p w14:paraId="799F4A6F" w14:textId="3CAD63B1" w:rsidR="00A412B5" w:rsidRDefault="00A412B5" w:rsidP="00A412B5">
      <w:pPr>
        <w:pStyle w:val="Corpsdetexte"/>
      </w:pPr>
      <w:r>
        <w:t>Aucun point de déversement n’a été recensé au sein de la station. Aucun rejet d’eaux usées non traité n’a donc été identifié.</w:t>
      </w:r>
    </w:p>
    <w:p w14:paraId="504A9ABF" w14:textId="662EDA87" w:rsidR="00A412B5" w:rsidRDefault="00A412B5" w:rsidP="00A412B5">
      <w:pPr>
        <w:pStyle w:val="Corpsdetexte"/>
      </w:pPr>
      <w:r>
        <w:t>Un trop plein de réseau a été identifié au niveau du PR de Lavoir. Toutefois, son déversement n’a pas été connu par l’exploitant ni été observé pendant la campagne de mesure de l’étude diagnostique.</w:t>
      </w:r>
    </w:p>
    <w:p w14:paraId="76A9A579" w14:textId="307D717B" w:rsidR="00253743" w:rsidRDefault="00F14DC8" w:rsidP="00F14DC8">
      <w:pPr>
        <w:pStyle w:val="Titre5"/>
      </w:pPr>
      <w:r>
        <w:t>Eaux claire parasites permanentes</w:t>
      </w:r>
    </w:p>
    <w:p w14:paraId="0BED31B1" w14:textId="598A12A4" w:rsidR="00F14DC8" w:rsidRDefault="00F14DC8" w:rsidP="00F14DC8">
      <w:pPr>
        <w:pStyle w:val="Corpsdetexte"/>
      </w:pPr>
      <w:r>
        <w:t>Le volume entrant à la station en temps sec a été estimé à partir de la pluviométrie et du volume journalier à l’entrée de la station. Le volume assaini estimé lors de la phase 1 de l’étude diagnostique à partir de la consommation en eau potable est de 73 m3/j. Le volume d’ECPP est donc estimé en soustrayant le volume journalier entrée STEP en temps sec par le volume assaini estimé à partir de la consommation en eau potable.</w:t>
      </w:r>
    </w:p>
    <w:p w14:paraId="25981012" w14:textId="77777777" w:rsidR="00F14DC8" w:rsidRDefault="00F14DC8" w:rsidP="00F14DC8">
      <w:pPr>
        <w:pStyle w:val="Lgende"/>
        <w:keepNext/>
        <w:jc w:val="center"/>
      </w:pPr>
      <w:bookmarkStart w:id="22" w:name="_Toc125043737"/>
      <w:r>
        <w:t xml:space="preserve">Tableau </w:t>
      </w:r>
      <w:r>
        <w:fldChar w:fldCharType="begin"/>
      </w:r>
      <w:r>
        <w:instrText xml:space="preserve"> SEQ Tableau \* ARABIC </w:instrText>
      </w:r>
      <w:r>
        <w:fldChar w:fldCharType="separate"/>
      </w:r>
      <w:r>
        <w:rPr>
          <w:noProof/>
        </w:rPr>
        <w:t>9</w:t>
      </w:r>
      <w:r>
        <w:rPr>
          <w:noProof/>
        </w:rPr>
        <w:fldChar w:fldCharType="end"/>
      </w:r>
      <w:r>
        <w:t xml:space="preserve"> - </w:t>
      </w:r>
      <w:r w:rsidRPr="00CE2710">
        <w:t>estimation des ECPP</w:t>
      </w:r>
      <w:bookmarkEnd w:id="22"/>
    </w:p>
    <w:tbl>
      <w:tblPr>
        <w:tblStyle w:val="Tableaubleuclairartelia"/>
        <w:tblW w:w="0" w:type="auto"/>
        <w:tblInd w:w="0" w:type="dxa"/>
        <w:tblLook w:val="04A0" w:firstRow="1" w:lastRow="0" w:firstColumn="1" w:lastColumn="0" w:noHBand="0" w:noVBand="1"/>
      </w:tblPr>
      <w:tblGrid>
        <w:gridCol w:w="1874"/>
        <w:gridCol w:w="1864"/>
        <w:gridCol w:w="1872"/>
        <w:gridCol w:w="1867"/>
        <w:gridCol w:w="1867"/>
      </w:tblGrid>
      <w:tr w:rsidR="00CE46AC" w:rsidRPr="00F14DC8" w14:paraId="7797E731" w14:textId="77777777" w:rsidTr="003D63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5" w:type="dxa"/>
          </w:tcPr>
          <w:p w14:paraId="55AD41ED" w14:textId="77777777" w:rsidR="00F14DC8" w:rsidRPr="00F14DC8" w:rsidRDefault="00F14DC8" w:rsidP="003D6341">
            <w:pPr>
              <w:pStyle w:val="Corpsdetexte"/>
              <w:spacing w:after="0"/>
              <w:jc w:val="center"/>
              <w:rPr>
                <w:sz w:val="14"/>
                <w:szCs w:val="16"/>
              </w:rPr>
            </w:pPr>
          </w:p>
        </w:tc>
        <w:tc>
          <w:tcPr>
            <w:tcW w:w="1925" w:type="dxa"/>
          </w:tcPr>
          <w:p w14:paraId="72C7148F" w14:textId="77777777" w:rsidR="00F14DC8" w:rsidRPr="00F14DC8" w:rsidRDefault="00F14DC8" w:rsidP="003D6341">
            <w:pPr>
              <w:pStyle w:val="Corpsdetexte"/>
              <w:spacing w:after="0"/>
              <w:jc w:val="center"/>
              <w:cnfStyle w:val="100000000000" w:firstRow="1" w:lastRow="0" w:firstColumn="0" w:lastColumn="0" w:oddVBand="0" w:evenVBand="0" w:oddHBand="0" w:evenHBand="0" w:firstRowFirstColumn="0" w:firstRowLastColumn="0" w:lastRowFirstColumn="0" w:lastRowLastColumn="0"/>
              <w:rPr>
                <w:sz w:val="14"/>
                <w:szCs w:val="16"/>
              </w:rPr>
            </w:pPr>
            <w:r w:rsidRPr="00F14DC8">
              <w:rPr>
                <w:sz w:val="14"/>
                <w:szCs w:val="16"/>
              </w:rPr>
              <w:t>Niveau nappe</w:t>
            </w:r>
          </w:p>
        </w:tc>
        <w:tc>
          <w:tcPr>
            <w:tcW w:w="1926" w:type="dxa"/>
          </w:tcPr>
          <w:p w14:paraId="5A6CAEA1" w14:textId="77777777" w:rsidR="00F14DC8" w:rsidRPr="00F14DC8" w:rsidRDefault="00F14DC8" w:rsidP="003D6341">
            <w:pPr>
              <w:pStyle w:val="Corpsdetexte"/>
              <w:spacing w:after="0"/>
              <w:jc w:val="center"/>
              <w:cnfStyle w:val="100000000000" w:firstRow="1" w:lastRow="0" w:firstColumn="0" w:lastColumn="0" w:oddVBand="0" w:evenVBand="0" w:oddHBand="0" w:evenHBand="0" w:firstRowFirstColumn="0" w:firstRowLastColumn="0" w:lastRowFirstColumn="0" w:lastRowLastColumn="0"/>
              <w:rPr>
                <w:sz w:val="14"/>
                <w:szCs w:val="16"/>
              </w:rPr>
            </w:pPr>
            <w:r w:rsidRPr="00F14DC8">
              <w:rPr>
                <w:sz w:val="14"/>
                <w:szCs w:val="16"/>
              </w:rPr>
              <w:t>Volume journalier entrée STEP</w:t>
            </w:r>
          </w:p>
          <w:p w14:paraId="167439EC" w14:textId="77777777" w:rsidR="00F14DC8" w:rsidRPr="00F14DC8" w:rsidRDefault="00F14DC8" w:rsidP="003D6341">
            <w:pPr>
              <w:pStyle w:val="Corpsdetexte"/>
              <w:spacing w:after="0"/>
              <w:jc w:val="center"/>
              <w:cnfStyle w:val="100000000000" w:firstRow="1" w:lastRow="0" w:firstColumn="0" w:lastColumn="0" w:oddVBand="0" w:evenVBand="0" w:oddHBand="0" w:evenHBand="0" w:firstRowFirstColumn="0" w:firstRowLastColumn="0" w:lastRowFirstColumn="0" w:lastRowLastColumn="0"/>
              <w:rPr>
                <w:sz w:val="14"/>
                <w:szCs w:val="16"/>
              </w:rPr>
            </w:pPr>
            <w:r w:rsidRPr="00F14DC8">
              <w:rPr>
                <w:sz w:val="14"/>
                <w:szCs w:val="16"/>
              </w:rPr>
              <w:t>Temps sec (m3/j)</w:t>
            </w:r>
          </w:p>
        </w:tc>
        <w:tc>
          <w:tcPr>
            <w:tcW w:w="1926" w:type="dxa"/>
          </w:tcPr>
          <w:p w14:paraId="03DEC7A3" w14:textId="77777777" w:rsidR="00F14DC8" w:rsidRPr="00F14DC8" w:rsidRDefault="00F14DC8" w:rsidP="003D6341">
            <w:pPr>
              <w:pStyle w:val="Corpsdetexte"/>
              <w:spacing w:after="0"/>
              <w:jc w:val="center"/>
              <w:cnfStyle w:val="100000000000" w:firstRow="1" w:lastRow="0" w:firstColumn="0" w:lastColumn="0" w:oddVBand="0" w:evenVBand="0" w:oddHBand="0" w:evenHBand="0" w:firstRowFirstColumn="0" w:firstRowLastColumn="0" w:lastRowFirstColumn="0" w:lastRowLastColumn="0"/>
              <w:rPr>
                <w:sz w:val="14"/>
                <w:szCs w:val="16"/>
              </w:rPr>
            </w:pPr>
            <w:r w:rsidRPr="00F14DC8">
              <w:rPr>
                <w:sz w:val="14"/>
                <w:szCs w:val="16"/>
              </w:rPr>
              <w:t>Volume assaini estimé à partir de conso AEP (m3/j)</w:t>
            </w:r>
          </w:p>
        </w:tc>
        <w:tc>
          <w:tcPr>
            <w:tcW w:w="1926" w:type="dxa"/>
          </w:tcPr>
          <w:p w14:paraId="149D74D6" w14:textId="77777777" w:rsidR="00F14DC8" w:rsidRPr="00F14DC8" w:rsidRDefault="00F14DC8" w:rsidP="003D6341">
            <w:pPr>
              <w:pStyle w:val="Corpsdetexte"/>
              <w:spacing w:after="0"/>
              <w:jc w:val="center"/>
              <w:cnfStyle w:val="100000000000" w:firstRow="1" w:lastRow="0" w:firstColumn="0" w:lastColumn="0" w:oddVBand="0" w:evenVBand="0" w:oddHBand="0" w:evenHBand="0" w:firstRowFirstColumn="0" w:firstRowLastColumn="0" w:lastRowFirstColumn="0" w:lastRowLastColumn="0"/>
              <w:rPr>
                <w:color w:val="ED7D31" w:themeColor="accent2"/>
                <w:sz w:val="14"/>
                <w:szCs w:val="16"/>
              </w:rPr>
            </w:pPr>
            <w:r w:rsidRPr="00F14DC8">
              <w:rPr>
                <w:color w:val="ED7D31" w:themeColor="accent2"/>
                <w:sz w:val="14"/>
                <w:szCs w:val="16"/>
              </w:rPr>
              <w:t>Volume ECPP estimé (m3/j)</w:t>
            </w:r>
          </w:p>
        </w:tc>
      </w:tr>
      <w:tr w:rsidR="00CE46AC" w:rsidRPr="00F14DC8" w14:paraId="1CAEE1EA" w14:textId="77777777" w:rsidTr="003D63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5" w:type="dxa"/>
          </w:tcPr>
          <w:p w14:paraId="198D3E83" w14:textId="77777777" w:rsidR="00F14DC8" w:rsidRPr="00F14DC8" w:rsidRDefault="00F14DC8" w:rsidP="00F14DC8">
            <w:pPr>
              <w:pStyle w:val="Corpsdetexte"/>
              <w:spacing w:after="0"/>
              <w:jc w:val="center"/>
              <w:rPr>
                <w:sz w:val="14"/>
                <w:szCs w:val="16"/>
              </w:rPr>
            </w:pPr>
            <w:r w:rsidRPr="00F14DC8">
              <w:rPr>
                <w:sz w:val="14"/>
                <w:szCs w:val="16"/>
              </w:rPr>
              <w:t>Janvier - février 2021</w:t>
            </w:r>
          </w:p>
        </w:tc>
        <w:tc>
          <w:tcPr>
            <w:tcW w:w="1925" w:type="dxa"/>
          </w:tcPr>
          <w:p w14:paraId="5AA3D6DE" w14:textId="77777777" w:rsidR="00F14DC8" w:rsidRPr="00F14DC8" w:rsidRDefault="00F14DC8" w:rsidP="00F14DC8">
            <w:pPr>
              <w:pStyle w:val="Corpsdetexte"/>
              <w:spacing w:after="0"/>
              <w:jc w:val="center"/>
              <w:cnfStyle w:val="000000100000" w:firstRow="0" w:lastRow="0" w:firstColumn="0" w:lastColumn="0" w:oddVBand="0" w:evenVBand="0" w:oddHBand="1" w:evenHBand="0" w:firstRowFirstColumn="0" w:firstRowLastColumn="0" w:lastRowFirstColumn="0" w:lastRowLastColumn="0"/>
              <w:rPr>
                <w:sz w:val="14"/>
                <w:szCs w:val="16"/>
              </w:rPr>
            </w:pPr>
            <w:r w:rsidRPr="00F14DC8">
              <w:rPr>
                <w:sz w:val="14"/>
                <w:szCs w:val="16"/>
              </w:rPr>
              <w:t>Haute</w:t>
            </w:r>
          </w:p>
        </w:tc>
        <w:tc>
          <w:tcPr>
            <w:tcW w:w="1926" w:type="dxa"/>
          </w:tcPr>
          <w:p w14:paraId="5A76F417" w14:textId="77777777" w:rsidR="00F14DC8" w:rsidRPr="00F14DC8" w:rsidRDefault="00F14DC8" w:rsidP="00F14DC8">
            <w:pPr>
              <w:pStyle w:val="Corpsdetexte"/>
              <w:spacing w:after="0"/>
              <w:jc w:val="center"/>
              <w:cnfStyle w:val="000000100000" w:firstRow="0" w:lastRow="0" w:firstColumn="0" w:lastColumn="0" w:oddVBand="0" w:evenVBand="0" w:oddHBand="1" w:evenHBand="0" w:firstRowFirstColumn="0" w:firstRowLastColumn="0" w:lastRowFirstColumn="0" w:lastRowLastColumn="0"/>
              <w:rPr>
                <w:sz w:val="14"/>
                <w:szCs w:val="16"/>
              </w:rPr>
            </w:pPr>
            <w:r w:rsidRPr="00F14DC8">
              <w:rPr>
                <w:sz w:val="14"/>
                <w:szCs w:val="16"/>
              </w:rPr>
              <w:t>115</w:t>
            </w:r>
          </w:p>
        </w:tc>
        <w:tc>
          <w:tcPr>
            <w:tcW w:w="1926" w:type="dxa"/>
          </w:tcPr>
          <w:p w14:paraId="207EF059" w14:textId="77777777" w:rsidR="00F14DC8" w:rsidRPr="00F14DC8" w:rsidRDefault="00F14DC8" w:rsidP="00F14DC8">
            <w:pPr>
              <w:pStyle w:val="Corpsdetexte"/>
              <w:spacing w:after="0"/>
              <w:jc w:val="center"/>
              <w:cnfStyle w:val="000000100000" w:firstRow="0" w:lastRow="0" w:firstColumn="0" w:lastColumn="0" w:oddVBand="0" w:evenVBand="0" w:oddHBand="1" w:evenHBand="0" w:firstRowFirstColumn="0" w:firstRowLastColumn="0" w:lastRowFirstColumn="0" w:lastRowLastColumn="0"/>
              <w:rPr>
                <w:sz w:val="14"/>
                <w:szCs w:val="16"/>
              </w:rPr>
            </w:pPr>
            <w:r w:rsidRPr="00F14DC8">
              <w:rPr>
                <w:sz w:val="14"/>
                <w:szCs w:val="16"/>
              </w:rPr>
              <w:t>73</w:t>
            </w:r>
          </w:p>
        </w:tc>
        <w:tc>
          <w:tcPr>
            <w:tcW w:w="1926" w:type="dxa"/>
          </w:tcPr>
          <w:p w14:paraId="40D73F94" w14:textId="77777777" w:rsidR="00F14DC8" w:rsidRPr="00F14DC8" w:rsidRDefault="00F14DC8" w:rsidP="00F14DC8">
            <w:pPr>
              <w:pStyle w:val="Corpsdetexte"/>
              <w:spacing w:after="0"/>
              <w:jc w:val="center"/>
              <w:cnfStyle w:val="000000100000" w:firstRow="0" w:lastRow="0" w:firstColumn="0" w:lastColumn="0" w:oddVBand="0" w:evenVBand="0" w:oddHBand="1" w:evenHBand="0" w:firstRowFirstColumn="0" w:firstRowLastColumn="0" w:lastRowFirstColumn="0" w:lastRowLastColumn="0"/>
              <w:rPr>
                <w:b/>
                <w:bCs/>
                <w:color w:val="ED7D31" w:themeColor="accent2"/>
                <w:sz w:val="14"/>
                <w:szCs w:val="16"/>
              </w:rPr>
            </w:pPr>
            <w:r w:rsidRPr="00F14DC8">
              <w:rPr>
                <w:b/>
                <w:bCs/>
                <w:color w:val="ED7D31" w:themeColor="accent2"/>
                <w:sz w:val="14"/>
                <w:szCs w:val="16"/>
              </w:rPr>
              <w:t>42</w:t>
            </w:r>
          </w:p>
        </w:tc>
      </w:tr>
      <w:tr w:rsidR="00F14DC8" w:rsidRPr="00F14DC8" w14:paraId="3BF21FAB" w14:textId="77777777" w:rsidTr="003D6341">
        <w:tc>
          <w:tcPr>
            <w:cnfStyle w:val="001000000000" w:firstRow="0" w:lastRow="0" w:firstColumn="1" w:lastColumn="0" w:oddVBand="0" w:evenVBand="0" w:oddHBand="0" w:evenHBand="0" w:firstRowFirstColumn="0" w:firstRowLastColumn="0" w:lastRowFirstColumn="0" w:lastRowLastColumn="0"/>
            <w:tcW w:w="1925" w:type="dxa"/>
          </w:tcPr>
          <w:p w14:paraId="7C1D9CFB" w14:textId="77777777" w:rsidR="00F14DC8" w:rsidRPr="00F14DC8" w:rsidRDefault="00F14DC8" w:rsidP="00F14DC8">
            <w:pPr>
              <w:pStyle w:val="Corpsdetexte"/>
              <w:spacing w:after="0"/>
              <w:jc w:val="center"/>
              <w:rPr>
                <w:sz w:val="14"/>
                <w:szCs w:val="16"/>
              </w:rPr>
            </w:pPr>
            <w:r w:rsidRPr="00F14DC8">
              <w:rPr>
                <w:sz w:val="14"/>
                <w:szCs w:val="16"/>
              </w:rPr>
              <w:t>Octobre - septembre 2021</w:t>
            </w:r>
          </w:p>
        </w:tc>
        <w:tc>
          <w:tcPr>
            <w:tcW w:w="1925" w:type="dxa"/>
          </w:tcPr>
          <w:p w14:paraId="171C3442" w14:textId="77777777" w:rsidR="00F14DC8" w:rsidRPr="00F14DC8" w:rsidRDefault="00F14DC8" w:rsidP="00F14DC8">
            <w:pPr>
              <w:pStyle w:val="Corpsdetexte"/>
              <w:spacing w:after="0"/>
              <w:jc w:val="center"/>
              <w:cnfStyle w:val="000000000000" w:firstRow="0" w:lastRow="0" w:firstColumn="0" w:lastColumn="0" w:oddVBand="0" w:evenVBand="0" w:oddHBand="0" w:evenHBand="0" w:firstRowFirstColumn="0" w:firstRowLastColumn="0" w:lastRowFirstColumn="0" w:lastRowLastColumn="0"/>
              <w:rPr>
                <w:sz w:val="14"/>
                <w:szCs w:val="16"/>
              </w:rPr>
            </w:pPr>
            <w:r w:rsidRPr="00F14DC8">
              <w:rPr>
                <w:sz w:val="14"/>
                <w:szCs w:val="16"/>
              </w:rPr>
              <w:t>Basse</w:t>
            </w:r>
          </w:p>
        </w:tc>
        <w:tc>
          <w:tcPr>
            <w:tcW w:w="1926" w:type="dxa"/>
          </w:tcPr>
          <w:p w14:paraId="300D912F" w14:textId="77777777" w:rsidR="00F14DC8" w:rsidRPr="00F14DC8" w:rsidRDefault="00F14DC8" w:rsidP="00F14DC8">
            <w:pPr>
              <w:pStyle w:val="Corpsdetexte"/>
              <w:spacing w:after="0"/>
              <w:jc w:val="center"/>
              <w:cnfStyle w:val="000000000000" w:firstRow="0" w:lastRow="0" w:firstColumn="0" w:lastColumn="0" w:oddVBand="0" w:evenVBand="0" w:oddHBand="0" w:evenHBand="0" w:firstRowFirstColumn="0" w:firstRowLastColumn="0" w:lastRowFirstColumn="0" w:lastRowLastColumn="0"/>
              <w:rPr>
                <w:sz w:val="14"/>
                <w:szCs w:val="16"/>
              </w:rPr>
            </w:pPr>
            <w:r w:rsidRPr="00F14DC8">
              <w:rPr>
                <w:sz w:val="14"/>
                <w:szCs w:val="16"/>
              </w:rPr>
              <w:t>83</w:t>
            </w:r>
          </w:p>
        </w:tc>
        <w:tc>
          <w:tcPr>
            <w:tcW w:w="1926" w:type="dxa"/>
          </w:tcPr>
          <w:p w14:paraId="13877D50" w14:textId="77777777" w:rsidR="00F14DC8" w:rsidRPr="00F14DC8" w:rsidRDefault="00F14DC8" w:rsidP="00F14DC8">
            <w:pPr>
              <w:pStyle w:val="Corpsdetexte"/>
              <w:spacing w:after="0"/>
              <w:jc w:val="center"/>
              <w:cnfStyle w:val="000000000000" w:firstRow="0" w:lastRow="0" w:firstColumn="0" w:lastColumn="0" w:oddVBand="0" w:evenVBand="0" w:oddHBand="0" w:evenHBand="0" w:firstRowFirstColumn="0" w:firstRowLastColumn="0" w:lastRowFirstColumn="0" w:lastRowLastColumn="0"/>
              <w:rPr>
                <w:sz w:val="14"/>
                <w:szCs w:val="16"/>
              </w:rPr>
            </w:pPr>
            <w:r w:rsidRPr="00F14DC8">
              <w:rPr>
                <w:sz w:val="14"/>
                <w:szCs w:val="16"/>
              </w:rPr>
              <w:t>73</w:t>
            </w:r>
          </w:p>
        </w:tc>
        <w:tc>
          <w:tcPr>
            <w:tcW w:w="1926" w:type="dxa"/>
          </w:tcPr>
          <w:p w14:paraId="4FDF133E" w14:textId="77777777" w:rsidR="00F14DC8" w:rsidRPr="00F14DC8" w:rsidRDefault="00F14DC8" w:rsidP="00F14DC8">
            <w:pPr>
              <w:pStyle w:val="Corpsdetexte"/>
              <w:keepNext/>
              <w:spacing w:after="0"/>
              <w:jc w:val="center"/>
              <w:cnfStyle w:val="000000000000" w:firstRow="0" w:lastRow="0" w:firstColumn="0" w:lastColumn="0" w:oddVBand="0" w:evenVBand="0" w:oddHBand="0" w:evenHBand="0" w:firstRowFirstColumn="0" w:firstRowLastColumn="0" w:lastRowFirstColumn="0" w:lastRowLastColumn="0"/>
              <w:rPr>
                <w:b/>
                <w:bCs/>
                <w:color w:val="ED7D31" w:themeColor="accent2"/>
                <w:sz w:val="14"/>
                <w:szCs w:val="16"/>
              </w:rPr>
            </w:pPr>
            <w:r w:rsidRPr="00F14DC8">
              <w:rPr>
                <w:b/>
                <w:bCs/>
                <w:color w:val="ED7D31" w:themeColor="accent2"/>
                <w:sz w:val="14"/>
                <w:szCs w:val="16"/>
              </w:rPr>
              <w:t>10</w:t>
            </w:r>
          </w:p>
        </w:tc>
      </w:tr>
    </w:tbl>
    <w:p w14:paraId="194EBD1A" w14:textId="050CBD56" w:rsidR="00F14DC8" w:rsidRDefault="00F14DC8" w:rsidP="00F14DC8">
      <w:pPr>
        <w:pStyle w:val="Corpsdetexte"/>
      </w:pPr>
      <w:r w:rsidRPr="005E292A">
        <w:t>Le volume journalier en temps sec est supérieur au volume sanitaire estimé à partir des données en eau potable en nappe haute et en nappe basse, ce qui signifie la potentielle présence des ECPP</w:t>
      </w:r>
      <w:r>
        <w:t>.</w:t>
      </w:r>
    </w:p>
    <w:p w14:paraId="38FD9A1D" w14:textId="77777777" w:rsidR="00F14DC8" w:rsidRDefault="00F14DC8" w:rsidP="00F14DC8">
      <w:pPr>
        <w:pStyle w:val="Corpsdetexte"/>
      </w:pPr>
      <w:r>
        <w:t>Pour chaque période ciblée, les événements pluvieux importants ont été identifiés.</w:t>
      </w:r>
    </w:p>
    <w:p w14:paraId="16F9B9AB" w14:textId="58743B92" w:rsidR="00F14DC8" w:rsidRDefault="00F14DC8" w:rsidP="00F14DC8">
      <w:pPr>
        <w:pStyle w:val="Corpsdetexte"/>
      </w:pPr>
      <w:r>
        <w:t>Lors de la campagne de mesures (janvier – février 2023), la quantité d’ECPP estimée est de 40.8 m3/j.</w:t>
      </w:r>
    </w:p>
    <w:p w14:paraId="7E1E472C" w14:textId="77777777" w:rsidR="00F14DC8" w:rsidRDefault="00F14DC8" w:rsidP="00F14DC8">
      <w:pPr>
        <w:pStyle w:val="Corpsdetexte"/>
      </w:pPr>
      <w:r>
        <w:br w:type="page"/>
      </w:r>
    </w:p>
    <w:p w14:paraId="17C35A64" w14:textId="77777777" w:rsidR="00F14DC8" w:rsidRDefault="00F14DC8" w:rsidP="00F14DC8">
      <w:pPr>
        <w:pStyle w:val="Titre5"/>
      </w:pPr>
      <w:r>
        <w:lastRenderedPageBreak/>
        <w:t>Eaux claire parasites permanentes</w:t>
      </w:r>
    </w:p>
    <w:p w14:paraId="740E2DE3" w14:textId="77777777" w:rsidR="00F14DC8" w:rsidRDefault="00F14DC8" w:rsidP="00F14DC8">
      <w:pPr>
        <w:pStyle w:val="Corpsdetexte"/>
      </w:pPr>
      <w:r>
        <w:t>Le volume entrant de la station a été comparé au volume de temps sec pour estimer le volume d’ECPM. La corrélation entre le volume ECPM et la pluviométrie permet d’obtenir une estimation de surface active.</w:t>
      </w:r>
    </w:p>
    <w:p w14:paraId="5F03581F" w14:textId="77777777" w:rsidR="00F14DC8" w:rsidRDefault="00F14DC8" w:rsidP="00F14DC8">
      <w:pPr>
        <w:pStyle w:val="Corpsdetexte"/>
      </w:pPr>
      <w:r>
        <w:t>Le tableau et le graphique suivants présentent l’estimation de surface active pour la nappe basse.</w:t>
      </w:r>
    </w:p>
    <w:p w14:paraId="1E588471" w14:textId="77777777" w:rsidR="00F14DC8" w:rsidRDefault="00F14DC8" w:rsidP="00F14DC8">
      <w:pPr>
        <w:pStyle w:val="Lgende"/>
        <w:keepNext/>
        <w:jc w:val="center"/>
      </w:pPr>
      <w:bookmarkStart w:id="23" w:name="_Toc125043738"/>
      <w:r>
        <w:t xml:space="preserve">Tableau </w:t>
      </w:r>
      <w:r>
        <w:fldChar w:fldCharType="begin"/>
      </w:r>
      <w:r>
        <w:instrText xml:space="preserve"> SEQ Tableau \* ARABIC </w:instrText>
      </w:r>
      <w:r>
        <w:fldChar w:fldCharType="separate"/>
      </w:r>
      <w:r>
        <w:rPr>
          <w:noProof/>
        </w:rPr>
        <w:t>10</w:t>
      </w:r>
      <w:r>
        <w:rPr>
          <w:noProof/>
        </w:rPr>
        <w:fldChar w:fldCharType="end"/>
      </w:r>
      <w:r>
        <w:t xml:space="preserve"> - </w:t>
      </w:r>
      <w:r w:rsidRPr="00A36B64">
        <w:t>Estimation surface active Nappe Basse</w:t>
      </w:r>
      <w:bookmarkEnd w:id="23"/>
    </w:p>
    <w:p w14:paraId="0493E2D4" w14:textId="0ED4BCAF" w:rsidR="00F14DC8" w:rsidRDefault="00F14DC8" w:rsidP="00F14DC8">
      <w:pPr>
        <w:jc w:val="center"/>
      </w:pPr>
      <w:r w:rsidRPr="00C35FBA">
        <w:rPr>
          <w:noProof/>
          <w:lang w:eastAsia="zh-CN"/>
        </w:rPr>
        <w:drawing>
          <wp:inline distT="0" distB="0" distL="0" distR="0" wp14:anchorId="20EECA38" wp14:editId="2884E68F">
            <wp:extent cx="2779776" cy="1171254"/>
            <wp:effectExtent l="0" t="0" r="1905" b="0"/>
            <wp:docPr id="113" name="Imag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03378" cy="1181199"/>
                    </a:xfrm>
                    <a:prstGeom prst="rect">
                      <a:avLst/>
                    </a:prstGeom>
                    <a:noFill/>
                    <a:ln>
                      <a:noFill/>
                    </a:ln>
                  </pic:spPr>
                </pic:pic>
              </a:graphicData>
            </a:graphic>
          </wp:inline>
        </w:drawing>
      </w:r>
      <w:r>
        <w:rPr>
          <w:noProof/>
          <w:lang w:eastAsia="zh-CN"/>
        </w:rPr>
        <w:drawing>
          <wp:inline distT="0" distB="0" distL="0" distR="0" wp14:anchorId="713A0F4F" wp14:editId="0B6DB625">
            <wp:extent cx="3096815" cy="1733702"/>
            <wp:effectExtent l="0" t="0" r="8890" b="0"/>
            <wp:docPr id="107"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31123" cy="1752909"/>
                    </a:xfrm>
                    <a:prstGeom prst="rect">
                      <a:avLst/>
                    </a:prstGeom>
                    <a:noFill/>
                  </pic:spPr>
                </pic:pic>
              </a:graphicData>
            </a:graphic>
          </wp:inline>
        </w:drawing>
      </w:r>
    </w:p>
    <w:p w14:paraId="199DA6C9" w14:textId="7A95D115" w:rsidR="00F14DC8" w:rsidRDefault="00F14DC8" w:rsidP="00F14DC8">
      <w:pPr>
        <w:pStyle w:val="Lgende"/>
        <w:jc w:val="center"/>
      </w:pPr>
      <w:bookmarkStart w:id="24" w:name="_Toc125104487"/>
      <w:r>
        <w:t xml:space="preserve">Figure </w:t>
      </w:r>
      <w:r>
        <w:fldChar w:fldCharType="begin"/>
      </w:r>
      <w:r>
        <w:instrText xml:space="preserve"> SEQ Figure \* ARABIC </w:instrText>
      </w:r>
      <w:r>
        <w:fldChar w:fldCharType="separate"/>
      </w:r>
      <w:r w:rsidR="00C415A1">
        <w:rPr>
          <w:noProof/>
        </w:rPr>
        <w:t>9</w:t>
      </w:r>
      <w:r>
        <w:rPr>
          <w:noProof/>
        </w:rPr>
        <w:fldChar w:fldCharType="end"/>
      </w:r>
      <w:r>
        <w:t xml:space="preserve"> - </w:t>
      </w:r>
      <w:r w:rsidRPr="00A13AB6">
        <w:t>Corrélation entre ECPM et Pluie Nappe Basse</w:t>
      </w:r>
      <w:bookmarkEnd w:id="24"/>
    </w:p>
    <w:p w14:paraId="7A8EC09A" w14:textId="6B2F88BD" w:rsidR="00F14DC8" w:rsidRDefault="00F14DC8" w:rsidP="00F14DC8">
      <w:pPr>
        <w:pStyle w:val="Corpsdetexte"/>
      </w:pPr>
      <w:r>
        <w:t>Le tableau et le graphique suivants présentent l’estimation de surface active pour la nappe haute.</w:t>
      </w:r>
    </w:p>
    <w:p w14:paraId="517FD56C" w14:textId="77777777" w:rsidR="00F14DC8" w:rsidRDefault="00F14DC8" w:rsidP="00F14DC8">
      <w:pPr>
        <w:pStyle w:val="Lgende"/>
        <w:keepNext/>
        <w:jc w:val="center"/>
      </w:pPr>
      <w:bookmarkStart w:id="25" w:name="_Toc125043739"/>
      <w:r>
        <w:t xml:space="preserve">Tableau </w:t>
      </w:r>
      <w:r>
        <w:fldChar w:fldCharType="begin"/>
      </w:r>
      <w:r>
        <w:instrText xml:space="preserve"> SEQ Tableau \* ARABIC </w:instrText>
      </w:r>
      <w:r>
        <w:fldChar w:fldCharType="separate"/>
      </w:r>
      <w:r>
        <w:rPr>
          <w:noProof/>
        </w:rPr>
        <w:t>11</w:t>
      </w:r>
      <w:r>
        <w:rPr>
          <w:noProof/>
        </w:rPr>
        <w:fldChar w:fldCharType="end"/>
      </w:r>
      <w:r>
        <w:t xml:space="preserve"> - </w:t>
      </w:r>
      <w:r w:rsidRPr="00D64F14">
        <w:t>Estimation surface active Nappe Haute</w:t>
      </w:r>
      <w:bookmarkEnd w:id="25"/>
    </w:p>
    <w:p w14:paraId="0BD934DB" w14:textId="587286B4" w:rsidR="00F14DC8" w:rsidRDefault="00F14DC8" w:rsidP="00F14DC8">
      <w:pPr>
        <w:jc w:val="center"/>
      </w:pPr>
      <w:r w:rsidRPr="00C35FBA">
        <w:rPr>
          <w:noProof/>
          <w:lang w:eastAsia="zh-CN"/>
        </w:rPr>
        <w:drawing>
          <wp:inline distT="0" distB="0" distL="0" distR="0" wp14:anchorId="17939564" wp14:editId="586FEA0B">
            <wp:extent cx="2150668" cy="1818146"/>
            <wp:effectExtent l="0" t="0" r="2540" b="0"/>
            <wp:docPr id="111" name="Imag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56397" cy="1822990"/>
                    </a:xfrm>
                    <a:prstGeom prst="rect">
                      <a:avLst/>
                    </a:prstGeom>
                    <a:noFill/>
                    <a:ln>
                      <a:noFill/>
                    </a:ln>
                  </pic:spPr>
                </pic:pic>
              </a:graphicData>
            </a:graphic>
          </wp:inline>
        </w:drawing>
      </w:r>
      <w:r>
        <w:rPr>
          <w:noProof/>
          <w:lang w:eastAsia="zh-CN"/>
        </w:rPr>
        <w:drawing>
          <wp:inline distT="0" distB="0" distL="0" distR="0" wp14:anchorId="327167E1" wp14:editId="4DFD0AE6">
            <wp:extent cx="2977287" cy="1598250"/>
            <wp:effectExtent l="0" t="0" r="0" b="2540"/>
            <wp:docPr id="112"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94868" cy="1607687"/>
                    </a:xfrm>
                    <a:prstGeom prst="rect">
                      <a:avLst/>
                    </a:prstGeom>
                    <a:noFill/>
                  </pic:spPr>
                </pic:pic>
              </a:graphicData>
            </a:graphic>
          </wp:inline>
        </w:drawing>
      </w:r>
    </w:p>
    <w:p w14:paraId="26CD63CB" w14:textId="6F922428" w:rsidR="00F14DC8" w:rsidRDefault="00F14DC8" w:rsidP="00F14DC8">
      <w:pPr>
        <w:pStyle w:val="Lgende"/>
        <w:jc w:val="center"/>
      </w:pPr>
      <w:bookmarkStart w:id="26" w:name="_Toc125104488"/>
      <w:r>
        <w:t xml:space="preserve">Figure </w:t>
      </w:r>
      <w:r>
        <w:fldChar w:fldCharType="begin"/>
      </w:r>
      <w:r>
        <w:instrText xml:space="preserve"> SEQ Figure \* ARABIC </w:instrText>
      </w:r>
      <w:r>
        <w:fldChar w:fldCharType="separate"/>
      </w:r>
      <w:r w:rsidR="00C415A1">
        <w:rPr>
          <w:noProof/>
        </w:rPr>
        <w:t>10</w:t>
      </w:r>
      <w:r>
        <w:rPr>
          <w:noProof/>
        </w:rPr>
        <w:fldChar w:fldCharType="end"/>
      </w:r>
      <w:r>
        <w:t xml:space="preserve"> - </w:t>
      </w:r>
      <w:r w:rsidRPr="007703FC">
        <w:t>Corrélation entre ECPM et Pluie Nappe Haute</w:t>
      </w:r>
      <w:bookmarkEnd w:id="26"/>
    </w:p>
    <w:p w14:paraId="29CC6295" w14:textId="2EB0C3EB" w:rsidR="00F14DC8" w:rsidRDefault="00F14DC8" w:rsidP="00F14DC8">
      <w:pPr>
        <w:pStyle w:val="Corpsdetexte"/>
      </w:pPr>
      <w:r>
        <w:t xml:space="preserve">La surface active du système de collecte </w:t>
      </w:r>
      <w:r w:rsidR="00CE46AC">
        <w:t>a été</w:t>
      </w:r>
      <w:r>
        <w:t xml:space="preserve"> estimée à </w:t>
      </w:r>
      <w:r w:rsidRPr="00F76E32">
        <w:rPr>
          <w:b/>
          <w:u w:val="single"/>
        </w:rPr>
        <w:t>environ 0.7 ha</w:t>
      </w:r>
      <w:r w:rsidR="00CE46AC">
        <w:t xml:space="preserve"> lors de la phase 1.</w:t>
      </w:r>
    </w:p>
    <w:p w14:paraId="0F9DB16F" w14:textId="635108BE" w:rsidR="00CE46AC" w:rsidRDefault="00CE46AC" w:rsidP="00CE46AC">
      <w:pPr>
        <w:pStyle w:val="Corpsdetexte"/>
      </w:pPr>
      <w:r>
        <w:t>Lors de la campagne de mesures (janvier – février 2023), la surface active a été estimée à 0.78 ha.</w:t>
      </w:r>
    </w:p>
    <w:p w14:paraId="17948D4E" w14:textId="36C94188" w:rsidR="00CE46AC" w:rsidRDefault="00CE46AC">
      <w:pPr>
        <w:adjustRightInd/>
        <w:spacing w:line="259" w:lineRule="auto"/>
        <w:jc w:val="left"/>
        <w:rPr>
          <w:sz w:val="20"/>
        </w:rPr>
      </w:pPr>
      <w:r>
        <w:br w:type="page"/>
      </w:r>
    </w:p>
    <w:p w14:paraId="45457F7B" w14:textId="60758FE1" w:rsidR="003A45E5" w:rsidRPr="003A45E5" w:rsidRDefault="003A45E5" w:rsidP="00A412B5">
      <w:pPr>
        <w:pStyle w:val="Titre5"/>
      </w:pPr>
      <w:r w:rsidRPr="003A45E5">
        <w:lastRenderedPageBreak/>
        <w:t>Synthèse</w:t>
      </w:r>
    </w:p>
    <w:p w14:paraId="4C38A07C" w14:textId="771A3694" w:rsidR="002A42B8" w:rsidRDefault="002A42B8" w:rsidP="002A42B8">
      <w:pPr>
        <w:spacing w:before="190"/>
        <w:ind w:left="92" w:right="54"/>
        <w:rPr>
          <w:b/>
          <w:sz w:val="20"/>
        </w:rPr>
      </w:pPr>
      <w:r>
        <w:rPr>
          <w:b/>
          <w:sz w:val="20"/>
        </w:rPr>
        <w:t>Charge</w:t>
      </w:r>
      <w:r>
        <w:rPr>
          <w:b/>
          <w:spacing w:val="-2"/>
          <w:sz w:val="20"/>
        </w:rPr>
        <w:t xml:space="preserve"> </w:t>
      </w:r>
      <w:r>
        <w:rPr>
          <w:b/>
          <w:sz w:val="20"/>
        </w:rPr>
        <w:t>organique</w:t>
      </w:r>
      <w:r>
        <w:rPr>
          <w:b/>
          <w:spacing w:val="-2"/>
          <w:sz w:val="20"/>
        </w:rPr>
        <w:t xml:space="preserve"> </w:t>
      </w:r>
      <w:r>
        <w:rPr>
          <w:b/>
          <w:sz w:val="20"/>
        </w:rPr>
        <w:t>actuelle</w:t>
      </w:r>
      <w:r>
        <w:rPr>
          <w:b/>
          <w:spacing w:val="-2"/>
          <w:sz w:val="20"/>
        </w:rPr>
        <w:t xml:space="preserve"> </w:t>
      </w:r>
      <w:r>
        <w:rPr>
          <w:b/>
          <w:sz w:val="20"/>
        </w:rPr>
        <w:t>collectée</w:t>
      </w:r>
      <w:r>
        <w:rPr>
          <w:b/>
          <w:spacing w:val="-2"/>
          <w:sz w:val="20"/>
        </w:rPr>
        <w:t xml:space="preserve"> </w:t>
      </w:r>
      <w:r>
        <w:rPr>
          <w:b/>
          <w:sz w:val="20"/>
        </w:rPr>
        <w:t>en</w:t>
      </w:r>
      <w:r>
        <w:rPr>
          <w:b/>
          <w:spacing w:val="-1"/>
          <w:sz w:val="20"/>
        </w:rPr>
        <w:t xml:space="preserve"> </w:t>
      </w:r>
      <w:r>
        <w:rPr>
          <w:b/>
          <w:sz w:val="20"/>
        </w:rPr>
        <w:t>moyenne</w:t>
      </w:r>
      <w:r w:rsidR="002F4113">
        <w:rPr>
          <w:b/>
          <w:sz w:val="20"/>
        </w:rPr>
        <w:t xml:space="preserve"> (2017 – 2021)</w:t>
      </w:r>
      <w:r>
        <w:rPr>
          <w:b/>
          <w:spacing w:val="-2"/>
          <w:sz w:val="20"/>
        </w:rPr>
        <w:t xml:space="preserve"> </w:t>
      </w:r>
      <w:r>
        <w:rPr>
          <w:b/>
          <w:sz w:val="20"/>
        </w:rPr>
        <w:t>:</w:t>
      </w:r>
      <w:r>
        <w:rPr>
          <w:b/>
          <w:spacing w:val="-2"/>
          <w:sz w:val="20"/>
        </w:rPr>
        <w:t xml:space="preserve"> </w:t>
      </w:r>
      <w:r>
        <w:rPr>
          <w:b/>
          <w:sz w:val="20"/>
        </w:rPr>
        <w:t>4</w:t>
      </w:r>
      <w:r w:rsidR="002F4113">
        <w:rPr>
          <w:b/>
          <w:sz w:val="20"/>
        </w:rPr>
        <w:t>67</w:t>
      </w:r>
      <w:r>
        <w:rPr>
          <w:b/>
          <w:spacing w:val="-3"/>
          <w:sz w:val="20"/>
        </w:rPr>
        <w:t xml:space="preserve"> </w:t>
      </w:r>
      <w:r>
        <w:rPr>
          <w:b/>
          <w:sz w:val="20"/>
        </w:rPr>
        <w:t>EH, soit</w:t>
      </w:r>
      <w:r>
        <w:rPr>
          <w:b/>
          <w:spacing w:val="-2"/>
          <w:sz w:val="20"/>
        </w:rPr>
        <w:t xml:space="preserve"> </w:t>
      </w:r>
      <w:r>
        <w:rPr>
          <w:b/>
          <w:sz w:val="20"/>
        </w:rPr>
        <w:t>2</w:t>
      </w:r>
      <w:r w:rsidR="002F4113">
        <w:rPr>
          <w:b/>
          <w:sz w:val="20"/>
        </w:rPr>
        <w:t>8</w:t>
      </w:r>
      <w:r>
        <w:rPr>
          <w:b/>
          <w:spacing w:val="-3"/>
          <w:sz w:val="20"/>
        </w:rPr>
        <w:t xml:space="preserve"> </w:t>
      </w:r>
      <w:r>
        <w:rPr>
          <w:b/>
          <w:sz w:val="20"/>
        </w:rPr>
        <w:t>kg</w:t>
      </w:r>
      <w:r>
        <w:rPr>
          <w:b/>
          <w:spacing w:val="-3"/>
          <w:sz w:val="20"/>
        </w:rPr>
        <w:t xml:space="preserve"> </w:t>
      </w:r>
      <w:r>
        <w:rPr>
          <w:b/>
          <w:sz w:val="20"/>
        </w:rPr>
        <w:t>DBO5/j</w:t>
      </w:r>
      <w:r>
        <w:rPr>
          <w:b/>
          <w:spacing w:val="-3"/>
          <w:sz w:val="20"/>
        </w:rPr>
        <w:t xml:space="preserve"> </w:t>
      </w:r>
      <w:r>
        <w:rPr>
          <w:b/>
          <w:sz w:val="20"/>
        </w:rPr>
        <w:t>et</w:t>
      </w:r>
      <w:r>
        <w:rPr>
          <w:b/>
          <w:spacing w:val="-1"/>
          <w:sz w:val="20"/>
        </w:rPr>
        <w:t xml:space="preserve"> </w:t>
      </w:r>
      <w:r w:rsidR="000965E2">
        <w:rPr>
          <w:b/>
          <w:sz w:val="20"/>
        </w:rPr>
        <w:t>737</w:t>
      </w:r>
      <w:r>
        <w:rPr>
          <w:b/>
          <w:spacing w:val="-3"/>
          <w:sz w:val="20"/>
        </w:rPr>
        <w:t xml:space="preserve"> </w:t>
      </w:r>
      <w:r>
        <w:rPr>
          <w:b/>
          <w:sz w:val="20"/>
        </w:rPr>
        <w:t>EH</w:t>
      </w:r>
      <w:r>
        <w:rPr>
          <w:b/>
          <w:spacing w:val="-1"/>
          <w:sz w:val="20"/>
        </w:rPr>
        <w:t xml:space="preserve"> </w:t>
      </w:r>
      <w:r>
        <w:rPr>
          <w:b/>
          <w:sz w:val="20"/>
        </w:rPr>
        <w:t>en</w:t>
      </w:r>
      <w:r>
        <w:rPr>
          <w:b/>
          <w:spacing w:val="-1"/>
          <w:sz w:val="20"/>
        </w:rPr>
        <w:t xml:space="preserve"> </w:t>
      </w:r>
      <w:r>
        <w:rPr>
          <w:b/>
          <w:sz w:val="20"/>
        </w:rPr>
        <w:t>pointe,</w:t>
      </w:r>
      <w:r>
        <w:rPr>
          <w:b/>
          <w:spacing w:val="-3"/>
          <w:sz w:val="20"/>
        </w:rPr>
        <w:t xml:space="preserve"> </w:t>
      </w:r>
      <w:r>
        <w:rPr>
          <w:b/>
          <w:sz w:val="20"/>
        </w:rPr>
        <w:t>soit</w:t>
      </w:r>
      <w:r>
        <w:rPr>
          <w:b/>
          <w:spacing w:val="-1"/>
          <w:sz w:val="20"/>
        </w:rPr>
        <w:t xml:space="preserve"> </w:t>
      </w:r>
      <w:r w:rsidR="002F4113">
        <w:rPr>
          <w:b/>
          <w:sz w:val="20"/>
        </w:rPr>
        <w:t>44.2</w:t>
      </w:r>
      <w:r>
        <w:rPr>
          <w:b/>
          <w:spacing w:val="-3"/>
          <w:sz w:val="20"/>
        </w:rPr>
        <w:t xml:space="preserve"> </w:t>
      </w:r>
      <w:r>
        <w:rPr>
          <w:b/>
          <w:sz w:val="20"/>
        </w:rPr>
        <w:t>kg</w:t>
      </w:r>
      <w:r>
        <w:rPr>
          <w:b/>
          <w:spacing w:val="-3"/>
          <w:sz w:val="20"/>
        </w:rPr>
        <w:t xml:space="preserve"> </w:t>
      </w:r>
      <w:r>
        <w:rPr>
          <w:b/>
          <w:sz w:val="20"/>
        </w:rPr>
        <w:t xml:space="preserve">DBO5/j et </w:t>
      </w:r>
      <w:r w:rsidR="000965E2">
        <w:rPr>
          <w:b/>
          <w:sz w:val="20"/>
        </w:rPr>
        <w:t>74</w:t>
      </w:r>
      <w:r>
        <w:rPr>
          <w:b/>
          <w:sz w:val="20"/>
        </w:rPr>
        <w:t>% de taux de remplissage organique (nominal).</w:t>
      </w:r>
    </w:p>
    <w:p w14:paraId="3371A07F" w14:textId="1DFB3960" w:rsidR="002A42B8" w:rsidRDefault="002A42B8" w:rsidP="002A42B8">
      <w:pPr>
        <w:spacing w:before="198"/>
        <w:ind w:left="92" w:right="54"/>
        <w:rPr>
          <w:b/>
          <w:sz w:val="20"/>
        </w:rPr>
      </w:pPr>
      <w:r>
        <w:rPr>
          <w:b/>
          <w:sz w:val="20"/>
        </w:rPr>
        <w:t>La</w:t>
      </w:r>
      <w:r>
        <w:rPr>
          <w:b/>
          <w:spacing w:val="-2"/>
          <w:sz w:val="20"/>
        </w:rPr>
        <w:t xml:space="preserve"> </w:t>
      </w:r>
      <w:r>
        <w:rPr>
          <w:b/>
          <w:sz w:val="20"/>
        </w:rPr>
        <w:t>charge</w:t>
      </w:r>
      <w:r>
        <w:rPr>
          <w:b/>
          <w:spacing w:val="-2"/>
          <w:sz w:val="20"/>
        </w:rPr>
        <w:t xml:space="preserve"> </w:t>
      </w:r>
      <w:r>
        <w:rPr>
          <w:b/>
          <w:sz w:val="20"/>
        </w:rPr>
        <w:t>organique</w:t>
      </w:r>
      <w:r>
        <w:rPr>
          <w:b/>
          <w:spacing w:val="-2"/>
          <w:sz w:val="20"/>
        </w:rPr>
        <w:t xml:space="preserve"> </w:t>
      </w:r>
      <w:r>
        <w:rPr>
          <w:b/>
          <w:sz w:val="20"/>
        </w:rPr>
        <w:t>future</w:t>
      </w:r>
      <w:r>
        <w:rPr>
          <w:b/>
          <w:spacing w:val="-4"/>
          <w:sz w:val="20"/>
        </w:rPr>
        <w:t xml:space="preserve"> </w:t>
      </w:r>
      <w:r>
        <w:rPr>
          <w:b/>
          <w:sz w:val="20"/>
        </w:rPr>
        <w:t>devrait</w:t>
      </w:r>
      <w:r>
        <w:rPr>
          <w:b/>
          <w:spacing w:val="-2"/>
          <w:sz w:val="20"/>
        </w:rPr>
        <w:t xml:space="preserve"> </w:t>
      </w:r>
      <w:r>
        <w:rPr>
          <w:b/>
          <w:sz w:val="20"/>
        </w:rPr>
        <w:t>être</w:t>
      </w:r>
      <w:r>
        <w:rPr>
          <w:b/>
          <w:spacing w:val="-4"/>
          <w:sz w:val="20"/>
        </w:rPr>
        <w:t xml:space="preserve"> </w:t>
      </w:r>
      <w:r>
        <w:rPr>
          <w:b/>
          <w:sz w:val="20"/>
        </w:rPr>
        <w:t>augmentée</w:t>
      </w:r>
      <w:r w:rsidR="000266FB">
        <w:rPr>
          <w:b/>
          <w:sz w:val="20"/>
        </w:rPr>
        <w:t xml:space="preserve"> avec les projets d’urbanisme prévus par le PLU</w:t>
      </w:r>
      <w:r w:rsidR="000965E2">
        <w:rPr>
          <w:b/>
          <w:spacing w:val="-2"/>
          <w:sz w:val="20"/>
        </w:rPr>
        <w:t>, avec une population future envisagée de 1 200 habitants</w:t>
      </w:r>
      <w:r>
        <w:rPr>
          <w:b/>
          <w:sz w:val="20"/>
        </w:rPr>
        <w:t>.</w:t>
      </w:r>
    </w:p>
    <w:p w14:paraId="2926EDBF" w14:textId="6F0A2580" w:rsidR="002A42B8" w:rsidRDefault="002A42B8" w:rsidP="002A42B8">
      <w:pPr>
        <w:spacing w:before="196"/>
        <w:ind w:left="20"/>
        <w:rPr>
          <w:i/>
          <w:sz w:val="18"/>
        </w:rPr>
      </w:pPr>
      <w:r>
        <w:rPr>
          <w:i/>
          <w:color w:val="44536A"/>
          <w:sz w:val="18"/>
        </w:rPr>
        <w:t>Tableau</w:t>
      </w:r>
      <w:r>
        <w:rPr>
          <w:i/>
          <w:color w:val="44536A"/>
          <w:spacing w:val="-1"/>
          <w:sz w:val="18"/>
        </w:rPr>
        <w:t xml:space="preserve"> </w:t>
      </w:r>
      <w:r>
        <w:rPr>
          <w:i/>
          <w:color w:val="44536A"/>
          <w:sz w:val="18"/>
        </w:rPr>
        <w:t>1</w:t>
      </w:r>
      <w:r>
        <w:rPr>
          <w:i/>
          <w:color w:val="44536A"/>
          <w:spacing w:val="-2"/>
          <w:sz w:val="18"/>
        </w:rPr>
        <w:t xml:space="preserve"> </w:t>
      </w:r>
      <w:r>
        <w:rPr>
          <w:i/>
          <w:color w:val="44536A"/>
          <w:sz w:val="18"/>
        </w:rPr>
        <w:t>-</w:t>
      </w:r>
      <w:r>
        <w:rPr>
          <w:i/>
          <w:color w:val="44536A"/>
          <w:spacing w:val="-2"/>
          <w:sz w:val="18"/>
        </w:rPr>
        <w:t xml:space="preserve"> </w:t>
      </w:r>
      <w:r>
        <w:rPr>
          <w:i/>
          <w:color w:val="44536A"/>
          <w:sz w:val="18"/>
        </w:rPr>
        <w:t>Incidence</w:t>
      </w:r>
      <w:r>
        <w:rPr>
          <w:i/>
          <w:color w:val="44536A"/>
          <w:spacing w:val="-4"/>
          <w:sz w:val="18"/>
        </w:rPr>
        <w:t xml:space="preserve"> </w:t>
      </w:r>
      <w:r>
        <w:rPr>
          <w:i/>
          <w:color w:val="44536A"/>
          <w:sz w:val="18"/>
        </w:rPr>
        <w:t>du</w:t>
      </w:r>
      <w:r>
        <w:rPr>
          <w:i/>
          <w:color w:val="44536A"/>
          <w:spacing w:val="-4"/>
          <w:sz w:val="18"/>
        </w:rPr>
        <w:t xml:space="preserve"> </w:t>
      </w:r>
      <w:r>
        <w:rPr>
          <w:i/>
          <w:color w:val="44536A"/>
          <w:sz w:val="18"/>
        </w:rPr>
        <w:t>zonage</w:t>
      </w:r>
      <w:r>
        <w:rPr>
          <w:i/>
          <w:color w:val="44536A"/>
          <w:spacing w:val="-3"/>
          <w:sz w:val="18"/>
        </w:rPr>
        <w:t xml:space="preserve"> </w:t>
      </w:r>
      <w:r>
        <w:rPr>
          <w:i/>
          <w:color w:val="44536A"/>
          <w:sz w:val="18"/>
        </w:rPr>
        <w:t>d'assainissement</w:t>
      </w:r>
      <w:r>
        <w:rPr>
          <w:i/>
          <w:color w:val="44536A"/>
          <w:spacing w:val="-3"/>
          <w:sz w:val="18"/>
        </w:rPr>
        <w:t xml:space="preserve"> </w:t>
      </w:r>
      <w:r>
        <w:rPr>
          <w:i/>
          <w:color w:val="44536A"/>
          <w:sz w:val="18"/>
        </w:rPr>
        <w:t>sur</w:t>
      </w:r>
      <w:r>
        <w:rPr>
          <w:i/>
          <w:color w:val="44536A"/>
          <w:spacing w:val="-2"/>
          <w:sz w:val="18"/>
        </w:rPr>
        <w:t xml:space="preserve"> </w:t>
      </w:r>
      <w:r>
        <w:rPr>
          <w:i/>
          <w:color w:val="44536A"/>
          <w:sz w:val="18"/>
        </w:rPr>
        <w:t>la station</w:t>
      </w:r>
      <w:r>
        <w:rPr>
          <w:i/>
          <w:color w:val="44536A"/>
          <w:spacing w:val="-1"/>
          <w:sz w:val="18"/>
        </w:rPr>
        <w:t xml:space="preserve"> </w:t>
      </w:r>
      <w:r>
        <w:rPr>
          <w:i/>
          <w:color w:val="44536A"/>
          <w:sz w:val="18"/>
        </w:rPr>
        <w:t>d’épuration</w:t>
      </w:r>
    </w:p>
    <w:tbl>
      <w:tblPr>
        <w:tblStyle w:val="TableNormal"/>
        <w:tblW w:w="894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21"/>
        <w:gridCol w:w="1213"/>
        <w:gridCol w:w="1502"/>
        <w:gridCol w:w="1493"/>
        <w:gridCol w:w="3914"/>
      </w:tblGrid>
      <w:tr w:rsidR="00C76F11" w14:paraId="400FE577" w14:textId="77777777" w:rsidTr="00C76F11">
        <w:trPr>
          <w:trHeight w:val="578"/>
          <w:jc w:val="center"/>
        </w:trPr>
        <w:tc>
          <w:tcPr>
            <w:tcW w:w="821" w:type="dxa"/>
            <w:shd w:val="clear" w:color="auto" w:fill="D2EBFF"/>
          </w:tcPr>
          <w:p w14:paraId="12039088" w14:textId="77777777" w:rsidR="00C76F11" w:rsidRDefault="00C76F11" w:rsidP="000965E2">
            <w:pPr>
              <w:pStyle w:val="TableParagraph"/>
              <w:spacing w:before="1"/>
              <w:ind w:left="54" w:right="0"/>
              <w:jc w:val="center"/>
              <w:rPr>
                <w:b/>
                <w:sz w:val="16"/>
              </w:rPr>
            </w:pPr>
            <w:r>
              <w:rPr>
                <w:b/>
                <w:spacing w:val="-2"/>
                <w:sz w:val="16"/>
              </w:rPr>
              <w:t>Commune</w:t>
            </w:r>
          </w:p>
        </w:tc>
        <w:tc>
          <w:tcPr>
            <w:tcW w:w="1213" w:type="dxa"/>
            <w:shd w:val="clear" w:color="auto" w:fill="D2EBFF"/>
          </w:tcPr>
          <w:p w14:paraId="0BCF7F6F" w14:textId="77777777" w:rsidR="00C76F11" w:rsidRDefault="00C76F11" w:rsidP="000965E2">
            <w:pPr>
              <w:pStyle w:val="TableParagraph"/>
              <w:spacing w:line="196" w:lineRule="auto"/>
              <w:ind w:left="22" w:right="0" w:firstLine="11"/>
              <w:jc w:val="center"/>
              <w:rPr>
                <w:b/>
                <w:sz w:val="16"/>
              </w:rPr>
            </w:pPr>
            <w:r>
              <w:rPr>
                <w:b/>
                <w:sz w:val="16"/>
              </w:rPr>
              <w:t>Type</w:t>
            </w:r>
            <w:r>
              <w:rPr>
                <w:b/>
                <w:spacing w:val="-9"/>
                <w:sz w:val="16"/>
              </w:rPr>
              <w:t xml:space="preserve"> </w:t>
            </w:r>
            <w:r>
              <w:rPr>
                <w:b/>
                <w:sz w:val="16"/>
              </w:rPr>
              <w:t>de</w:t>
            </w:r>
            <w:r>
              <w:rPr>
                <w:b/>
                <w:spacing w:val="-9"/>
                <w:sz w:val="16"/>
              </w:rPr>
              <w:t xml:space="preserve"> </w:t>
            </w:r>
            <w:r>
              <w:rPr>
                <w:b/>
                <w:sz w:val="16"/>
              </w:rPr>
              <w:t>système</w:t>
            </w:r>
            <w:r>
              <w:rPr>
                <w:b/>
                <w:spacing w:val="40"/>
                <w:sz w:val="16"/>
              </w:rPr>
              <w:t xml:space="preserve"> </w:t>
            </w:r>
            <w:r>
              <w:rPr>
                <w:b/>
                <w:spacing w:val="-2"/>
                <w:sz w:val="16"/>
              </w:rPr>
              <w:t>d’assainissement</w:t>
            </w:r>
          </w:p>
        </w:tc>
        <w:tc>
          <w:tcPr>
            <w:tcW w:w="1502" w:type="dxa"/>
            <w:shd w:val="clear" w:color="auto" w:fill="D2EBFF"/>
          </w:tcPr>
          <w:p w14:paraId="6722FE01" w14:textId="77777777" w:rsidR="00C76F11" w:rsidRDefault="00C76F11" w:rsidP="000965E2">
            <w:pPr>
              <w:pStyle w:val="TableParagraph"/>
              <w:spacing w:line="196" w:lineRule="auto"/>
              <w:ind w:left="120" w:right="134" w:hanging="1"/>
              <w:jc w:val="center"/>
              <w:rPr>
                <w:b/>
                <w:sz w:val="16"/>
              </w:rPr>
            </w:pPr>
            <w:r>
              <w:rPr>
                <w:b/>
                <w:spacing w:val="-2"/>
                <w:sz w:val="16"/>
              </w:rPr>
              <w:t>Capacité</w:t>
            </w:r>
            <w:r>
              <w:rPr>
                <w:b/>
                <w:spacing w:val="40"/>
                <w:sz w:val="16"/>
              </w:rPr>
              <w:t xml:space="preserve"> </w:t>
            </w:r>
            <w:r>
              <w:rPr>
                <w:b/>
                <w:spacing w:val="-2"/>
                <w:sz w:val="16"/>
              </w:rPr>
              <w:t>nominale</w:t>
            </w:r>
            <w:r>
              <w:rPr>
                <w:b/>
                <w:spacing w:val="40"/>
                <w:sz w:val="16"/>
              </w:rPr>
              <w:t xml:space="preserve"> </w:t>
            </w:r>
            <w:r>
              <w:rPr>
                <w:b/>
                <w:spacing w:val="-4"/>
                <w:sz w:val="16"/>
              </w:rPr>
              <w:t>(EH)</w:t>
            </w:r>
          </w:p>
        </w:tc>
        <w:tc>
          <w:tcPr>
            <w:tcW w:w="1493" w:type="dxa"/>
            <w:shd w:val="clear" w:color="auto" w:fill="D2EBFF"/>
          </w:tcPr>
          <w:p w14:paraId="49D3C10A" w14:textId="0B32D51E" w:rsidR="00C76F11" w:rsidRDefault="00C76F11" w:rsidP="00C76F11">
            <w:pPr>
              <w:pStyle w:val="TableParagraph"/>
              <w:spacing w:line="196" w:lineRule="auto"/>
              <w:ind w:right="0"/>
              <w:jc w:val="center"/>
              <w:rPr>
                <w:b/>
                <w:sz w:val="16"/>
              </w:rPr>
            </w:pPr>
            <w:r>
              <w:rPr>
                <w:b/>
                <w:spacing w:val="-2"/>
                <w:sz w:val="16"/>
              </w:rPr>
              <w:t>Charge</w:t>
            </w:r>
            <w:r>
              <w:rPr>
                <w:b/>
                <w:spacing w:val="40"/>
                <w:sz w:val="16"/>
              </w:rPr>
              <w:t xml:space="preserve"> </w:t>
            </w:r>
            <w:r>
              <w:rPr>
                <w:b/>
                <w:spacing w:val="-2"/>
                <w:sz w:val="16"/>
              </w:rPr>
              <w:t>polluante</w:t>
            </w:r>
            <w:r>
              <w:rPr>
                <w:b/>
                <w:spacing w:val="40"/>
                <w:sz w:val="16"/>
              </w:rPr>
              <w:t xml:space="preserve"> </w:t>
            </w:r>
            <w:r>
              <w:rPr>
                <w:b/>
                <w:spacing w:val="-2"/>
                <w:sz w:val="16"/>
              </w:rPr>
              <w:t>moyenne actuelle</w:t>
            </w:r>
          </w:p>
        </w:tc>
        <w:tc>
          <w:tcPr>
            <w:tcW w:w="3914" w:type="dxa"/>
            <w:shd w:val="clear" w:color="auto" w:fill="D2EBFF"/>
          </w:tcPr>
          <w:p w14:paraId="51C164F5" w14:textId="77777777" w:rsidR="00C76F11" w:rsidRDefault="00C76F11" w:rsidP="000965E2">
            <w:pPr>
              <w:pStyle w:val="TableParagraph"/>
              <w:spacing w:line="196" w:lineRule="auto"/>
              <w:ind w:left="22" w:right="38" w:hanging="6"/>
              <w:jc w:val="center"/>
              <w:rPr>
                <w:b/>
                <w:sz w:val="16"/>
                <w:lang w:val="fr-FR"/>
              </w:rPr>
            </w:pPr>
            <w:r w:rsidRPr="002A42B8">
              <w:rPr>
                <w:b/>
                <w:spacing w:val="-2"/>
                <w:sz w:val="16"/>
                <w:lang w:val="fr-FR"/>
              </w:rPr>
              <w:t>Charge</w:t>
            </w:r>
            <w:r w:rsidRPr="002A42B8">
              <w:rPr>
                <w:b/>
                <w:spacing w:val="40"/>
                <w:sz w:val="16"/>
                <w:lang w:val="fr-FR"/>
              </w:rPr>
              <w:t xml:space="preserve"> </w:t>
            </w:r>
            <w:r w:rsidRPr="002A42B8">
              <w:rPr>
                <w:b/>
                <w:spacing w:val="-2"/>
                <w:sz w:val="16"/>
                <w:lang w:val="fr-FR"/>
              </w:rPr>
              <w:t>polluante</w:t>
            </w:r>
            <w:r w:rsidRPr="002A42B8">
              <w:rPr>
                <w:b/>
                <w:spacing w:val="40"/>
                <w:sz w:val="16"/>
                <w:lang w:val="fr-FR"/>
              </w:rPr>
              <w:t xml:space="preserve"> </w:t>
            </w:r>
            <w:r w:rsidRPr="002A42B8">
              <w:rPr>
                <w:b/>
                <w:sz w:val="16"/>
                <w:lang w:val="fr-FR"/>
              </w:rPr>
              <w:t>future</w:t>
            </w:r>
            <w:r w:rsidRPr="002A42B8">
              <w:rPr>
                <w:b/>
                <w:spacing w:val="-5"/>
                <w:sz w:val="16"/>
                <w:lang w:val="fr-FR"/>
              </w:rPr>
              <w:t xml:space="preserve"> </w:t>
            </w:r>
          </w:p>
          <w:p w14:paraId="062DC267" w14:textId="079A9E8E" w:rsidR="00C76F11" w:rsidRPr="002A42B8" w:rsidRDefault="00C76F11" w:rsidP="000965E2">
            <w:pPr>
              <w:pStyle w:val="TableParagraph"/>
              <w:spacing w:line="196" w:lineRule="auto"/>
              <w:ind w:left="22" w:right="38" w:hanging="6"/>
              <w:jc w:val="center"/>
              <w:rPr>
                <w:b/>
                <w:sz w:val="16"/>
                <w:lang w:val="fr-FR"/>
              </w:rPr>
            </w:pPr>
            <w:r w:rsidRPr="002A42B8">
              <w:rPr>
                <w:b/>
                <w:sz w:val="16"/>
                <w:lang w:val="fr-FR"/>
              </w:rPr>
              <w:t>horizon</w:t>
            </w:r>
            <w:r w:rsidRPr="002A42B8">
              <w:rPr>
                <w:b/>
                <w:spacing w:val="-10"/>
                <w:sz w:val="16"/>
                <w:lang w:val="fr-FR"/>
              </w:rPr>
              <w:t xml:space="preserve"> </w:t>
            </w:r>
            <w:r>
              <w:rPr>
                <w:b/>
                <w:sz w:val="16"/>
                <w:lang w:val="fr-FR"/>
              </w:rPr>
              <w:t>PLU</w:t>
            </w:r>
          </w:p>
        </w:tc>
      </w:tr>
      <w:tr w:rsidR="00C76F11" w14:paraId="54EE9349" w14:textId="77777777" w:rsidTr="00C76F11">
        <w:trPr>
          <w:trHeight w:val="928"/>
          <w:jc w:val="center"/>
        </w:trPr>
        <w:tc>
          <w:tcPr>
            <w:tcW w:w="821" w:type="dxa"/>
            <w:tcBorders>
              <w:bottom w:val="single" w:sz="4" w:space="0" w:color="000000"/>
            </w:tcBorders>
          </w:tcPr>
          <w:p w14:paraId="05D16F38" w14:textId="1599AD3B" w:rsidR="00C76F11" w:rsidRDefault="00C76F11" w:rsidP="00897AE8">
            <w:pPr>
              <w:pStyle w:val="TableParagraph"/>
              <w:ind w:left="114" w:right="0"/>
              <w:jc w:val="left"/>
              <w:rPr>
                <w:b/>
                <w:sz w:val="17"/>
              </w:rPr>
            </w:pPr>
            <w:r>
              <w:rPr>
                <w:b/>
                <w:sz w:val="17"/>
              </w:rPr>
              <w:t>Saint Germain le Vasson</w:t>
            </w:r>
          </w:p>
        </w:tc>
        <w:tc>
          <w:tcPr>
            <w:tcW w:w="1213" w:type="dxa"/>
            <w:tcBorders>
              <w:bottom w:val="single" w:sz="4" w:space="0" w:color="000000"/>
            </w:tcBorders>
          </w:tcPr>
          <w:p w14:paraId="63A25917" w14:textId="1BD2C58D" w:rsidR="00C76F11" w:rsidRPr="000965E2" w:rsidRDefault="00C76F11" w:rsidP="00897AE8">
            <w:pPr>
              <w:pStyle w:val="TableParagraph"/>
              <w:spacing w:line="203" w:lineRule="exact"/>
              <w:ind w:left="5" w:right="0"/>
              <w:jc w:val="center"/>
              <w:rPr>
                <w:sz w:val="17"/>
                <w:lang w:val="fr-FR"/>
              </w:rPr>
            </w:pPr>
            <w:r w:rsidRPr="000965E2">
              <w:rPr>
                <w:sz w:val="17"/>
                <w:lang w:val="fr-FR"/>
              </w:rPr>
              <w:t>Station d’épuration à boues a</w:t>
            </w:r>
            <w:r>
              <w:rPr>
                <w:sz w:val="17"/>
                <w:lang w:val="fr-FR"/>
              </w:rPr>
              <w:t>ctivées</w:t>
            </w:r>
          </w:p>
        </w:tc>
        <w:tc>
          <w:tcPr>
            <w:tcW w:w="1502" w:type="dxa"/>
            <w:tcBorders>
              <w:bottom w:val="single" w:sz="2" w:space="0" w:color="000000"/>
            </w:tcBorders>
          </w:tcPr>
          <w:p w14:paraId="5099A332" w14:textId="4C924757" w:rsidR="00C76F11" w:rsidRDefault="00C76F11" w:rsidP="00897AE8">
            <w:pPr>
              <w:pStyle w:val="TableParagraph"/>
              <w:ind w:left="257" w:right="0"/>
              <w:jc w:val="left"/>
              <w:rPr>
                <w:spacing w:val="-5"/>
                <w:sz w:val="17"/>
              </w:rPr>
            </w:pPr>
            <w:r>
              <w:rPr>
                <w:sz w:val="17"/>
              </w:rPr>
              <w:t>1 </w:t>
            </w:r>
            <w:r>
              <w:rPr>
                <w:spacing w:val="-5"/>
                <w:sz w:val="17"/>
              </w:rPr>
              <w:t>000</w:t>
            </w:r>
          </w:p>
          <w:p w14:paraId="69902E6C" w14:textId="2AC94DE4" w:rsidR="00C76F11" w:rsidRDefault="00C76F11" w:rsidP="00897AE8">
            <w:pPr>
              <w:pStyle w:val="TableParagraph"/>
              <w:ind w:left="257" w:right="0"/>
              <w:jc w:val="left"/>
              <w:rPr>
                <w:sz w:val="17"/>
              </w:rPr>
            </w:pPr>
            <w:r>
              <w:rPr>
                <w:spacing w:val="-5"/>
                <w:sz w:val="17"/>
              </w:rPr>
              <w:t>(60 kg DBO5/j)</w:t>
            </w:r>
          </w:p>
        </w:tc>
        <w:tc>
          <w:tcPr>
            <w:tcW w:w="1493" w:type="dxa"/>
            <w:tcBorders>
              <w:bottom w:val="single" w:sz="2" w:space="0" w:color="000000"/>
            </w:tcBorders>
          </w:tcPr>
          <w:p w14:paraId="534283E8" w14:textId="0524E713" w:rsidR="00CF4034" w:rsidRDefault="000F1304" w:rsidP="00CF4034">
            <w:pPr>
              <w:pStyle w:val="TableParagraph"/>
              <w:ind w:left="257" w:right="0"/>
              <w:jc w:val="left"/>
              <w:rPr>
                <w:spacing w:val="-5"/>
                <w:sz w:val="17"/>
                <w:lang w:val="fr-FR"/>
              </w:rPr>
            </w:pPr>
            <w:r>
              <w:rPr>
                <w:spacing w:val="-5"/>
                <w:sz w:val="17"/>
                <w:lang w:val="fr-FR"/>
              </w:rPr>
              <w:t>958</w:t>
            </w:r>
            <w:r w:rsidR="00CF4034">
              <w:rPr>
                <w:spacing w:val="-5"/>
                <w:sz w:val="17"/>
                <w:lang w:val="fr-FR"/>
              </w:rPr>
              <w:t xml:space="preserve"> habitants :</w:t>
            </w:r>
          </w:p>
          <w:p w14:paraId="038A7758" w14:textId="77777777" w:rsidR="00CF4034" w:rsidRDefault="00CF4034" w:rsidP="00CF4034">
            <w:pPr>
              <w:pStyle w:val="TableParagraph"/>
              <w:ind w:left="257" w:right="0"/>
              <w:jc w:val="left"/>
              <w:rPr>
                <w:spacing w:val="-5"/>
                <w:sz w:val="17"/>
                <w:lang w:val="fr-FR"/>
              </w:rPr>
            </w:pPr>
          </w:p>
          <w:p w14:paraId="11230DB7" w14:textId="00443218" w:rsidR="00C76F11" w:rsidRDefault="00C76F11" w:rsidP="00CF4034">
            <w:pPr>
              <w:pStyle w:val="TableParagraph"/>
              <w:ind w:left="257" w:right="0"/>
              <w:jc w:val="left"/>
              <w:rPr>
                <w:spacing w:val="-5"/>
                <w:sz w:val="17"/>
                <w:lang w:val="fr-FR"/>
              </w:rPr>
            </w:pPr>
            <w:r w:rsidRPr="00CF4034">
              <w:rPr>
                <w:spacing w:val="-5"/>
                <w:sz w:val="17"/>
                <w:lang w:val="fr-FR"/>
              </w:rPr>
              <w:t>28 kg DBO5/j</w:t>
            </w:r>
            <w:r w:rsidR="00CF4034" w:rsidRPr="00CF4034">
              <w:rPr>
                <w:spacing w:val="-5"/>
                <w:sz w:val="17"/>
                <w:lang w:val="fr-FR"/>
              </w:rPr>
              <w:t xml:space="preserve"> </w:t>
            </w:r>
            <w:r w:rsidR="00CF4034">
              <w:rPr>
                <w:spacing w:val="-5"/>
                <w:sz w:val="17"/>
                <w:lang w:val="fr-FR"/>
              </w:rPr>
              <w:t xml:space="preserve">(moyenne) </w:t>
            </w:r>
            <w:r w:rsidRPr="00CF4034">
              <w:rPr>
                <w:spacing w:val="-5"/>
                <w:sz w:val="17"/>
                <w:lang w:val="fr-FR"/>
              </w:rPr>
              <w:t>Soit 467 EH</w:t>
            </w:r>
          </w:p>
          <w:p w14:paraId="403663DF" w14:textId="77777777" w:rsidR="00CF4034" w:rsidRPr="00CF4034" w:rsidRDefault="00CF4034" w:rsidP="00CF4034">
            <w:pPr>
              <w:pStyle w:val="TableParagraph"/>
              <w:ind w:left="257" w:right="0"/>
              <w:jc w:val="left"/>
              <w:rPr>
                <w:spacing w:val="-5"/>
                <w:sz w:val="17"/>
                <w:lang w:val="fr-FR"/>
              </w:rPr>
            </w:pPr>
          </w:p>
          <w:p w14:paraId="08D1E8C5" w14:textId="2D57E946" w:rsidR="00C76F11" w:rsidRPr="00CF4034" w:rsidRDefault="00C76F11" w:rsidP="00CF4034">
            <w:pPr>
              <w:pStyle w:val="TableParagraph"/>
              <w:ind w:left="257" w:right="0"/>
              <w:jc w:val="left"/>
              <w:rPr>
                <w:b/>
                <w:spacing w:val="40"/>
                <w:sz w:val="17"/>
                <w:lang w:val="fr-FR"/>
              </w:rPr>
            </w:pPr>
            <w:r w:rsidRPr="00CF4034">
              <w:rPr>
                <w:spacing w:val="-5"/>
                <w:sz w:val="17"/>
                <w:lang w:val="fr-FR"/>
              </w:rPr>
              <w:t>44.2 kg</w:t>
            </w:r>
            <w:r w:rsidR="00CF4034" w:rsidRPr="00CF4034">
              <w:rPr>
                <w:spacing w:val="-5"/>
                <w:sz w:val="17"/>
                <w:lang w:val="fr-FR"/>
              </w:rPr>
              <w:t xml:space="preserve"> BO5/j</w:t>
            </w:r>
            <w:r w:rsidRPr="00CF4034">
              <w:rPr>
                <w:spacing w:val="-5"/>
                <w:sz w:val="17"/>
                <w:lang w:val="fr-FR"/>
              </w:rPr>
              <w:t>(pointe) Soit 737 EH</w:t>
            </w:r>
          </w:p>
        </w:tc>
        <w:tc>
          <w:tcPr>
            <w:tcW w:w="3914" w:type="dxa"/>
            <w:tcBorders>
              <w:bottom w:val="single" w:sz="2" w:space="0" w:color="000000"/>
            </w:tcBorders>
          </w:tcPr>
          <w:p w14:paraId="79D5269D" w14:textId="097B5E64" w:rsidR="00C76F11" w:rsidRDefault="00C76F11" w:rsidP="00C76F11">
            <w:pPr>
              <w:pStyle w:val="TableParagraph"/>
              <w:spacing w:before="194"/>
              <w:ind w:left="315" w:right="140" w:hanging="164"/>
              <w:jc w:val="center"/>
              <w:rPr>
                <w:b/>
                <w:sz w:val="16"/>
                <w:lang w:val="fr-FR"/>
              </w:rPr>
            </w:pPr>
            <w:r w:rsidRPr="000965E2">
              <w:rPr>
                <w:b/>
                <w:sz w:val="16"/>
                <w:lang w:val="fr-FR"/>
              </w:rPr>
              <w:t>1</w:t>
            </w:r>
            <w:r w:rsidRPr="000965E2">
              <w:rPr>
                <w:b/>
                <w:spacing w:val="-1"/>
                <w:sz w:val="16"/>
                <w:lang w:val="fr-FR"/>
              </w:rPr>
              <w:t> </w:t>
            </w:r>
            <w:r w:rsidRPr="000965E2">
              <w:rPr>
                <w:b/>
                <w:sz w:val="16"/>
                <w:lang w:val="fr-FR"/>
              </w:rPr>
              <w:t>200 habitants</w:t>
            </w:r>
            <w:r w:rsidR="00CF4034">
              <w:rPr>
                <w:b/>
                <w:sz w:val="16"/>
                <w:lang w:val="fr-FR"/>
              </w:rPr>
              <w:t xml:space="preserve"> (soit +26% par rapport à la situation actuelle)</w:t>
            </w:r>
          </w:p>
          <w:p w14:paraId="77C66107" w14:textId="4BEC28A0" w:rsidR="00C76F11" w:rsidRDefault="00CF4034" w:rsidP="00CF4034">
            <w:pPr>
              <w:pStyle w:val="TableParagraph"/>
              <w:spacing w:before="194"/>
              <w:ind w:left="315" w:right="140" w:hanging="164"/>
              <w:jc w:val="center"/>
              <w:rPr>
                <w:b/>
                <w:spacing w:val="-2"/>
                <w:sz w:val="16"/>
                <w:lang w:val="fr-FR"/>
              </w:rPr>
            </w:pPr>
            <w:r>
              <w:rPr>
                <w:b/>
                <w:sz w:val="16"/>
                <w:lang w:val="fr-FR"/>
              </w:rPr>
              <w:t xml:space="preserve">Estimation charge future 1 : avec un ratio de 0.7 EH/habitant, 1200 habitants représentent </w:t>
            </w:r>
            <w:r w:rsidR="00C76F11">
              <w:rPr>
                <w:b/>
                <w:sz w:val="16"/>
                <w:lang w:val="fr-FR"/>
              </w:rPr>
              <w:t>environ 840 EH, s</w:t>
            </w:r>
            <w:r w:rsidR="00C76F11" w:rsidRPr="000965E2">
              <w:rPr>
                <w:b/>
                <w:sz w:val="16"/>
                <w:lang w:val="fr-FR"/>
              </w:rPr>
              <w:t>oit</w:t>
            </w:r>
            <w:r w:rsidR="00C76F11" w:rsidRPr="000965E2">
              <w:rPr>
                <w:b/>
                <w:spacing w:val="-10"/>
                <w:sz w:val="16"/>
                <w:lang w:val="fr-FR"/>
              </w:rPr>
              <w:t xml:space="preserve"> </w:t>
            </w:r>
            <w:r>
              <w:rPr>
                <w:b/>
                <w:spacing w:val="-10"/>
                <w:sz w:val="16"/>
                <w:lang w:val="fr-FR"/>
              </w:rPr>
              <w:t>50.4</w:t>
            </w:r>
            <w:r w:rsidR="00C76F11">
              <w:rPr>
                <w:b/>
                <w:spacing w:val="-10"/>
                <w:sz w:val="16"/>
                <w:lang w:val="fr-FR"/>
              </w:rPr>
              <w:t xml:space="preserve"> </w:t>
            </w:r>
            <w:r w:rsidR="00C76F11" w:rsidRPr="000965E2">
              <w:rPr>
                <w:b/>
                <w:sz w:val="16"/>
                <w:lang w:val="fr-FR"/>
              </w:rPr>
              <w:t>kg</w:t>
            </w:r>
            <w:r w:rsidR="00C76F11" w:rsidRPr="000965E2">
              <w:rPr>
                <w:b/>
                <w:spacing w:val="40"/>
                <w:sz w:val="16"/>
                <w:lang w:val="fr-FR"/>
              </w:rPr>
              <w:t xml:space="preserve"> </w:t>
            </w:r>
            <w:r w:rsidR="00C76F11" w:rsidRPr="000965E2">
              <w:rPr>
                <w:b/>
                <w:spacing w:val="-2"/>
                <w:sz w:val="16"/>
                <w:lang w:val="fr-FR"/>
              </w:rPr>
              <w:t>DBO</w:t>
            </w:r>
            <w:r w:rsidR="00C76F11">
              <w:rPr>
                <w:b/>
                <w:spacing w:val="-2"/>
                <w:sz w:val="16"/>
                <w:lang w:val="fr-FR"/>
              </w:rPr>
              <w:t>5</w:t>
            </w:r>
            <w:r w:rsidR="00C76F11" w:rsidRPr="000965E2">
              <w:rPr>
                <w:b/>
                <w:spacing w:val="-2"/>
                <w:sz w:val="16"/>
                <w:lang w:val="fr-FR"/>
              </w:rPr>
              <w:t>/j</w:t>
            </w:r>
          </w:p>
          <w:p w14:paraId="3034DFC8" w14:textId="61E75B39" w:rsidR="00CF4034" w:rsidRDefault="00CF4034" w:rsidP="00CF4034">
            <w:pPr>
              <w:pStyle w:val="TableParagraph"/>
              <w:spacing w:before="194"/>
              <w:ind w:left="315" w:right="140" w:hanging="164"/>
              <w:jc w:val="center"/>
              <w:rPr>
                <w:b/>
                <w:spacing w:val="-2"/>
                <w:sz w:val="16"/>
                <w:lang w:val="fr-FR"/>
              </w:rPr>
            </w:pPr>
            <w:r>
              <w:rPr>
                <w:b/>
                <w:spacing w:val="-2"/>
                <w:sz w:val="16"/>
                <w:lang w:val="fr-FR"/>
              </w:rPr>
              <w:t xml:space="preserve">Estimation charge future 2 : </w:t>
            </w:r>
            <w:r w:rsidR="000F1304">
              <w:rPr>
                <w:b/>
                <w:spacing w:val="-2"/>
                <w:sz w:val="16"/>
                <w:lang w:val="fr-FR"/>
              </w:rPr>
              <w:t>958</w:t>
            </w:r>
            <w:r>
              <w:rPr>
                <w:b/>
                <w:spacing w:val="-2"/>
                <w:sz w:val="16"/>
                <w:lang w:val="fr-FR"/>
              </w:rPr>
              <w:t xml:space="preserve"> habitants génère une charge organique pointe de 44.2 kg DBO5/j. 1 200 habitants génèreraient à priori 55.7 kg DBO5/j</w:t>
            </w:r>
          </w:p>
          <w:p w14:paraId="3C6FB612" w14:textId="3542D931" w:rsidR="00CF4034" w:rsidRPr="00CF4034" w:rsidRDefault="00CF4034" w:rsidP="00CF4034">
            <w:pPr>
              <w:pStyle w:val="TableParagraph"/>
              <w:spacing w:before="194"/>
              <w:ind w:left="315" w:right="140" w:hanging="164"/>
              <w:jc w:val="center"/>
              <w:rPr>
                <w:b/>
                <w:spacing w:val="-2"/>
                <w:sz w:val="16"/>
                <w:lang w:val="fr-FR"/>
              </w:rPr>
            </w:pPr>
          </w:p>
        </w:tc>
      </w:tr>
    </w:tbl>
    <w:p w14:paraId="1FEE0C98" w14:textId="77777777" w:rsidR="002A42B8" w:rsidRDefault="002A42B8" w:rsidP="002A42B8">
      <w:pPr>
        <w:ind w:left="394"/>
        <w:rPr>
          <w:b/>
          <w:sz w:val="20"/>
        </w:rPr>
      </w:pPr>
      <w:r>
        <w:rPr>
          <w:b/>
          <w:spacing w:val="-2"/>
          <w:sz w:val="20"/>
        </w:rPr>
        <w:t>CONCLUSION</w:t>
      </w:r>
      <w:r>
        <w:rPr>
          <w:b/>
          <w:spacing w:val="6"/>
          <w:sz w:val="20"/>
        </w:rPr>
        <w:t xml:space="preserve"> </w:t>
      </w:r>
      <w:r>
        <w:rPr>
          <w:b/>
          <w:spacing w:val="-10"/>
          <w:sz w:val="20"/>
        </w:rPr>
        <w:t>:</w:t>
      </w:r>
    </w:p>
    <w:p w14:paraId="58667C1D" w14:textId="2A9630FA" w:rsidR="00C76F11" w:rsidRDefault="002A42B8" w:rsidP="00346531">
      <w:pPr>
        <w:widowControl w:val="0"/>
        <w:numPr>
          <w:ilvl w:val="0"/>
          <w:numId w:val="15"/>
        </w:numPr>
        <w:tabs>
          <w:tab w:val="left" w:pos="754"/>
        </w:tabs>
        <w:autoSpaceDE w:val="0"/>
        <w:autoSpaceDN w:val="0"/>
        <w:adjustRightInd/>
        <w:spacing w:before="235" w:after="0" w:line="232" w:lineRule="auto"/>
        <w:ind w:left="754" w:right="159"/>
        <w:rPr>
          <w:b/>
          <w:sz w:val="20"/>
        </w:rPr>
      </w:pPr>
      <w:r w:rsidRPr="00C76F11">
        <w:rPr>
          <w:b/>
          <w:sz w:val="20"/>
        </w:rPr>
        <w:t xml:space="preserve">Compte tenu de l’augmentation de la charge organique à traiter à un horizon </w:t>
      </w:r>
      <w:r w:rsidR="000965E2" w:rsidRPr="00C76F11">
        <w:rPr>
          <w:b/>
          <w:sz w:val="20"/>
        </w:rPr>
        <w:t>futur</w:t>
      </w:r>
      <w:r w:rsidR="00C76F11" w:rsidRPr="00C76F11">
        <w:rPr>
          <w:b/>
          <w:sz w:val="20"/>
        </w:rPr>
        <w:t xml:space="preserve"> (projets PLU)</w:t>
      </w:r>
      <w:r w:rsidRPr="00C76F11">
        <w:rPr>
          <w:b/>
          <w:sz w:val="20"/>
        </w:rPr>
        <w:t>, la station d’épuration ne nécessite</w:t>
      </w:r>
      <w:r w:rsidRPr="00C76F11">
        <w:rPr>
          <w:b/>
          <w:spacing w:val="-9"/>
          <w:sz w:val="20"/>
        </w:rPr>
        <w:t xml:space="preserve"> </w:t>
      </w:r>
      <w:r w:rsidRPr="00C76F11">
        <w:rPr>
          <w:b/>
          <w:sz w:val="20"/>
        </w:rPr>
        <w:t>pas</w:t>
      </w:r>
      <w:r w:rsidRPr="00C76F11">
        <w:rPr>
          <w:b/>
          <w:spacing w:val="-9"/>
          <w:sz w:val="20"/>
        </w:rPr>
        <w:t xml:space="preserve"> </w:t>
      </w:r>
      <w:r w:rsidRPr="00C76F11">
        <w:rPr>
          <w:b/>
          <w:sz w:val="20"/>
        </w:rPr>
        <w:t>de</w:t>
      </w:r>
      <w:r w:rsidRPr="00C76F11">
        <w:rPr>
          <w:b/>
          <w:spacing w:val="-9"/>
          <w:sz w:val="20"/>
        </w:rPr>
        <w:t xml:space="preserve"> </w:t>
      </w:r>
      <w:r w:rsidRPr="00C76F11">
        <w:rPr>
          <w:b/>
          <w:sz w:val="20"/>
        </w:rPr>
        <w:t>réaliser</w:t>
      </w:r>
      <w:r w:rsidRPr="00C76F11">
        <w:rPr>
          <w:b/>
          <w:spacing w:val="-8"/>
          <w:sz w:val="20"/>
        </w:rPr>
        <w:t xml:space="preserve"> </w:t>
      </w:r>
      <w:r w:rsidRPr="00C76F11">
        <w:rPr>
          <w:b/>
          <w:sz w:val="20"/>
        </w:rPr>
        <w:t>des</w:t>
      </w:r>
      <w:r w:rsidRPr="00C76F11">
        <w:rPr>
          <w:b/>
          <w:spacing w:val="-10"/>
          <w:sz w:val="20"/>
        </w:rPr>
        <w:t xml:space="preserve"> </w:t>
      </w:r>
      <w:r w:rsidRPr="00C76F11">
        <w:rPr>
          <w:b/>
          <w:sz w:val="20"/>
        </w:rPr>
        <w:t>travaux</w:t>
      </w:r>
      <w:r w:rsidRPr="00C76F11">
        <w:rPr>
          <w:b/>
          <w:spacing w:val="-10"/>
          <w:sz w:val="20"/>
        </w:rPr>
        <w:t xml:space="preserve"> </w:t>
      </w:r>
      <w:r w:rsidRPr="00C76F11">
        <w:rPr>
          <w:b/>
          <w:sz w:val="20"/>
        </w:rPr>
        <w:t>d’augmentation</w:t>
      </w:r>
      <w:r w:rsidRPr="00C76F11">
        <w:rPr>
          <w:b/>
          <w:spacing w:val="-8"/>
          <w:sz w:val="20"/>
        </w:rPr>
        <w:t xml:space="preserve"> </w:t>
      </w:r>
      <w:r w:rsidRPr="00C76F11">
        <w:rPr>
          <w:b/>
          <w:sz w:val="20"/>
        </w:rPr>
        <w:t>de</w:t>
      </w:r>
      <w:r w:rsidRPr="00C76F11">
        <w:rPr>
          <w:b/>
          <w:spacing w:val="-9"/>
          <w:sz w:val="20"/>
        </w:rPr>
        <w:t xml:space="preserve"> </w:t>
      </w:r>
      <w:r w:rsidRPr="00C76F11">
        <w:rPr>
          <w:b/>
          <w:sz w:val="20"/>
        </w:rPr>
        <w:t>sa</w:t>
      </w:r>
      <w:r w:rsidRPr="00C76F11">
        <w:rPr>
          <w:b/>
          <w:spacing w:val="-5"/>
          <w:sz w:val="20"/>
        </w:rPr>
        <w:t xml:space="preserve"> </w:t>
      </w:r>
      <w:r w:rsidRPr="00C76F11">
        <w:rPr>
          <w:b/>
          <w:sz w:val="20"/>
        </w:rPr>
        <w:t>capacité</w:t>
      </w:r>
      <w:r w:rsidRPr="00C76F11">
        <w:rPr>
          <w:b/>
          <w:spacing w:val="-9"/>
          <w:sz w:val="20"/>
        </w:rPr>
        <w:t xml:space="preserve"> </w:t>
      </w:r>
      <w:r w:rsidRPr="00C76F11">
        <w:rPr>
          <w:b/>
          <w:sz w:val="20"/>
        </w:rPr>
        <w:t>de</w:t>
      </w:r>
      <w:r w:rsidRPr="00C76F11">
        <w:rPr>
          <w:b/>
          <w:spacing w:val="-9"/>
          <w:sz w:val="20"/>
        </w:rPr>
        <w:t xml:space="preserve"> </w:t>
      </w:r>
      <w:r w:rsidRPr="00C76F11">
        <w:rPr>
          <w:b/>
          <w:sz w:val="20"/>
        </w:rPr>
        <w:t>traitement</w:t>
      </w:r>
      <w:r w:rsidRPr="00C76F11">
        <w:rPr>
          <w:b/>
          <w:spacing w:val="-9"/>
          <w:sz w:val="20"/>
        </w:rPr>
        <w:t xml:space="preserve"> </w:t>
      </w:r>
      <w:r w:rsidRPr="00C76F11">
        <w:rPr>
          <w:b/>
          <w:sz w:val="20"/>
        </w:rPr>
        <w:t>à</w:t>
      </w:r>
      <w:r w:rsidRPr="00C76F11">
        <w:rPr>
          <w:b/>
          <w:spacing w:val="-9"/>
          <w:sz w:val="20"/>
        </w:rPr>
        <w:t xml:space="preserve"> </w:t>
      </w:r>
      <w:r w:rsidR="000965E2" w:rsidRPr="00C76F11">
        <w:rPr>
          <w:b/>
          <w:sz w:val="20"/>
        </w:rPr>
        <w:t>court</w:t>
      </w:r>
      <w:r w:rsidRPr="00C76F11">
        <w:rPr>
          <w:b/>
          <w:spacing w:val="-8"/>
          <w:sz w:val="20"/>
        </w:rPr>
        <w:t xml:space="preserve"> </w:t>
      </w:r>
      <w:r w:rsidRPr="00C76F11">
        <w:rPr>
          <w:b/>
          <w:sz w:val="20"/>
        </w:rPr>
        <w:t>terme</w:t>
      </w:r>
      <w:r w:rsidRPr="00C76F11">
        <w:rPr>
          <w:b/>
          <w:spacing w:val="-9"/>
          <w:sz w:val="20"/>
        </w:rPr>
        <w:t xml:space="preserve"> </w:t>
      </w:r>
      <w:r w:rsidRPr="00C76F11">
        <w:rPr>
          <w:b/>
          <w:sz w:val="20"/>
        </w:rPr>
        <w:t>(saturation organique est à un horizon</w:t>
      </w:r>
      <w:r w:rsidR="000965E2" w:rsidRPr="00C76F11">
        <w:rPr>
          <w:b/>
          <w:sz w:val="20"/>
        </w:rPr>
        <w:t xml:space="preserve"> futur</w:t>
      </w:r>
      <w:r w:rsidRPr="00C76F11">
        <w:rPr>
          <w:b/>
          <w:sz w:val="20"/>
        </w:rPr>
        <w:t>).</w:t>
      </w:r>
      <w:r w:rsidR="00C76F11">
        <w:rPr>
          <w:b/>
          <w:sz w:val="20"/>
        </w:rPr>
        <w:t xml:space="preserve"> </w:t>
      </w:r>
      <w:r w:rsidR="00CF4034">
        <w:rPr>
          <w:b/>
          <w:sz w:val="20"/>
        </w:rPr>
        <w:t xml:space="preserve">Toutefois, contenu du taux de saturation proche de 100%, et vis-à-vis de l’âge de la station existante (mise en service 1988), la construction d’une nouvelle station plus </w:t>
      </w:r>
      <w:r w:rsidR="002608FF">
        <w:rPr>
          <w:b/>
          <w:sz w:val="20"/>
        </w:rPr>
        <w:t>importante a été étudiée dans le schéma directeur.</w:t>
      </w:r>
    </w:p>
    <w:p w14:paraId="01EFA510" w14:textId="77777777" w:rsidR="002A42B8" w:rsidRDefault="002A42B8" w:rsidP="00346531">
      <w:pPr>
        <w:widowControl w:val="0"/>
        <w:numPr>
          <w:ilvl w:val="0"/>
          <w:numId w:val="15"/>
        </w:numPr>
        <w:tabs>
          <w:tab w:val="left" w:pos="754"/>
        </w:tabs>
        <w:autoSpaceDE w:val="0"/>
        <w:autoSpaceDN w:val="0"/>
        <w:adjustRightInd/>
        <w:spacing w:before="237" w:after="0" w:line="232" w:lineRule="auto"/>
        <w:ind w:left="754" w:right="161"/>
        <w:rPr>
          <w:b/>
          <w:sz w:val="20"/>
        </w:rPr>
      </w:pPr>
      <w:r>
        <w:rPr>
          <w:b/>
          <w:sz w:val="20"/>
        </w:rPr>
        <w:t>Les pointes de charge hydraulique observées ponctuellement sont liées aux eaux parasites (d’infiltration et eaux pluviales).</w:t>
      </w:r>
    </w:p>
    <w:p w14:paraId="619BFCF3" w14:textId="77777777" w:rsidR="002A42B8" w:rsidRDefault="002A42B8" w:rsidP="002A42B8">
      <w:pPr>
        <w:pStyle w:val="Corpsdetexte"/>
        <w:spacing w:before="9"/>
        <w:rPr>
          <w:b/>
        </w:rPr>
      </w:pPr>
    </w:p>
    <w:p w14:paraId="3843E194" w14:textId="77777777" w:rsidR="002A42B8" w:rsidRDefault="002A42B8" w:rsidP="002A42B8">
      <w:pPr>
        <w:spacing w:before="1" w:line="232" w:lineRule="auto"/>
        <w:ind w:left="23" w:right="155"/>
        <w:rPr>
          <w:b/>
          <w:sz w:val="20"/>
        </w:rPr>
      </w:pPr>
      <w:r>
        <w:rPr>
          <w:b/>
          <w:sz w:val="20"/>
        </w:rPr>
        <w:t>Dans le cadre de l’étude du système d’assainissement, des actions visant à réduire les apports d’eaux pluviales dans le réseau EU séparatif et de réduction des apports d’eaux parasites d’infiltration permettront de supprimer les mises en charges du réseau d’eaux usées et ainsi les risques de pollution par débordement. Un renforcement hydraulique des postes de refoulement est également prévu afin de supprimer les risques de débordement du réseau EU.</w:t>
      </w:r>
    </w:p>
    <w:p w14:paraId="1D4E2D0F" w14:textId="77777777" w:rsidR="00CE46AC" w:rsidRDefault="00CE46AC">
      <w:pPr>
        <w:adjustRightInd/>
        <w:spacing w:line="259" w:lineRule="auto"/>
        <w:jc w:val="left"/>
        <w:rPr>
          <w:sz w:val="20"/>
        </w:rPr>
        <w:sectPr w:rsidR="00CE46AC" w:rsidSect="00CE46AC">
          <w:pgSz w:w="11906" w:h="16838" w:code="9"/>
          <w:pgMar w:top="1134" w:right="1701" w:bottom="1134" w:left="851" w:header="0" w:footer="454" w:gutter="0"/>
          <w:cols w:space="708"/>
          <w:docGrid w:linePitch="360"/>
        </w:sectPr>
      </w:pPr>
    </w:p>
    <w:p w14:paraId="7A625759" w14:textId="2D886802" w:rsidR="008F5CFE" w:rsidRDefault="008F5CFE" w:rsidP="008F5CFE">
      <w:pPr>
        <w:pStyle w:val="Titre4"/>
      </w:pPr>
      <w:bookmarkStart w:id="27" w:name="_Toc190879643"/>
      <w:r>
        <w:lastRenderedPageBreak/>
        <w:t>Eaux pluviales</w:t>
      </w:r>
      <w:bookmarkEnd w:id="27"/>
    </w:p>
    <w:p w14:paraId="344AA705" w14:textId="056971EE" w:rsidR="00CE46AC" w:rsidRPr="00CE46AC" w:rsidRDefault="00CE46AC" w:rsidP="00CE46AC">
      <w:pPr>
        <w:pStyle w:val="Titre5"/>
      </w:pPr>
      <w:r>
        <w:t>Fonctionnement</w:t>
      </w:r>
    </w:p>
    <w:p w14:paraId="0951FDBE" w14:textId="77777777" w:rsidR="00CE46AC" w:rsidRDefault="00CE46AC" w:rsidP="00CE46AC">
      <w:r>
        <w:t>La carte IGN de la commune est présentée ci-dessous.</w:t>
      </w:r>
    </w:p>
    <w:p w14:paraId="298013B4" w14:textId="77777777" w:rsidR="00CE46AC" w:rsidRDefault="00CE46AC" w:rsidP="00CE46AC">
      <w:pPr>
        <w:keepNext/>
      </w:pPr>
      <w:r>
        <w:rPr>
          <w:noProof/>
          <w:lang w:eastAsia="zh-CN"/>
        </w:rPr>
        <mc:AlternateContent>
          <mc:Choice Requires="wps">
            <w:drawing>
              <wp:anchor distT="0" distB="0" distL="114300" distR="114300" simplePos="0" relativeHeight="251710464" behindDoc="0" locked="0" layoutInCell="1" allowOverlap="1" wp14:anchorId="5B782B57" wp14:editId="2C2396C0">
                <wp:simplePos x="0" y="0"/>
                <wp:positionH relativeFrom="column">
                  <wp:posOffset>2446278</wp:posOffset>
                </wp:positionH>
                <wp:positionV relativeFrom="paragraph">
                  <wp:posOffset>2621280</wp:posOffset>
                </wp:positionV>
                <wp:extent cx="959737" cy="430272"/>
                <wp:effectExtent l="0" t="114300" r="0" b="160655"/>
                <wp:wrapNone/>
                <wp:docPr id="160" name="Flèche droite 160"/>
                <wp:cNvGraphicFramePr/>
                <a:graphic xmlns:a="http://schemas.openxmlformats.org/drawingml/2006/main">
                  <a:graphicData uri="http://schemas.microsoft.com/office/word/2010/wordprocessingShape">
                    <wps:wsp>
                      <wps:cNvSpPr/>
                      <wps:spPr>
                        <a:xfrm rot="12855890">
                          <a:off x="0" y="0"/>
                          <a:ext cx="959737" cy="430272"/>
                        </a:xfrm>
                        <a:prstGeom prst="rightArrow">
                          <a:avLst/>
                        </a:prstGeom>
                        <a:solidFill>
                          <a:srgbClr val="4472C4">
                            <a:lumMod val="40000"/>
                            <a:lumOff val="6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79248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160" o:spid="_x0000_s1026" type="#_x0000_t13" style="position:absolute;margin-left:192.6pt;margin-top:206.4pt;width:75.55pt;height:33.9pt;rotation:-9550900fd;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" adj="16758" fillcolor="#b4c7e7" stroked="f" strokeweight="1pt"/>
            </w:pict>
          </mc:Fallback>
        </mc:AlternateContent>
      </w:r>
      <w:r>
        <w:rPr>
          <w:noProof/>
          <w:lang w:eastAsia="zh-CN"/>
        </w:rPr>
        <mc:AlternateContent>
          <mc:Choice Requires="wps">
            <w:drawing>
              <wp:anchor distT="0" distB="0" distL="114300" distR="114300" simplePos="0" relativeHeight="251708416" behindDoc="0" locked="0" layoutInCell="1" allowOverlap="1" wp14:anchorId="6C5B1E09" wp14:editId="7E9C3ABF">
                <wp:simplePos x="0" y="0"/>
                <wp:positionH relativeFrom="column">
                  <wp:posOffset>1407794</wp:posOffset>
                </wp:positionH>
                <wp:positionV relativeFrom="paragraph">
                  <wp:posOffset>1264286</wp:posOffset>
                </wp:positionV>
                <wp:extent cx="923925" cy="593792"/>
                <wp:effectExtent l="19050" t="57150" r="0" b="53975"/>
                <wp:wrapNone/>
                <wp:docPr id="158" name="Flèche droite 158"/>
                <wp:cNvGraphicFramePr/>
                <a:graphic xmlns:a="http://schemas.openxmlformats.org/drawingml/2006/main">
                  <a:graphicData uri="http://schemas.microsoft.com/office/word/2010/wordprocessingShape">
                    <wps:wsp>
                      <wps:cNvSpPr/>
                      <wps:spPr>
                        <a:xfrm rot="1662486">
                          <a:off x="0" y="0"/>
                          <a:ext cx="923925" cy="593792"/>
                        </a:xfrm>
                        <a:prstGeom prst="rightArrow">
                          <a:avLst/>
                        </a:prstGeom>
                        <a:solidFill>
                          <a:srgbClr val="4472C4">
                            <a:lumMod val="40000"/>
                            <a:lumOff val="6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6AAF128" id="Flèche droite 158" o:spid="_x0000_s1026" type="#_x0000_t13" style="position:absolute;margin-left:110.85pt;margin-top:99.55pt;width:72.75pt;height:46.75pt;rotation:1815878fd;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" adj="14659" fillcolor="#b4c7e7" stroked="f" strokeweight="1pt"/>
            </w:pict>
          </mc:Fallback>
        </mc:AlternateContent>
      </w:r>
      <w:r>
        <w:rPr>
          <w:noProof/>
          <w:lang w:eastAsia="zh-CN"/>
        </w:rPr>
        <mc:AlternateContent>
          <mc:Choice Requires="wps">
            <w:drawing>
              <wp:anchor distT="0" distB="0" distL="114300" distR="114300" simplePos="0" relativeHeight="251709440" behindDoc="0" locked="0" layoutInCell="1" allowOverlap="1" wp14:anchorId="4A86BEC7" wp14:editId="2E51A8D8">
                <wp:simplePos x="0" y="0"/>
                <wp:positionH relativeFrom="column">
                  <wp:posOffset>3524168</wp:posOffset>
                </wp:positionH>
                <wp:positionV relativeFrom="paragraph">
                  <wp:posOffset>734222</wp:posOffset>
                </wp:positionV>
                <wp:extent cx="902125" cy="481045"/>
                <wp:effectExtent l="0" t="95250" r="0" b="128905"/>
                <wp:wrapNone/>
                <wp:docPr id="159" name="Flèche droite 159"/>
                <wp:cNvGraphicFramePr/>
                <a:graphic xmlns:a="http://schemas.openxmlformats.org/drawingml/2006/main">
                  <a:graphicData uri="http://schemas.microsoft.com/office/word/2010/wordprocessingShape">
                    <wps:wsp>
                      <wps:cNvSpPr/>
                      <wps:spPr>
                        <a:xfrm rot="12855890">
                          <a:off x="0" y="0"/>
                          <a:ext cx="902125" cy="481045"/>
                        </a:xfrm>
                        <a:prstGeom prst="rightArrow">
                          <a:avLst/>
                        </a:prstGeom>
                        <a:solidFill>
                          <a:srgbClr val="4472C4">
                            <a:lumMod val="40000"/>
                            <a:lumOff val="6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58B0A" id="Flèche droite 159" o:spid="_x0000_s1026" type="#_x0000_t13" style="position:absolute;margin-left:277.5pt;margin-top:57.8pt;width:71.05pt;height:37.9pt;rotation:-9550900fd;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" adj="15841" fillcolor="#b4c7e7" stroked="f" strokeweight="1pt"/>
            </w:pict>
          </mc:Fallback>
        </mc:AlternateContent>
      </w:r>
      <w:r>
        <w:rPr>
          <w:noProof/>
          <w:lang w:eastAsia="zh-CN"/>
        </w:rPr>
        <w:drawing>
          <wp:inline distT="0" distB="0" distL="0" distR="0" wp14:anchorId="0DC72410" wp14:editId="2BBF3921">
            <wp:extent cx="6915150" cy="3894525"/>
            <wp:effectExtent l="0" t="0" r="0" b="0"/>
            <wp:docPr id="157" name="Imag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937054" cy="3906861"/>
                    </a:xfrm>
                    <a:prstGeom prst="rect">
                      <a:avLst/>
                    </a:prstGeom>
                  </pic:spPr>
                </pic:pic>
              </a:graphicData>
            </a:graphic>
          </wp:inline>
        </w:drawing>
      </w:r>
    </w:p>
    <w:p w14:paraId="3180A447" w14:textId="7B68F393" w:rsidR="00CE46AC" w:rsidRDefault="00CE46AC" w:rsidP="00CE46AC">
      <w:pPr>
        <w:pStyle w:val="Lgende"/>
      </w:pPr>
      <w:bookmarkStart w:id="28" w:name="_Toc125104524"/>
      <w:r>
        <w:t xml:space="preserve">Figure </w:t>
      </w:r>
      <w:r>
        <w:fldChar w:fldCharType="begin"/>
      </w:r>
      <w:r>
        <w:instrText xml:space="preserve"> SEQ Figure \* ARABIC </w:instrText>
      </w:r>
      <w:r>
        <w:fldChar w:fldCharType="separate"/>
      </w:r>
      <w:r w:rsidR="00C415A1">
        <w:rPr>
          <w:noProof/>
        </w:rPr>
        <w:t>11</w:t>
      </w:r>
      <w:r>
        <w:rPr>
          <w:noProof/>
        </w:rPr>
        <w:fldChar w:fldCharType="end"/>
      </w:r>
      <w:r>
        <w:t>:Extrait de carte IGN sur la commune de Saint Germain le Vasson</w:t>
      </w:r>
      <w:bookmarkEnd w:id="28"/>
    </w:p>
    <w:p w14:paraId="2F2B0100" w14:textId="77777777" w:rsidR="00CE46AC" w:rsidRDefault="00CE46AC" w:rsidP="00CE46AC">
      <w:r>
        <w:t>Selon la topologie du terrain, les ruissellements convergent principalement vers la Laize.</w:t>
      </w:r>
    </w:p>
    <w:p w14:paraId="1FD2223C" w14:textId="77777777" w:rsidR="00CE46AC" w:rsidRPr="0083479B" w:rsidRDefault="00CE46AC" w:rsidP="00CE46AC">
      <w:pPr>
        <w:sectPr w:rsidR="00CE46AC" w:rsidRPr="0083479B" w:rsidSect="00CE46AC">
          <w:pgSz w:w="16838" w:h="11906" w:orient="landscape" w:code="9"/>
          <w:pgMar w:top="851" w:right="1134" w:bottom="1701" w:left="1134" w:header="0" w:footer="454" w:gutter="0"/>
          <w:cols w:space="708"/>
          <w:docGrid w:linePitch="360"/>
        </w:sectPr>
      </w:pPr>
    </w:p>
    <w:p w14:paraId="043BE878" w14:textId="738F1B7E" w:rsidR="00CE46AC" w:rsidRPr="00CE46AC" w:rsidRDefault="00CE46AC" w:rsidP="00CE46AC">
      <w:pPr>
        <w:pStyle w:val="Corpsdetexte"/>
      </w:pPr>
      <w:r>
        <w:lastRenderedPageBreak/>
        <w:t>En milieu urbain, le réseau pluvial de la commune est présenté sur la carte ci-dessous.</w:t>
      </w:r>
    </w:p>
    <w:p w14:paraId="6CD3B7CD" w14:textId="77777777" w:rsidR="00CE46AC" w:rsidRDefault="00CE46AC" w:rsidP="00CE46AC">
      <w:pPr>
        <w:pStyle w:val="Corpsdetexte"/>
        <w:keepNext/>
      </w:pPr>
      <w:r w:rsidRPr="00CE46AC">
        <w:rPr>
          <w:noProof/>
        </w:rPr>
        <w:drawing>
          <wp:inline distT="0" distB="0" distL="0" distR="0" wp14:anchorId="7BA9F390" wp14:editId="0B340735">
            <wp:extent cx="3803904" cy="3732332"/>
            <wp:effectExtent l="0" t="0" r="6350" b="1905"/>
            <wp:docPr id="12386451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645189" name=""/>
                    <pic:cNvPicPr/>
                  </pic:nvPicPr>
                  <pic:blipFill>
                    <a:blip r:embed="rId28"/>
                    <a:stretch>
                      <a:fillRect/>
                    </a:stretch>
                  </pic:blipFill>
                  <pic:spPr>
                    <a:xfrm>
                      <a:off x="0" y="0"/>
                      <a:ext cx="3807592" cy="3735950"/>
                    </a:xfrm>
                    <a:prstGeom prst="rect">
                      <a:avLst/>
                    </a:prstGeom>
                  </pic:spPr>
                </pic:pic>
              </a:graphicData>
            </a:graphic>
          </wp:inline>
        </w:drawing>
      </w:r>
    </w:p>
    <w:p w14:paraId="23C6EBF7" w14:textId="06D6740F" w:rsidR="00CE46AC" w:rsidRDefault="00CE46AC" w:rsidP="00CE46AC">
      <w:pPr>
        <w:pStyle w:val="Lgende"/>
      </w:pPr>
      <w:r>
        <w:t xml:space="preserve">Figure </w:t>
      </w:r>
      <w:r>
        <w:fldChar w:fldCharType="begin"/>
      </w:r>
      <w:r>
        <w:instrText xml:space="preserve"> SEQ Figure \* ARABIC </w:instrText>
      </w:r>
      <w:r>
        <w:fldChar w:fldCharType="separate"/>
      </w:r>
      <w:r w:rsidR="00C415A1">
        <w:rPr>
          <w:noProof/>
        </w:rPr>
        <w:t>12</w:t>
      </w:r>
      <w:r>
        <w:fldChar w:fldCharType="end"/>
      </w:r>
      <w:r>
        <w:t>: Localisation et type d'exutoire</w:t>
      </w:r>
    </w:p>
    <w:p w14:paraId="3BAEA31B" w14:textId="0D9237C3" w:rsidR="00CE46AC" w:rsidRDefault="00CE46AC" w:rsidP="00CE46AC">
      <w:pPr>
        <w:pStyle w:val="Corpsdetexte"/>
      </w:pPr>
      <w:r>
        <w:t>Trois types d’exutoires ont été observés :</w:t>
      </w:r>
    </w:p>
    <w:p w14:paraId="35B42471" w14:textId="77777777" w:rsidR="00CE46AC" w:rsidRDefault="00CE46AC" w:rsidP="00856EF0">
      <w:pPr>
        <w:pStyle w:val="Corpsdetexte"/>
        <w:numPr>
          <w:ilvl w:val="0"/>
          <w:numId w:val="40"/>
        </w:numPr>
        <w:adjustRightInd/>
        <w:spacing w:after="0"/>
      </w:pPr>
      <w:r>
        <w:t>Entouré en rouge, le réseau EP rejeté vers la Laize ;</w:t>
      </w:r>
    </w:p>
    <w:p w14:paraId="5AE6D086" w14:textId="77777777" w:rsidR="00CE46AC" w:rsidRDefault="00CE46AC" w:rsidP="00856EF0">
      <w:pPr>
        <w:pStyle w:val="Corpsdetexte"/>
        <w:numPr>
          <w:ilvl w:val="0"/>
          <w:numId w:val="40"/>
        </w:numPr>
        <w:adjustRightInd/>
        <w:spacing w:after="0"/>
      </w:pPr>
      <w:r>
        <w:t>Entouré en vert, le réseau EP rejet vers des ruisseaux ;</w:t>
      </w:r>
    </w:p>
    <w:p w14:paraId="63DA9DD6" w14:textId="77777777" w:rsidR="00CE46AC" w:rsidRDefault="00CE46AC" w:rsidP="00856EF0">
      <w:pPr>
        <w:pStyle w:val="Corpsdetexte"/>
        <w:numPr>
          <w:ilvl w:val="0"/>
          <w:numId w:val="40"/>
        </w:numPr>
        <w:adjustRightInd/>
        <w:spacing w:after="0"/>
      </w:pPr>
      <w:r>
        <w:t>Entouré en jaune, le réseau EP absorbé par le sol (puisards, etc.).</w:t>
      </w:r>
    </w:p>
    <w:p w14:paraId="5143512B" w14:textId="06EE89F5" w:rsidR="00033F81" w:rsidRDefault="00033F81" w:rsidP="00033F81">
      <w:pPr>
        <w:pStyle w:val="Corpsdetexte"/>
        <w:adjustRightInd/>
        <w:spacing w:after="0"/>
      </w:pPr>
      <w:r>
        <w:t>Les exutoires ont été visités en temps sec. Aucun écoulement en temps sec n’a été observé. Aucun dépôt suspect n’a été identifié lors des visites.</w:t>
      </w:r>
    </w:p>
    <w:p w14:paraId="55E1FFE6" w14:textId="1C1132BB" w:rsidR="00CE46AC" w:rsidRDefault="00CE46AC" w:rsidP="00CE46AC">
      <w:pPr>
        <w:pStyle w:val="Titre5"/>
      </w:pPr>
      <w:r>
        <w:t>Problématique recensée – cité du livet</w:t>
      </w:r>
    </w:p>
    <w:p w14:paraId="450B0251" w14:textId="77777777" w:rsidR="00CE46AC" w:rsidRDefault="00CE46AC" w:rsidP="00CE46AC">
      <w:pPr>
        <w:pStyle w:val="Corpsdetexte"/>
      </w:pPr>
      <w:r w:rsidRPr="004F134E">
        <w:t xml:space="preserve">La Cité du Livet serait touchée par des problématiques de ruissellement venant des champs à l’ouest. </w:t>
      </w:r>
    </w:p>
    <w:p w14:paraId="4574DC07" w14:textId="021AB6C3" w:rsidR="00CE46AC" w:rsidRDefault="00CE46AC" w:rsidP="00CE46AC">
      <w:pPr>
        <w:pStyle w:val="Corpsdetexte"/>
        <w:keepNext/>
      </w:pPr>
      <w:r w:rsidRPr="004F134E">
        <w:rPr>
          <w:noProof/>
          <w:lang w:eastAsia="zh-CN"/>
        </w:rPr>
        <mc:AlternateContent>
          <mc:Choice Requires="wpg">
            <w:drawing>
              <wp:inline distT="0" distB="0" distL="0" distR="0" wp14:anchorId="56B24278" wp14:editId="1E738C43">
                <wp:extent cx="3650285" cy="2772461"/>
                <wp:effectExtent l="0" t="0" r="7620" b="8890"/>
                <wp:docPr id="957252177" name="Groupe 957252177"/>
                <wp:cNvGraphicFramePr/>
                <a:graphic xmlns:a="http://schemas.openxmlformats.org/drawingml/2006/main">
                  <a:graphicData uri="http://schemas.microsoft.com/office/word/2010/wordprocessingGroup">
                    <wpg:wgp>
                      <wpg:cNvGrpSpPr/>
                      <wpg:grpSpPr>
                        <a:xfrm>
                          <a:off x="0" y="0"/>
                          <a:ext cx="3650285" cy="2772461"/>
                          <a:chOff x="0" y="0"/>
                          <a:chExt cx="8257540" cy="5838825"/>
                        </a:xfrm>
                      </wpg:grpSpPr>
                      <pic:pic xmlns:pic="http://schemas.openxmlformats.org/drawingml/2006/picture">
                        <pic:nvPicPr>
                          <pic:cNvPr id="1169090812" name="Image 1169090812"/>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257540" cy="5838825"/>
                          </a:xfrm>
                          <a:prstGeom prst="rect">
                            <a:avLst/>
                          </a:prstGeom>
                        </pic:spPr>
                      </pic:pic>
                      <wpg:grpSp>
                        <wpg:cNvPr id="592639279" name="Groupe 592639279"/>
                        <wpg:cNvGrpSpPr/>
                        <wpg:grpSpPr>
                          <a:xfrm>
                            <a:off x="260590" y="2184280"/>
                            <a:ext cx="2440197" cy="937415"/>
                            <a:chOff x="0" y="0"/>
                            <a:chExt cx="2440197" cy="937415"/>
                          </a:xfrm>
                        </wpg:grpSpPr>
                        <pic:pic xmlns:pic="http://schemas.openxmlformats.org/drawingml/2006/picture">
                          <pic:nvPicPr>
                            <pic:cNvPr id="229500010" name="Image 229500010"/>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1797" y="0"/>
                              <a:ext cx="1835785" cy="827405"/>
                            </a:xfrm>
                            <a:prstGeom prst="rect">
                              <a:avLst/>
                            </a:prstGeom>
                            <a:noFill/>
                            <a:ln w="12700">
                              <a:solidFill>
                                <a:srgbClr val="C00000"/>
                              </a:solidFill>
                            </a:ln>
                          </pic:spPr>
                        </pic:pic>
                        <wps:wsp>
                          <wps:cNvPr id="1333902452" name="Connecteur droit 1333902452"/>
                          <wps:cNvCnPr/>
                          <wps:spPr>
                            <a:xfrm>
                              <a:off x="1837426" y="6830"/>
                              <a:ext cx="602771" cy="885298"/>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809925341" name="Connecteur droit 809925341"/>
                          <wps:cNvCnPr/>
                          <wps:spPr>
                            <a:xfrm flipH="1" flipV="1">
                              <a:off x="0" y="834965"/>
                              <a:ext cx="2438148" cy="10245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g:grpSp>
                      <wpg:grpSp>
                        <wpg:cNvPr id="1698408018" name="Groupe 1698408018"/>
                        <wpg:cNvGrpSpPr/>
                        <wpg:grpSpPr>
                          <a:xfrm>
                            <a:off x="969754" y="4123427"/>
                            <a:ext cx="2758655" cy="1071497"/>
                            <a:chOff x="-740074" y="0"/>
                            <a:chExt cx="2758655" cy="1071497"/>
                          </a:xfrm>
                        </wpg:grpSpPr>
                        <pic:pic xmlns:pic="http://schemas.openxmlformats.org/drawingml/2006/picture">
                          <pic:nvPicPr>
                            <pic:cNvPr id="1621121684" name="Image 1621121684"/>
                            <pic:cNvPicPr>
                              <a:picLocks noChangeAspect="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10800000" flipV="1">
                              <a:off x="-740074" y="224407"/>
                              <a:ext cx="1880870" cy="847090"/>
                            </a:xfrm>
                            <a:prstGeom prst="rect">
                              <a:avLst/>
                            </a:prstGeom>
                            <a:noFill/>
                            <a:ln w="12700">
                              <a:solidFill>
                                <a:srgbClr val="C00000"/>
                              </a:solidFill>
                            </a:ln>
                          </pic:spPr>
                        </pic:pic>
                        <wps:wsp>
                          <wps:cNvPr id="1082155070" name="Connecteur droit 1082155070"/>
                          <wps:cNvCnPr/>
                          <wps:spPr>
                            <a:xfrm flipV="1">
                              <a:off x="-740074" y="0"/>
                              <a:ext cx="2758655" cy="224407"/>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1950876977" name="Connecteur droit 1950876977"/>
                          <wps:cNvCnPr/>
                          <wps:spPr>
                            <a:xfrm flipH="1">
                              <a:off x="1140797" y="0"/>
                              <a:ext cx="877233" cy="1064943"/>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g:grpSp>
                      <wpg:grpSp>
                        <wpg:cNvPr id="1861920634" name="Groupe 1861920634"/>
                        <wpg:cNvGrpSpPr/>
                        <wpg:grpSpPr>
                          <a:xfrm>
                            <a:off x="2693239" y="3400605"/>
                            <a:ext cx="1216325" cy="337713"/>
                            <a:chOff x="0" y="0"/>
                            <a:chExt cx="1216325" cy="337713"/>
                          </a:xfrm>
                        </wpg:grpSpPr>
                        <pic:pic xmlns:pic="http://schemas.openxmlformats.org/drawingml/2006/picture">
                          <pic:nvPicPr>
                            <pic:cNvPr id="173595600" name="Image 173595600" descr="Une image contenant plante, feuille, fougère&#10;&#10;Description générée automatiquement"/>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1797" y="1798"/>
                              <a:ext cx="746125" cy="335915"/>
                            </a:xfrm>
                            <a:prstGeom prst="rect">
                              <a:avLst/>
                            </a:prstGeom>
                            <a:noFill/>
                            <a:ln w="12700">
                              <a:solidFill>
                                <a:srgbClr val="C00000"/>
                              </a:solidFill>
                            </a:ln>
                          </pic:spPr>
                        </pic:pic>
                        <wps:wsp>
                          <wps:cNvPr id="1017745094" name="Connecteur droit 1017745094"/>
                          <wps:cNvCnPr/>
                          <wps:spPr>
                            <a:xfrm flipV="1">
                              <a:off x="0" y="0"/>
                              <a:ext cx="1216217" cy="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1178562382" name="Connecteur droit 1178562382"/>
                          <wps:cNvCnPr/>
                          <wps:spPr>
                            <a:xfrm flipV="1">
                              <a:off x="741872" y="0"/>
                              <a:ext cx="474453" cy="33643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g:grpSp>
                      <wpg:grpSp>
                        <wpg:cNvPr id="1106204884" name="Groupe 1106204884"/>
                        <wpg:cNvGrpSpPr/>
                        <wpg:grpSpPr>
                          <a:xfrm>
                            <a:off x="4123427" y="1295760"/>
                            <a:ext cx="3541047" cy="1478555"/>
                            <a:chOff x="0" y="0"/>
                            <a:chExt cx="3541047" cy="1478555"/>
                          </a:xfrm>
                        </wpg:grpSpPr>
                        <pic:pic xmlns:pic="http://schemas.openxmlformats.org/drawingml/2006/picture">
                          <pic:nvPicPr>
                            <pic:cNvPr id="1612085648" name="Image 1612085648"/>
                            <pic:cNvPicPr>
                              <a:picLocks noChangeAspect="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1589057" y="0"/>
                              <a:ext cx="1951990" cy="879475"/>
                            </a:xfrm>
                            <a:prstGeom prst="rect">
                              <a:avLst/>
                            </a:prstGeom>
                            <a:noFill/>
                            <a:ln w="12700">
                              <a:solidFill>
                                <a:srgbClr val="C00000"/>
                              </a:solidFill>
                            </a:ln>
                          </pic:spPr>
                        </pic:pic>
                        <wps:wsp>
                          <wps:cNvPr id="1479609358" name="Connecteur droit 1479609358"/>
                          <wps:cNvCnPr/>
                          <wps:spPr>
                            <a:xfrm flipV="1">
                              <a:off x="0" y="886723"/>
                              <a:ext cx="3541047" cy="591832"/>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1656951103" name="Connecteur droit 1656951103"/>
                          <wps:cNvCnPr/>
                          <wps:spPr>
                            <a:xfrm flipV="1">
                              <a:off x="0" y="6829"/>
                              <a:ext cx="1589057" cy="1447021"/>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g:grpSp>
                      <wpg:grpSp>
                        <wpg:cNvPr id="778364982" name="Groupe 778364982"/>
                        <wpg:cNvGrpSpPr/>
                        <wpg:grpSpPr>
                          <a:xfrm>
                            <a:off x="1356144" y="465827"/>
                            <a:ext cx="2592429" cy="2601235"/>
                            <a:chOff x="0" y="0"/>
                            <a:chExt cx="2592429" cy="2601235"/>
                          </a:xfrm>
                        </wpg:grpSpPr>
                        <pic:pic xmlns:pic="http://schemas.openxmlformats.org/drawingml/2006/picture">
                          <pic:nvPicPr>
                            <pic:cNvPr id="1153292159" name="Image 1153292159" descr="Une image contenant herbe, arbre, extérieur, champ&#10;&#10;Description générée automatiquement"/>
                            <pic:cNvPicPr>
                              <a:picLocks noChangeAspect="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1797" y="10423"/>
                              <a:ext cx="1951355" cy="879475"/>
                            </a:xfrm>
                            <a:prstGeom prst="rect">
                              <a:avLst/>
                            </a:prstGeom>
                            <a:noFill/>
                            <a:ln w="12700">
                              <a:solidFill>
                                <a:srgbClr val="C00000"/>
                              </a:solidFill>
                            </a:ln>
                          </pic:spPr>
                        </pic:pic>
                        <wps:wsp>
                          <wps:cNvPr id="1174429602" name="Connecteur droit 1174429602"/>
                          <wps:cNvCnPr/>
                          <wps:spPr>
                            <a:xfrm flipH="1" flipV="1">
                              <a:off x="0" y="888520"/>
                              <a:ext cx="2592429" cy="1712715"/>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122095287" name="Connecteur droit 122095287"/>
                          <wps:cNvCnPr/>
                          <wps:spPr>
                            <a:xfrm flipH="1" flipV="1">
                              <a:off x="1949569" y="0"/>
                              <a:ext cx="642788" cy="2592489"/>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wpg:grpSp>
                    </wpg:wgp>
                  </a:graphicData>
                </a:graphic>
              </wp:inline>
            </w:drawing>
          </mc:Choice>
          <mc:Fallback>
            <w:pict>
              <v:group w14:anchorId="057A2054" id="Groupe 957252177" o:spid="_x0000_s1026" style="width:287.4pt;height:218.3pt;mso-position-horizontal-relative:char;mso-position-vertical-relative:line" coordsize="82575,5838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69090812" o:spid="_x0000_s1027" type="#_x0000_t75" style="position:absolute;width:82575;height:58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">
                  <v:imagedata r:id="rId35" o:title=""/>
                </v:shape>
                <v:group id="Groupe 592639279" o:spid="_x0000_s1028" style="position:absolute;left:2605;top:21842;width:24402;height:9374" coordsize="24401,9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">
                  <v:shape id="Image 229500010" o:spid="_x0000_s1029" type="#_x0000_t75" style="position:absolute;left:17;width:18358;height:8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" stroked="t" strokecolor="#c00000" strokeweight="1pt">
                    <v:imagedata r:id="rId36" o:title=""/>
                    <v:path arrowok="t"/>
                  </v:shape>
                  <v:line id="Connecteur droit 1333902452" o:spid="_x0000_s1030" style="position:absolute;visibility:visible;mso-wrap-style:square" from="18374,68" to="24401,8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" strokecolor="#c00000" strokeweight=".5pt">
                    <v:stroke joinstyle="miter"/>
                  </v:line>
                  <v:line id="Connecteur droit 809925341" o:spid="_x0000_s1031" style="position:absolute;flip:x y;visibility:visible;mso-wrap-style:square" from="0,8349" to="24381,9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" strokecolor="#c00000" strokeweight=".5pt">
                    <v:stroke joinstyle="miter"/>
                  </v:line>
                </v:group>
                <v:group id="Groupe 1698408018" o:spid="_x0000_s1032" style="position:absolute;left:9697;top:41234;width:27587;height:10715" coordorigin="-7400" coordsize="27586,1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">
                  <v:shape id="Image 1621121684" o:spid="_x0000_s1033" type="#_x0000_t75" style="position:absolute;left:-7400;top:2244;width:18807;height:8470;rotation:180;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" stroked="t" strokecolor="#c00000" strokeweight="1pt">
                    <v:imagedata r:id="rId37" o:title=""/>
                    <v:path arrowok="t"/>
                  </v:shape>
                  <v:line id="Connecteur droit 1082155070" o:spid="_x0000_s1034" style="position:absolute;flip:y;visibility:visible;mso-wrap-style:square" from="-7400,0" to="20185,2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" strokecolor="#c00000" strokeweight=".5pt">
                    <v:stroke joinstyle="miter"/>
                  </v:line>
                  <v:line id="Connecteur droit 1950876977" o:spid="_x0000_s1035" style="position:absolute;flip:x;visibility:visible;mso-wrap-style:square" from="11407,0" to="20180,10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" strokecolor="#c00000" strokeweight=".5pt">
                    <v:stroke joinstyle="miter"/>
                  </v:line>
                </v:group>
                <v:group id="Groupe 1861920634" o:spid="_x0000_s1036" style="position:absolute;left:26932;top:34006;width:12163;height:3377" coordsize="12163,3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">
                  <v:shape id="Image 173595600" o:spid="_x0000_s1037" type="#_x0000_t75" alt="Une image contenant plante, feuille, fougère&#10;&#10;Description générée automatiquement" style="position:absolute;left:17;top:17;width:7462;height:3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" stroked="t" strokecolor="#c00000" strokeweight="1pt">
                    <v:imagedata r:id="rId38" o:title="Une image contenant plante, feuille, fougère&#10;&#10;Description générée automatiquement"/>
                    <v:path arrowok="t"/>
                  </v:shape>
                  <v:line id="Connecteur droit 1017745094" o:spid="_x0000_s1038" style="position:absolute;flip:y;visibility:visible;mso-wrap-style:square" from="0,0" to="121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" strokecolor="#c00000" strokeweight=".5pt">
                    <v:stroke joinstyle="miter"/>
                  </v:line>
                  <v:line id="Connecteur droit 1178562382" o:spid="_x0000_s1039" style="position:absolute;flip:y;visibility:visible;mso-wrap-style:square" from="7418,0" to="12163,3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" strokecolor="#c00000" strokeweight=".5pt">
                    <v:stroke joinstyle="miter"/>
                  </v:line>
                </v:group>
                <v:group id="Groupe 1106204884" o:spid="_x0000_s1040" style="position:absolute;left:41234;top:12957;width:35410;height:14786" coordsize="35410,14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">
                  <v:shape id="Image 1612085648" o:spid="_x0000_s1041" type="#_x0000_t75" style="position:absolute;left:15890;width:19520;height:8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" stroked="t" strokecolor="#c00000" strokeweight="1pt">
                    <v:imagedata r:id="rId39" o:title=""/>
                    <v:path arrowok="t"/>
                  </v:shape>
                  <v:line id="Connecteur droit 1479609358" o:spid="_x0000_s1042" style="position:absolute;flip:y;visibility:visible;mso-wrap-style:square" from="0,8867" to="35410,147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" strokecolor="#c00000" strokeweight=".5pt">
                    <v:stroke joinstyle="miter"/>
                  </v:line>
                  <v:line id="Connecteur droit 1656951103" o:spid="_x0000_s1043" style="position:absolute;flip:y;visibility:visible;mso-wrap-style:square" from="0,68" to="15890,14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" strokecolor="#c00000" strokeweight=".5pt">
                    <v:stroke joinstyle="miter"/>
                  </v:line>
                </v:group>
                <v:group id="Groupe 778364982" o:spid="_x0000_s1044" style="position:absolute;left:13561;top:4658;width:25924;height:26012" coordsize="25924,26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">
                  <v:shape id="Image 1153292159" o:spid="_x0000_s1045" type="#_x0000_t75" alt="Une image contenant herbe, arbre, extérieur, champ&#10;&#10;Description générée automatiquement" style="position:absolute;left:17;top:104;width:19514;height:8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" stroked="t" strokecolor="#c00000" strokeweight="1pt">
                    <v:imagedata r:id="rId40" o:title="Une image contenant herbe, arbre, extérieur, champ&#10;&#10;Description générée automatiquement"/>
                    <v:path arrowok="t"/>
                  </v:shape>
                  <v:line id="Connecteur droit 1174429602" o:spid="_x0000_s1046" style="position:absolute;flip:x y;visibility:visible;mso-wrap-style:square" from="0,8885" to="25924,26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" strokecolor="#c00000" strokeweight=".5pt">
                    <v:stroke joinstyle="miter"/>
                  </v:line>
                  <v:line id="Connecteur droit 122095287" o:spid="_x0000_s1047" style="position:absolute;flip:x y;visibility:visible;mso-wrap-style:square" from="19495,0" to="25923,25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" strokecolor="#c00000" strokeweight=".5pt">
                    <v:stroke joinstyle="miter"/>
                  </v:line>
                </v:group>
                <w10:anchorlock/>
              </v:group>
            </w:pict>
          </mc:Fallback>
        </mc:AlternateContent>
      </w:r>
    </w:p>
    <w:p w14:paraId="2F29D1C9" w14:textId="5A9EDF72" w:rsidR="00CE46AC" w:rsidRDefault="00CE46AC" w:rsidP="00CE46AC">
      <w:pPr>
        <w:pStyle w:val="Lgende"/>
      </w:pPr>
      <w:bookmarkStart w:id="29" w:name="_Toc125104525"/>
      <w:r>
        <w:t xml:space="preserve">Figure </w:t>
      </w:r>
      <w:r>
        <w:fldChar w:fldCharType="begin"/>
      </w:r>
      <w:r>
        <w:instrText xml:space="preserve"> SEQ Figure \* ARABIC </w:instrText>
      </w:r>
      <w:r>
        <w:fldChar w:fldCharType="separate"/>
      </w:r>
      <w:r w:rsidR="00C415A1">
        <w:rPr>
          <w:noProof/>
        </w:rPr>
        <w:t>13</w:t>
      </w:r>
      <w:r>
        <w:rPr>
          <w:noProof/>
        </w:rPr>
        <w:fldChar w:fldCharType="end"/>
      </w:r>
      <w:r>
        <w:t xml:space="preserve"> - </w:t>
      </w:r>
      <w:r w:rsidRPr="00D24396">
        <w:t>Gestion des eaux de ruissellement sur la zone de la Cité du Livet</w:t>
      </w:r>
      <w:bookmarkEnd w:id="29"/>
    </w:p>
    <w:p w14:paraId="2CE7C6B2" w14:textId="77777777" w:rsidR="00CE46AC" w:rsidRPr="004F134E" w:rsidRDefault="00CE46AC" w:rsidP="00CE46AC">
      <w:pPr>
        <w:pStyle w:val="Corpsdetexte"/>
      </w:pPr>
      <w:r w:rsidRPr="004F134E">
        <w:lastRenderedPageBreak/>
        <w:t xml:space="preserve">La cartographie du réseau EP sur secteur est présentée ci-dessous. Le réseau d’assainissement sur la zone </w:t>
      </w:r>
      <w:r>
        <w:t xml:space="preserve">d’étude </w:t>
      </w:r>
      <w:r w:rsidRPr="004F134E">
        <w:t xml:space="preserve">est constitué de : </w:t>
      </w:r>
    </w:p>
    <w:p w14:paraId="52BE65F7" w14:textId="77777777" w:rsidR="00CE46AC" w:rsidRPr="004F134E" w:rsidRDefault="00CE46AC" w:rsidP="00856EF0">
      <w:pPr>
        <w:pStyle w:val="Corpsdetexte"/>
        <w:numPr>
          <w:ilvl w:val="0"/>
          <w:numId w:val="41"/>
        </w:numPr>
        <w:adjustRightInd/>
      </w:pPr>
      <w:r w:rsidRPr="004F134E">
        <w:t>Une noue longeant la Rue Jean de Livet (tronçon 1) collecte les EP de BV1 ;</w:t>
      </w:r>
    </w:p>
    <w:p w14:paraId="6D5AA39F" w14:textId="77777777" w:rsidR="00CE46AC" w:rsidRPr="004F134E" w:rsidRDefault="00CE46AC" w:rsidP="00856EF0">
      <w:pPr>
        <w:pStyle w:val="Corpsdetexte"/>
        <w:numPr>
          <w:ilvl w:val="0"/>
          <w:numId w:val="41"/>
        </w:numPr>
        <w:adjustRightInd/>
      </w:pPr>
      <w:r w:rsidRPr="004F134E">
        <w:t>Un collecteur en béton DN estimé à 400 mm (tronçon 2) collecte les EP de BV2 ;</w:t>
      </w:r>
    </w:p>
    <w:p w14:paraId="4944045F" w14:textId="77777777" w:rsidR="00CE46AC" w:rsidRPr="004F134E" w:rsidRDefault="00CE46AC" w:rsidP="00856EF0">
      <w:pPr>
        <w:pStyle w:val="Corpsdetexte"/>
        <w:numPr>
          <w:ilvl w:val="0"/>
          <w:numId w:val="41"/>
        </w:numPr>
        <w:adjustRightInd/>
      </w:pPr>
      <w:r w:rsidRPr="004F134E">
        <w:t>Une noue longeant la D237 (tronçon 3) collecte les EP de BV2 et BV3 ;</w:t>
      </w:r>
    </w:p>
    <w:p w14:paraId="516882DB" w14:textId="77777777" w:rsidR="00CE46AC" w:rsidRPr="004F134E" w:rsidRDefault="00CE46AC" w:rsidP="00856EF0">
      <w:pPr>
        <w:pStyle w:val="Corpsdetexte"/>
        <w:numPr>
          <w:ilvl w:val="0"/>
          <w:numId w:val="41"/>
        </w:numPr>
        <w:adjustRightInd/>
      </w:pPr>
      <w:r w:rsidRPr="004F134E">
        <w:t>Un</w:t>
      </w:r>
      <w:r>
        <w:t>e</w:t>
      </w:r>
      <w:r w:rsidRPr="004F134E">
        <w:t xml:space="preserve"> </w:t>
      </w:r>
      <w:r>
        <w:t xml:space="preserve">noue qui </w:t>
      </w:r>
      <w:r w:rsidRPr="004F134E">
        <w:t>collecte les EP du tronçon 3 ;</w:t>
      </w:r>
    </w:p>
    <w:p w14:paraId="3170FD4D" w14:textId="77777777" w:rsidR="00CE46AC" w:rsidRDefault="00CE46AC" w:rsidP="00856EF0">
      <w:pPr>
        <w:pStyle w:val="Corpsdetexte"/>
        <w:numPr>
          <w:ilvl w:val="0"/>
          <w:numId w:val="41"/>
        </w:numPr>
        <w:adjustRightInd/>
      </w:pPr>
      <w:r w:rsidRPr="004F134E">
        <w:t>Un collecteur en béton DN estimé à 600 mm (tronçon 5) qui collecterai</w:t>
      </w:r>
      <w:r>
        <w:t>t</w:t>
      </w:r>
      <w:r w:rsidRPr="004F134E">
        <w:t xml:space="preserve"> l’ensemble des EP et se jetterai</w:t>
      </w:r>
      <w:r>
        <w:t>t</w:t>
      </w:r>
      <w:r w:rsidRPr="004F134E">
        <w:t xml:space="preserve"> dans la Laize.</w:t>
      </w:r>
    </w:p>
    <w:p w14:paraId="1D79DDD0" w14:textId="5264AFFF" w:rsidR="00CE46AC" w:rsidRDefault="00CE46AC" w:rsidP="00CE46AC">
      <w:pPr>
        <w:pStyle w:val="Corpsdetexte"/>
        <w:adjustRightInd/>
      </w:pPr>
      <w:r>
        <w:t>Des travaux et des entretiens de noue, favorisant l’écoulement des eaux pluviale a été menés par la commune afin de réduire la problématique de ruissellement.</w:t>
      </w:r>
    </w:p>
    <w:p w14:paraId="0F63B246" w14:textId="77777777" w:rsidR="00CE46AC" w:rsidRDefault="00CE46AC" w:rsidP="00CE46AC">
      <w:pPr>
        <w:pStyle w:val="Corpsdetexte"/>
        <w:adjustRightInd/>
      </w:pPr>
    </w:p>
    <w:p w14:paraId="254F07A8" w14:textId="05588146" w:rsidR="00CE46AC" w:rsidRPr="00CE46AC" w:rsidRDefault="00CE46AC" w:rsidP="00CE46AC">
      <w:pPr>
        <w:pStyle w:val="Titre5"/>
      </w:pPr>
      <w:r>
        <w:t>Synthèse</w:t>
      </w:r>
    </w:p>
    <w:p w14:paraId="1BB08068" w14:textId="0A584CFD" w:rsidR="002A42B8" w:rsidRDefault="002A42B8" w:rsidP="002A42B8">
      <w:pPr>
        <w:pStyle w:val="Corpsdetexte"/>
        <w:spacing w:before="221"/>
        <w:ind w:left="95"/>
      </w:pPr>
      <w:r>
        <w:t>Les</w:t>
      </w:r>
      <w:r>
        <w:rPr>
          <w:spacing w:val="-7"/>
        </w:rPr>
        <w:t xml:space="preserve"> </w:t>
      </w:r>
      <w:r>
        <w:t>principales</w:t>
      </w:r>
      <w:r>
        <w:rPr>
          <w:spacing w:val="-6"/>
        </w:rPr>
        <w:t xml:space="preserve"> </w:t>
      </w:r>
      <w:r>
        <w:t>données</w:t>
      </w:r>
      <w:r>
        <w:rPr>
          <w:spacing w:val="-7"/>
        </w:rPr>
        <w:t xml:space="preserve"> </w:t>
      </w:r>
      <w:r>
        <w:t>sur</w:t>
      </w:r>
      <w:r>
        <w:rPr>
          <w:spacing w:val="-5"/>
        </w:rPr>
        <w:t xml:space="preserve"> </w:t>
      </w:r>
      <w:r>
        <w:t>les</w:t>
      </w:r>
      <w:r>
        <w:rPr>
          <w:spacing w:val="-7"/>
        </w:rPr>
        <w:t xml:space="preserve"> </w:t>
      </w:r>
      <w:r>
        <w:t>réseaux</w:t>
      </w:r>
      <w:r>
        <w:rPr>
          <w:spacing w:val="-5"/>
        </w:rPr>
        <w:t xml:space="preserve"> </w:t>
      </w:r>
      <w:r>
        <w:t>eaux</w:t>
      </w:r>
      <w:r>
        <w:rPr>
          <w:spacing w:val="-6"/>
        </w:rPr>
        <w:t xml:space="preserve"> </w:t>
      </w:r>
      <w:r>
        <w:t>pluviales</w:t>
      </w:r>
      <w:r>
        <w:rPr>
          <w:spacing w:val="-6"/>
        </w:rPr>
        <w:t xml:space="preserve"> </w:t>
      </w:r>
      <w:r>
        <w:t>de</w:t>
      </w:r>
      <w:r>
        <w:rPr>
          <w:spacing w:val="-6"/>
        </w:rPr>
        <w:t xml:space="preserve"> </w:t>
      </w:r>
      <w:r w:rsidR="002608FF">
        <w:t>la commune</w:t>
      </w:r>
      <w:r>
        <w:rPr>
          <w:spacing w:val="-7"/>
        </w:rPr>
        <w:t xml:space="preserve"> </w:t>
      </w:r>
      <w:r>
        <w:t>sont</w:t>
      </w:r>
      <w:r>
        <w:rPr>
          <w:spacing w:val="-5"/>
        </w:rPr>
        <w:t xml:space="preserve"> </w:t>
      </w:r>
      <w:r>
        <w:t>les</w:t>
      </w:r>
      <w:r>
        <w:rPr>
          <w:spacing w:val="-7"/>
        </w:rPr>
        <w:t xml:space="preserve"> </w:t>
      </w:r>
      <w:r>
        <w:t>suivantes</w:t>
      </w:r>
      <w:r>
        <w:rPr>
          <w:spacing w:val="-6"/>
        </w:rPr>
        <w:t xml:space="preserve"> </w:t>
      </w:r>
      <w:r>
        <w:rPr>
          <w:spacing w:val="-10"/>
        </w:rPr>
        <w:t>:</w:t>
      </w:r>
    </w:p>
    <w:p w14:paraId="5D3AD7A4" w14:textId="2C9323D8" w:rsidR="002A42B8" w:rsidRDefault="002A42B8" w:rsidP="002A42B8">
      <w:pPr>
        <w:pStyle w:val="Puce1"/>
      </w:pPr>
      <w:r>
        <w:t>Le</w:t>
      </w:r>
      <w:r>
        <w:rPr>
          <w:spacing w:val="-6"/>
        </w:rPr>
        <w:t xml:space="preserve"> </w:t>
      </w:r>
      <w:r>
        <w:t>territoire</w:t>
      </w:r>
      <w:r>
        <w:rPr>
          <w:spacing w:val="-5"/>
        </w:rPr>
        <w:t xml:space="preserve"> </w:t>
      </w:r>
      <w:r>
        <w:t>de</w:t>
      </w:r>
      <w:r>
        <w:rPr>
          <w:spacing w:val="-6"/>
        </w:rPr>
        <w:t xml:space="preserve"> </w:t>
      </w:r>
      <w:r w:rsidR="002608FF">
        <w:t>St Germain le Vasson</w:t>
      </w:r>
      <w:r>
        <w:rPr>
          <w:spacing w:val="-4"/>
        </w:rPr>
        <w:t xml:space="preserve"> </w:t>
      </w:r>
      <w:r>
        <w:t>est</w:t>
      </w:r>
      <w:r>
        <w:rPr>
          <w:spacing w:val="-4"/>
        </w:rPr>
        <w:t xml:space="preserve"> </w:t>
      </w:r>
      <w:r>
        <w:t>divisé</w:t>
      </w:r>
      <w:r>
        <w:rPr>
          <w:spacing w:val="-6"/>
        </w:rPr>
        <w:t xml:space="preserve"> </w:t>
      </w:r>
      <w:r w:rsidR="002608FF">
        <w:t>en 17</w:t>
      </w:r>
      <w:r>
        <w:rPr>
          <w:spacing w:val="-5"/>
        </w:rPr>
        <w:t xml:space="preserve"> </w:t>
      </w:r>
      <w:r>
        <w:t>bassins</w:t>
      </w:r>
      <w:r>
        <w:rPr>
          <w:spacing w:val="-5"/>
        </w:rPr>
        <w:t xml:space="preserve"> </w:t>
      </w:r>
      <w:r>
        <w:t>versants</w:t>
      </w:r>
      <w:r>
        <w:rPr>
          <w:spacing w:val="-5"/>
        </w:rPr>
        <w:t xml:space="preserve"> </w:t>
      </w:r>
    </w:p>
    <w:p w14:paraId="356FA1D2" w14:textId="7F82696E" w:rsidR="002A42B8" w:rsidRPr="00CE46AC" w:rsidRDefault="002A42B8" w:rsidP="002A42B8">
      <w:pPr>
        <w:pStyle w:val="Puce1"/>
      </w:pPr>
      <w:r>
        <w:t>Les</w:t>
      </w:r>
      <w:r>
        <w:rPr>
          <w:spacing w:val="-6"/>
        </w:rPr>
        <w:t xml:space="preserve"> </w:t>
      </w:r>
      <w:r>
        <w:t>réseaux</w:t>
      </w:r>
      <w:r>
        <w:rPr>
          <w:spacing w:val="-5"/>
        </w:rPr>
        <w:t xml:space="preserve"> </w:t>
      </w:r>
      <w:r>
        <w:t>sont</w:t>
      </w:r>
      <w:r>
        <w:rPr>
          <w:spacing w:val="-4"/>
        </w:rPr>
        <w:t xml:space="preserve"> </w:t>
      </w:r>
      <w:r>
        <w:t>en</w:t>
      </w:r>
      <w:r>
        <w:rPr>
          <w:spacing w:val="-4"/>
        </w:rPr>
        <w:t xml:space="preserve"> </w:t>
      </w:r>
      <w:r>
        <w:t>majorité</w:t>
      </w:r>
      <w:r>
        <w:rPr>
          <w:spacing w:val="-3"/>
        </w:rPr>
        <w:t xml:space="preserve"> </w:t>
      </w:r>
      <w:r>
        <w:t>de</w:t>
      </w:r>
      <w:r>
        <w:rPr>
          <w:spacing w:val="-6"/>
        </w:rPr>
        <w:t xml:space="preserve"> </w:t>
      </w:r>
      <w:r>
        <w:t>diamètres</w:t>
      </w:r>
      <w:r>
        <w:rPr>
          <w:spacing w:val="-6"/>
        </w:rPr>
        <w:t xml:space="preserve"> </w:t>
      </w:r>
      <w:r>
        <w:t>Ø</w:t>
      </w:r>
      <w:r>
        <w:rPr>
          <w:spacing w:val="-6"/>
        </w:rPr>
        <w:t xml:space="preserve"> </w:t>
      </w:r>
      <w:r w:rsidR="002608FF">
        <w:rPr>
          <w:spacing w:val="-4"/>
        </w:rPr>
        <w:t>200 - 400</w:t>
      </w:r>
      <w:r>
        <w:rPr>
          <w:spacing w:val="-4"/>
        </w:rPr>
        <w:t>.</w:t>
      </w:r>
    </w:p>
    <w:p w14:paraId="40AC337B" w14:textId="04BD6F28" w:rsidR="00CE46AC" w:rsidRPr="002608FF" w:rsidRDefault="00CE46AC" w:rsidP="002A42B8">
      <w:pPr>
        <w:pStyle w:val="Puce1"/>
      </w:pPr>
      <w:r w:rsidRPr="00CE46AC">
        <w:t>Selon la topologie du terrain, les ruissellements convergent principalement vers la Laize</w:t>
      </w:r>
      <w:r>
        <w:t>.</w:t>
      </w:r>
    </w:p>
    <w:p w14:paraId="562DB26D" w14:textId="0F63C310" w:rsidR="00CE46AC" w:rsidRDefault="002A42B8" w:rsidP="00464DFD">
      <w:pPr>
        <w:pStyle w:val="Puce1"/>
        <w:ind w:left="284" w:hanging="284"/>
        <w:rPr>
          <w:spacing w:val="-2"/>
        </w:rPr>
      </w:pPr>
      <w:r>
        <w:t>Le</w:t>
      </w:r>
      <w:r w:rsidRPr="00464DFD">
        <w:rPr>
          <w:spacing w:val="-6"/>
        </w:rPr>
        <w:t xml:space="preserve"> </w:t>
      </w:r>
      <w:r>
        <w:t>réseau</w:t>
      </w:r>
      <w:r w:rsidRPr="00464DFD">
        <w:rPr>
          <w:spacing w:val="-4"/>
        </w:rPr>
        <w:t xml:space="preserve"> </w:t>
      </w:r>
      <w:r>
        <w:t>de</w:t>
      </w:r>
      <w:r w:rsidRPr="00464DFD">
        <w:rPr>
          <w:spacing w:val="-6"/>
        </w:rPr>
        <w:t xml:space="preserve"> </w:t>
      </w:r>
      <w:r>
        <w:t>collecte</w:t>
      </w:r>
      <w:r w:rsidRPr="00464DFD">
        <w:rPr>
          <w:spacing w:val="-6"/>
        </w:rPr>
        <w:t xml:space="preserve"> </w:t>
      </w:r>
      <w:r>
        <w:t>et</w:t>
      </w:r>
      <w:r w:rsidRPr="00464DFD">
        <w:rPr>
          <w:spacing w:val="-5"/>
        </w:rPr>
        <w:t xml:space="preserve"> </w:t>
      </w:r>
      <w:r>
        <w:t>de</w:t>
      </w:r>
      <w:r w:rsidRPr="00464DFD">
        <w:rPr>
          <w:spacing w:val="-5"/>
        </w:rPr>
        <w:t xml:space="preserve"> </w:t>
      </w:r>
      <w:r>
        <w:t>transfert</w:t>
      </w:r>
      <w:r w:rsidRPr="00464DFD">
        <w:rPr>
          <w:spacing w:val="-5"/>
        </w:rPr>
        <w:t xml:space="preserve"> </w:t>
      </w:r>
      <w:r>
        <w:t>des</w:t>
      </w:r>
      <w:r w:rsidRPr="00464DFD">
        <w:rPr>
          <w:spacing w:val="-6"/>
        </w:rPr>
        <w:t xml:space="preserve"> </w:t>
      </w:r>
      <w:r>
        <w:t>eaux</w:t>
      </w:r>
      <w:r w:rsidRPr="00464DFD">
        <w:rPr>
          <w:spacing w:val="-5"/>
        </w:rPr>
        <w:t xml:space="preserve"> </w:t>
      </w:r>
      <w:r>
        <w:t>pluviales</w:t>
      </w:r>
      <w:r w:rsidRPr="00464DFD">
        <w:rPr>
          <w:spacing w:val="-4"/>
        </w:rPr>
        <w:t xml:space="preserve"> </w:t>
      </w:r>
      <w:r>
        <w:t>est</w:t>
      </w:r>
      <w:r w:rsidRPr="00464DFD">
        <w:rPr>
          <w:spacing w:val="-5"/>
        </w:rPr>
        <w:t xml:space="preserve"> </w:t>
      </w:r>
      <w:r>
        <w:t>composé</w:t>
      </w:r>
      <w:r w:rsidRPr="00464DFD">
        <w:rPr>
          <w:spacing w:val="-6"/>
        </w:rPr>
        <w:t xml:space="preserve"> </w:t>
      </w:r>
      <w:r>
        <w:t>de</w:t>
      </w:r>
      <w:r w:rsidRPr="00464DFD">
        <w:rPr>
          <w:spacing w:val="-3"/>
        </w:rPr>
        <w:t xml:space="preserve"> </w:t>
      </w:r>
      <w:r w:rsidR="002608FF">
        <w:t>3.4</w:t>
      </w:r>
      <w:r w:rsidRPr="00464DFD">
        <w:rPr>
          <w:spacing w:val="-6"/>
        </w:rPr>
        <w:t xml:space="preserve"> </w:t>
      </w:r>
      <w:r>
        <w:t>km</w:t>
      </w:r>
      <w:r w:rsidRPr="00464DFD">
        <w:rPr>
          <w:spacing w:val="-11"/>
        </w:rPr>
        <w:t xml:space="preserve"> </w:t>
      </w:r>
      <w:r>
        <w:t>de</w:t>
      </w:r>
      <w:r w:rsidRPr="00464DFD">
        <w:rPr>
          <w:spacing w:val="-6"/>
        </w:rPr>
        <w:t xml:space="preserve"> </w:t>
      </w:r>
      <w:r>
        <w:t>réseau</w:t>
      </w:r>
      <w:r w:rsidR="002608FF" w:rsidRPr="00464DFD">
        <w:rPr>
          <w:spacing w:val="-2"/>
        </w:rPr>
        <w:t xml:space="preserve"> de collecte et de </w:t>
      </w:r>
      <w:r w:rsidR="002608FF" w:rsidRPr="00464DFD">
        <w:rPr>
          <w:spacing w:val="-4"/>
        </w:rPr>
        <w:t>transfert</w:t>
      </w:r>
      <w:r w:rsidR="00464DFD">
        <w:rPr>
          <w:spacing w:val="-2"/>
        </w:rPr>
        <w:t> : 64 regards de visites, 8 puisards, 57 avaloirs, 51 grilles et 1 bassin d’orage.</w:t>
      </w:r>
    </w:p>
    <w:p w14:paraId="013F0246" w14:textId="77777777" w:rsidR="00CE46AC" w:rsidRDefault="00CE46AC" w:rsidP="00CE46AC">
      <w:pPr>
        <w:pStyle w:val="Corpsdetexte"/>
        <w:rPr>
          <w:rFonts w:ascii="Calibri" w:eastAsiaTheme="minorEastAsia" w:hAnsi="Calibri" w:cs="Calibri"/>
          <w:szCs w:val="20"/>
          <w:lang w:eastAsia="zh-CN"/>
        </w:rPr>
      </w:pPr>
      <w:r>
        <w:br w:type="page"/>
      </w:r>
    </w:p>
    <w:p w14:paraId="0210F5C0" w14:textId="19DFE346" w:rsidR="008F5CFE" w:rsidRDefault="008F5CFE" w:rsidP="008F5CFE">
      <w:pPr>
        <w:pStyle w:val="Titre2"/>
      </w:pPr>
      <w:bookmarkStart w:id="30" w:name="_Toc190879644"/>
      <w:r>
        <w:lastRenderedPageBreak/>
        <w:t>Milieu physique</w:t>
      </w:r>
      <w:bookmarkEnd w:id="30"/>
    </w:p>
    <w:p w14:paraId="026F8261" w14:textId="77777777" w:rsidR="00936B2A" w:rsidRDefault="00936B2A" w:rsidP="00936B2A">
      <w:pPr>
        <w:pStyle w:val="Titre3"/>
      </w:pPr>
      <w:bookmarkStart w:id="31" w:name="_Toc125104763"/>
      <w:bookmarkStart w:id="32" w:name="_Toc190879645"/>
      <w:r>
        <w:t>Contexte géologique</w:t>
      </w:r>
      <w:bookmarkEnd w:id="31"/>
      <w:bookmarkEnd w:id="32"/>
    </w:p>
    <w:p w14:paraId="0AE97D63" w14:textId="77777777" w:rsidR="00936B2A" w:rsidRDefault="00936B2A" w:rsidP="00936B2A">
      <w:pPr>
        <w:pStyle w:val="Corpsdetexte"/>
      </w:pPr>
      <w:r>
        <w:t>La commune de Saint-Germain-le-Vasson est située dans l’ouest du Bassin parisien, vaste bassin sédimentaire composé de plaines et plateaux de basse altitude. Les formations géologiques sont hétérogènes sur le territoire de la zone d’étude. Néanmoins, on peut constater que :</w:t>
      </w:r>
    </w:p>
    <w:p w14:paraId="3A7BF0A5" w14:textId="77777777" w:rsidR="00936B2A" w:rsidRDefault="00936B2A" w:rsidP="00523E52">
      <w:pPr>
        <w:pStyle w:val="Corpsdetexte"/>
        <w:numPr>
          <w:ilvl w:val="0"/>
          <w:numId w:val="6"/>
        </w:numPr>
        <w:adjustRightInd/>
      </w:pPr>
      <w:r>
        <w:t>La commune repose sur des argiles à silifications diverses ;</w:t>
      </w:r>
    </w:p>
    <w:p w14:paraId="3FCBC4D2" w14:textId="77777777" w:rsidR="00936B2A" w:rsidRDefault="00936B2A" w:rsidP="00523E52">
      <w:pPr>
        <w:pStyle w:val="Corpsdetexte"/>
        <w:numPr>
          <w:ilvl w:val="0"/>
          <w:numId w:val="6"/>
        </w:numPr>
        <w:adjustRightInd/>
      </w:pPr>
      <w:r>
        <w:t>A l’est, la commune est bordée par des formations calcaires ;</w:t>
      </w:r>
    </w:p>
    <w:p w14:paraId="074A8382" w14:textId="77777777" w:rsidR="00936B2A" w:rsidRDefault="00936B2A" w:rsidP="00523E52">
      <w:pPr>
        <w:pStyle w:val="Corpsdetexte"/>
        <w:numPr>
          <w:ilvl w:val="0"/>
          <w:numId w:val="6"/>
        </w:numPr>
        <w:adjustRightInd/>
      </w:pPr>
      <w:r>
        <w:t>Au nord-ouest, la commune est bordée par des alluvions récentes ;</w:t>
      </w:r>
    </w:p>
    <w:p w14:paraId="50A3D630" w14:textId="77777777" w:rsidR="00936B2A" w:rsidRDefault="00936B2A" w:rsidP="00523E52">
      <w:pPr>
        <w:pStyle w:val="Corpsdetexte"/>
        <w:numPr>
          <w:ilvl w:val="0"/>
          <w:numId w:val="6"/>
        </w:numPr>
        <w:adjustRightInd/>
      </w:pPr>
      <w:r>
        <w:t>Au sud-ouest, la commune est bordée par des succussions de schistes et de grès ;</w:t>
      </w:r>
    </w:p>
    <w:p w14:paraId="385CBF9D" w14:textId="77777777" w:rsidR="00936B2A" w:rsidRDefault="00936B2A" w:rsidP="00523E52">
      <w:pPr>
        <w:pStyle w:val="Corpsdetexte"/>
        <w:numPr>
          <w:ilvl w:val="0"/>
          <w:numId w:val="6"/>
        </w:numPr>
        <w:adjustRightInd/>
      </w:pPr>
      <w:r>
        <w:t xml:space="preserve">Au sud-est, la commune est bordée par des lœss </w:t>
      </w:r>
      <w:r w:rsidRPr="003C72BF">
        <w:t>weichsélien</w:t>
      </w:r>
      <w:r>
        <w:t>s.</w:t>
      </w:r>
    </w:p>
    <w:p w14:paraId="592FAB26" w14:textId="77777777" w:rsidR="00936B2A" w:rsidRDefault="00936B2A" w:rsidP="00523E52">
      <w:pPr>
        <w:pStyle w:val="Corpsdetexte"/>
        <w:numPr>
          <w:ilvl w:val="0"/>
          <w:numId w:val="6"/>
        </w:numPr>
        <w:adjustRightInd/>
      </w:pPr>
      <w:r w:rsidRPr="00095601">
        <w:t xml:space="preserve">La cartographie des terrains géologiques rencontrés est présentée sur la figure ci-après. </w:t>
      </w:r>
    </w:p>
    <w:p w14:paraId="14C5A4BA" w14:textId="77777777" w:rsidR="00936B2A" w:rsidRPr="00CB120A" w:rsidRDefault="00936B2A" w:rsidP="00936B2A">
      <w:pPr>
        <w:pStyle w:val="Corpsdetexte"/>
      </w:pPr>
      <w:r w:rsidRPr="00684269">
        <w:rPr>
          <w:noProof/>
          <w:lang w:eastAsia="zh-CN"/>
        </w:rPr>
        <w:drawing>
          <wp:anchor distT="0" distB="0" distL="114300" distR="114300" simplePos="0" relativeHeight="251660288" behindDoc="0" locked="0" layoutInCell="1" allowOverlap="1" wp14:anchorId="5AD66547" wp14:editId="17C1B5D6">
            <wp:simplePos x="0" y="0"/>
            <wp:positionH relativeFrom="column">
              <wp:posOffset>2888615</wp:posOffset>
            </wp:positionH>
            <wp:positionV relativeFrom="paragraph">
              <wp:posOffset>3281713</wp:posOffset>
            </wp:positionV>
            <wp:extent cx="2764891" cy="2993567"/>
            <wp:effectExtent l="0" t="0" r="0" b="0"/>
            <wp:wrapNone/>
            <wp:docPr id="956717382" name="Image 95671738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 27" descr="Une image contenant texte&#10;&#10;Description générée automatiquement"/>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764891" cy="2993567"/>
                    </a:xfrm>
                    <a:prstGeom prst="rect">
                      <a:avLst/>
                    </a:prstGeom>
                  </pic:spPr>
                </pic:pic>
              </a:graphicData>
            </a:graphic>
            <wp14:sizeRelH relativeFrom="margin">
              <wp14:pctWidth>0</wp14:pctWidth>
            </wp14:sizeRelH>
            <wp14:sizeRelV relativeFrom="margin">
              <wp14:pctHeight>0</wp14:pctHeight>
            </wp14:sizeRelV>
          </wp:anchor>
        </w:drawing>
      </w:r>
      <w:r>
        <w:rPr>
          <w:noProof/>
          <w:lang w:eastAsia="zh-CN"/>
        </w:rPr>
        <mc:AlternateContent>
          <mc:Choice Requires="wps">
            <w:drawing>
              <wp:anchor distT="0" distB="0" distL="114300" distR="114300" simplePos="0" relativeHeight="251659264" behindDoc="0" locked="0" layoutInCell="1" allowOverlap="1" wp14:anchorId="68F3228D" wp14:editId="5281670B">
                <wp:simplePos x="0" y="0"/>
                <wp:positionH relativeFrom="column">
                  <wp:posOffset>-92323</wp:posOffset>
                </wp:positionH>
                <wp:positionV relativeFrom="paragraph">
                  <wp:posOffset>3290405</wp:posOffset>
                </wp:positionV>
                <wp:extent cx="2524373" cy="635"/>
                <wp:effectExtent l="0" t="0" r="9525" b="6985"/>
                <wp:wrapNone/>
                <wp:docPr id="8" name="Zone de texte 8"/>
                <wp:cNvGraphicFramePr/>
                <a:graphic xmlns:a="http://schemas.openxmlformats.org/drawingml/2006/main">
                  <a:graphicData uri="http://schemas.microsoft.com/office/word/2010/wordprocessingShape">
                    <wps:wsp>
                      <wps:cNvSpPr txBox="1"/>
                      <wps:spPr>
                        <a:xfrm>
                          <a:off x="0" y="0"/>
                          <a:ext cx="2524373" cy="635"/>
                        </a:xfrm>
                        <a:prstGeom prst="rect">
                          <a:avLst/>
                        </a:prstGeom>
                        <a:solidFill>
                          <a:prstClr val="white"/>
                        </a:solidFill>
                        <a:ln>
                          <a:noFill/>
                        </a:ln>
                      </wps:spPr>
                      <wps:txbx>
                        <w:txbxContent>
                          <w:p w14:paraId="1B8D0716" w14:textId="1C6DE425" w:rsidR="00936B2A" w:rsidRPr="000610F5" w:rsidRDefault="00936B2A" w:rsidP="00936B2A">
                            <w:pPr>
                              <w:pStyle w:val="Lgende"/>
                              <w:rPr>
                                <w:sz w:val="20"/>
                              </w:rPr>
                            </w:pPr>
                            <w:bookmarkStart w:id="33" w:name="_Toc125104454"/>
                            <w:r>
                              <w:t xml:space="preserve">Figure </w:t>
                            </w:r>
                            <w:r>
                              <w:fldChar w:fldCharType="begin"/>
                            </w:r>
                            <w:r>
                              <w:instrText xml:space="preserve"> SEQ Figure \* ARABIC </w:instrText>
                            </w:r>
                            <w:r>
                              <w:fldChar w:fldCharType="separate"/>
                            </w:r>
                            <w:r w:rsidR="00C415A1">
                              <w:rPr>
                                <w:noProof/>
                              </w:rPr>
                              <w:t>14</w:t>
                            </w:r>
                            <w:r>
                              <w:rPr>
                                <w:noProof/>
                              </w:rPr>
                              <w:fldChar w:fldCharType="end"/>
                            </w:r>
                            <w:r>
                              <w:t xml:space="preserve"> - Carte Géologique de la commune de Saint-Germain-le-Vasson (Source : BRGM)</w:t>
                            </w:r>
                            <w:bookmarkEnd w:id="3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8F3228D" id="_x0000_t202" coordsize="21600,21600" o:spt="202" path="m,l,21600r21600,l21600,xe">
                <v:stroke joinstyle="miter"/>
                <v:path gradientshapeok="t" o:connecttype="rect"/>
              </v:shapetype>
              <v:shape id="Zone de texte 8" o:spid="_x0000_s1026" type="#_x0000_t202" style="position:absolute;left:0;text-align:left;margin-left:-7.25pt;margin-top:259.1pt;width:198.75pt;height:.0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" stroked="f">
                <v:textbox style="mso-fit-shape-to-text:t" inset="0,0,0,0">
                  <w:txbxContent>
                    <w:p w14:paraId="1B8D0716" w14:textId="1C6DE425" w:rsidR="00936B2A" w:rsidRPr="000610F5" w:rsidRDefault="00936B2A" w:rsidP="00936B2A">
                      <w:pPr>
                        <w:pStyle w:val="Lgende"/>
                        <w:rPr>
                          <w:sz w:val="20"/>
                        </w:rPr>
                      </w:pPr>
                      <w:bookmarkStart w:id="34" w:name="_Toc125104454"/>
                      <w:r>
                        <w:t xml:space="preserve">Figure </w:t>
                      </w:r>
                      <w:r>
                        <w:fldChar w:fldCharType="begin"/>
                      </w:r>
                      <w:r>
                        <w:instrText xml:space="preserve"> SEQ Figure \* ARABIC </w:instrText>
                      </w:r>
                      <w:r>
                        <w:fldChar w:fldCharType="separate"/>
                      </w:r>
                      <w:r w:rsidR="00C415A1">
                        <w:rPr>
                          <w:noProof/>
                        </w:rPr>
                        <w:t>14</w:t>
                      </w:r>
                      <w:r>
                        <w:rPr>
                          <w:noProof/>
                        </w:rPr>
                        <w:fldChar w:fldCharType="end"/>
                      </w:r>
                      <w:r>
                        <w:t xml:space="preserve"> - Carte Géologique de la commune de Saint-Germain-le-Vasson (Source : BRGM)</w:t>
                      </w:r>
                      <w:bookmarkEnd w:id="34"/>
                    </w:p>
                  </w:txbxContent>
                </v:textbox>
              </v:shape>
            </w:pict>
          </mc:Fallback>
        </mc:AlternateContent>
      </w:r>
      <w:r>
        <w:rPr>
          <w:noProof/>
          <w:lang w:eastAsia="zh-CN"/>
        </w:rPr>
        <w:drawing>
          <wp:inline distT="0" distB="0" distL="0" distR="0" wp14:anchorId="495AF972" wp14:editId="42206C32">
            <wp:extent cx="4643502" cy="3283888"/>
            <wp:effectExtent l="0" t="0" r="5080" b="0"/>
            <wp:docPr id="26" name="Image 26"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26" descr="Une image contenant carte&#10;&#10;Description générée automatiquement"/>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655036" cy="3292045"/>
                    </a:xfrm>
                    <a:prstGeom prst="rect">
                      <a:avLst/>
                    </a:prstGeom>
                  </pic:spPr>
                </pic:pic>
              </a:graphicData>
            </a:graphic>
          </wp:inline>
        </w:drawing>
      </w:r>
      <w:r w:rsidRPr="00095601">
        <w:t xml:space="preserve"> </w:t>
      </w:r>
    </w:p>
    <w:p w14:paraId="7D4D37D4" w14:textId="77777777" w:rsidR="00936B2A" w:rsidRDefault="00936B2A" w:rsidP="00936B2A">
      <w:pPr>
        <w:pStyle w:val="Corpsdetexte"/>
        <w:keepNext/>
      </w:pPr>
    </w:p>
    <w:p w14:paraId="1663AC11" w14:textId="77777777" w:rsidR="00936B2A" w:rsidRDefault="00936B2A" w:rsidP="00936B2A">
      <w:pPr>
        <w:pStyle w:val="Corpsdetexte"/>
        <w:jc w:val="center"/>
        <w:sectPr w:rsidR="00936B2A" w:rsidSect="00936B2A">
          <w:pgSz w:w="11906" w:h="16838" w:code="9"/>
          <w:pgMar w:top="1134" w:right="1701" w:bottom="1134" w:left="851" w:header="0" w:footer="454" w:gutter="0"/>
          <w:cols w:space="708"/>
          <w:docGrid w:linePitch="360"/>
        </w:sectPr>
      </w:pPr>
    </w:p>
    <w:p w14:paraId="08CCB8F5" w14:textId="77777777" w:rsidR="00936B2A" w:rsidRDefault="00936B2A" w:rsidP="00936B2A">
      <w:pPr>
        <w:pStyle w:val="Titre3"/>
      </w:pPr>
      <w:bookmarkStart w:id="35" w:name="_Toc125104764"/>
      <w:bookmarkStart w:id="36" w:name="_Toc190879646"/>
      <w:r>
        <w:lastRenderedPageBreak/>
        <w:t>Contexte climatique</w:t>
      </w:r>
      <w:bookmarkEnd w:id="35"/>
      <w:bookmarkEnd w:id="36"/>
    </w:p>
    <w:p w14:paraId="30E04BFF" w14:textId="77777777" w:rsidR="00936B2A" w:rsidRDefault="00936B2A" w:rsidP="00936B2A">
      <w:pPr>
        <w:pStyle w:val="Corpsdetexte"/>
      </w:pPr>
      <w:r w:rsidRPr="00E8441D">
        <w:t>Le climat de la zone d’étude est</w:t>
      </w:r>
      <w:r>
        <w:t xml:space="preserve"> selon Météo France</w:t>
      </w:r>
      <w:r w:rsidRPr="00E8441D">
        <w:t xml:space="preserve"> de type océanique, </w:t>
      </w:r>
      <w:r>
        <w:t>c’est à dire que les températures sont considérées comme douce et les précipitations relativement abondantes sont répartie tout au long de l’année</w:t>
      </w:r>
      <w:r w:rsidRPr="00E8441D">
        <w:t xml:space="preserve">. La station météorologique la plus proche et la plus représentative de la zone d’étude est la station de mesure </w:t>
      </w:r>
      <w:r>
        <w:t>de Caen Carpiquet</w:t>
      </w:r>
      <w:r w:rsidRPr="00AC475C">
        <w:t xml:space="preserve"> </w:t>
      </w:r>
      <w:r w:rsidRPr="00E8441D">
        <w:t xml:space="preserve">(environ </w:t>
      </w:r>
      <w:r>
        <w:t>22</w:t>
      </w:r>
      <w:r w:rsidRPr="00E8441D">
        <w:t xml:space="preserve"> kms de la zone d’étude). </w:t>
      </w:r>
    </w:p>
    <w:p w14:paraId="27D049EF" w14:textId="77777777" w:rsidR="00936B2A" w:rsidRDefault="00936B2A" w:rsidP="00936B2A">
      <w:pPr>
        <w:pStyle w:val="Corpsdetexte"/>
        <w:rPr>
          <w:rStyle w:val="CorpsdetexteCar"/>
        </w:rPr>
      </w:pPr>
      <w:r w:rsidRPr="00824B5A">
        <w:rPr>
          <w:rStyle w:val="CorpsdetexteCar"/>
        </w:rPr>
        <w:t>Sur l’année 2021, le cumul total de pluie a été d’environ 655mm</w:t>
      </w:r>
      <w:r>
        <w:rPr>
          <w:rStyle w:val="CorpsdetexteCar"/>
        </w:rPr>
        <w:t xml:space="preserve">. </w:t>
      </w:r>
    </w:p>
    <w:p w14:paraId="7CB1168F" w14:textId="77777777" w:rsidR="00936B2A" w:rsidRDefault="00936B2A" w:rsidP="00936B2A">
      <w:pPr>
        <w:pStyle w:val="Corpsdetexte"/>
        <w:rPr>
          <w:rStyle w:val="CorpsdetexteCar"/>
        </w:rPr>
      </w:pPr>
      <w:r>
        <w:rPr>
          <w:rStyle w:val="CorpsdetexteCar"/>
        </w:rPr>
        <w:t>Le graphique suivant présente les statistiques de précipitations mensuelles entre 1991 et 2020. Le cumul mensuel est légèrement plus important entre octobre et janvier</w:t>
      </w:r>
      <w:r w:rsidRPr="00824B5A">
        <w:rPr>
          <w:rStyle w:val="CorpsdetexteCar"/>
        </w:rPr>
        <w:t xml:space="preserve">. Les périodes de </w:t>
      </w:r>
      <w:r>
        <w:rPr>
          <w:rStyle w:val="CorpsdetexteCar"/>
        </w:rPr>
        <w:t>pluie à haute intensité</w:t>
      </w:r>
      <w:r w:rsidRPr="00824B5A">
        <w:rPr>
          <w:rStyle w:val="CorpsdetexteCar"/>
        </w:rPr>
        <w:t xml:space="preserve"> sont quant à elles observées entre </w:t>
      </w:r>
      <w:r>
        <w:rPr>
          <w:rStyle w:val="CorpsdetexteCar"/>
        </w:rPr>
        <w:t>juillet et aout.</w:t>
      </w:r>
    </w:p>
    <w:p w14:paraId="30BB69C1" w14:textId="77777777" w:rsidR="00936B2A" w:rsidRDefault="00936B2A" w:rsidP="00936B2A">
      <w:pPr>
        <w:pStyle w:val="Corpsdetexte"/>
        <w:jc w:val="center"/>
      </w:pPr>
      <w:r w:rsidRPr="00F31F6B">
        <w:rPr>
          <w:noProof/>
          <w:lang w:eastAsia="zh-CN"/>
        </w:rPr>
        <w:drawing>
          <wp:inline distT="0" distB="0" distL="0" distR="0" wp14:anchorId="70E39593" wp14:editId="65EE1951">
            <wp:extent cx="3603798" cy="2616538"/>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638151" cy="2641480"/>
                    </a:xfrm>
                    <a:prstGeom prst="rect">
                      <a:avLst/>
                    </a:prstGeom>
                  </pic:spPr>
                </pic:pic>
              </a:graphicData>
            </a:graphic>
          </wp:inline>
        </w:drawing>
      </w:r>
    </w:p>
    <w:p w14:paraId="20D4EA0E" w14:textId="0A63ABBE" w:rsidR="00936B2A" w:rsidRDefault="00936B2A" w:rsidP="00936B2A">
      <w:pPr>
        <w:pStyle w:val="Lgende"/>
        <w:jc w:val="center"/>
      </w:pPr>
      <w:bookmarkStart w:id="37" w:name="_Toc125104455"/>
      <w:r>
        <w:t xml:space="preserve">Figure </w:t>
      </w:r>
      <w:r>
        <w:fldChar w:fldCharType="begin"/>
      </w:r>
      <w:r>
        <w:instrText xml:space="preserve"> SEQ Figure \* ARABIC </w:instrText>
      </w:r>
      <w:r>
        <w:fldChar w:fldCharType="separate"/>
      </w:r>
      <w:r w:rsidR="00C415A1">
        <w:rPr>
          <w:noProof/>
        </w:rPr>
        <w:t>15</w:t>
      </w:r>
      <w:r>
        <w:rPr>
          <w:noProof/>
        </w:rPr>
        <w:fldChar w:fldCharType="end"/>
      </w:r>
      <w:r>
        <w:t xml:space="preserve"> - </w:t>
      </w:r>
      <w:r w:rsidRPr="00824B5A">
        <w:t xml:space="preserve">Précipitations mensuelles observées à la station météorologique de </w:t>
      </w:r>
      <w:r>
        <w:t>Caen Carpiquet</w:t>
      </w:r>
      <w:r w:rsidRPr="00824B5A">
        <w:t xml:space="preserve"> </w:t>
      </w:r>
      <w:r>
        <w:t xml:space="preserve">sur la période 1991 – 2020 </w:t>
      </w:r>
      <w:r w:rsidRPr="00824B5A">
        <w:t>(Source : Info climat)</w:t>
      </w:r>
      <w:bookmarkEnd w:id="37"/>
    </w:p>
    <w:p w14:paraId="2323E5DE" w14:textId="77777777" w:rsidR="00936B2A" w:rsidRDefault="00936B2A" w:rsidP="00936B2A">
      <w:pPr>
        <w:pStyle w:val="Corpsdetexte"/>
      </w:pPr>
      <w:r>
        <w:t>La figure suivante présenter les cumuls mensuels de précipitation de l’année 2022 à la station de Caen-Carpiquet est présentée ci-dessous.</w:t>
      </w:r>
    </w:p>
    <w:p w14:paraId="333633C4" w14:textId="77777777" w:rsidR="00936B2A" w:rsidRDefault="00936B2A" w:rsidP="00936B2A">
      <w:pPr>
        <w:pStyle w:val="Corpsdetexte"/>
        <w:keepNext/>
        <w:jc w:val="center"/>
      </w:pPr>
      <w:r>
        <w:rPr>
          <w:noProof/>
        </w:rPr>
        <w:drawing>
          <wp:inline distT="0" distB="0" distL="0" distR="0" wp14:anchorId="7A4E2E6F" wp14:editId="24585BC0">
            <wp:extent cx="4353552" cy="2048942"/>
            <wp:effectExtent l="0" t="0" r="0" b="8890"/>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44">
                      <a:extLst>
                        <a:ext uri="{28A0092B-C50C-407E-A947-70E740481C1C}">
                          <a14:useLocalDpi xmlns:a14="http://schemas.microsoft.com/office/drawing/2010/main" val="0"/>
                        </a:ext>
                      </a:extLst>
                    </a:blip>
                    <a:stretch>
                      <a:fillRect/>
                    </a:stretch>
                  </pic:blipFill>
                  <pic:spPr>
                    <a:xfrm>
                      <a:off x="0" y="0"/>
                      <a:ext cx="4374819" cy="2058951"/>
                    </a:xfrm>
                    <a:prstGeom prst="rect">
                      <a:avLst/>
                    </a:prstGeom>
                  </pic:spPr>
                </pic:pic>
              </a:graphicData>
            </a:graphic>
          </wp:inline>
        </w:drawing>
      </w:r>
    </w:p>
    <w:p w14:paraId="416CAFEF" w14:textId="1B8D5BFF" w:rsidR="00936B2A" w:rsidRDefault="00936B2A" w:rsidP="00936B2A">
      <w:pPr>
        <w:pStyle w:val="Lgende"/>
        <w:jc w:val="center"/>
      </w:pPr>
      <w:bookmarkStart w:id="38" w:name="_Toc125104456"/>
      <w:r>
        <w:t xml:space="preserve">Figure </w:t>
      </w:r>
      <w:r>
        <w:fldChar w:fldCharType="begin"/>
      </w:r>
      <w:r>
        <w:instrText xml:space="preserve"> SEQ Figure \* ARABIC </w:instrText>
      </w:r>
      <w:r>
        <w:fldChar w:fldCharType="separate"/>
      </w:r>
      <w:r w:rsidR="00C415A1">
        <w:rPr>
          <w:noProof/>
        </w:rPr>
        <w:t>16</w:t>
      </w:r>
      <w:r>
        <w:rPr>
          <w:noProof/>
        </w:rPr>
        <w:fldChar w:fldCharType="end"/>
      </w:r>
      <w:r>
        <w:t xml:space="preserve"> - </w:t>
      </w:r>
      <w:r w:rsidRPr="00D721D1">
        <w:t xml:space="preserve">Précipitations mensuelles observées à la station météorologique de Caen Carpiquet </w:t>
      </w:r>
      <w:r>
        <w:t>en 2022</w:t>
      </w:r>
      <w:r w:rsidRPr="00D721D1">
        <w:t xml:space="preserve"> (Source : Info climat)</w:t>
      </w:r>
      <w:bookmarkEnd w:id="38"/>
    </w:p>
    <w:p w14:paraId="01A6337A" w14:textId="77777777" w:rsidR="00936B2A" w:rsidRDefault="00936B2A" w:rsidP="00936B2A">
      <w:pPr>
        <w:pStyle w:val="Corpsdetexte"/>
      </w:pPr>
      <w:r>
        <w:t>A</w:t>
      </w:r>
      <w:r w:rsidRPr="00511A9B">
        <w:t xml:space="preserve"> l’exception des mois de septembre et novembre</w:t>
      </w:r>
      <w:r>
        <w:t>,</w:t>
      </w:r>
      <w:r w:rsidRPr="00511A9B">
        <w:t xml:space="preserve"> l’année 2022 a été particulièrement sèche</w:t>
      </w:r>
      <w:r>
        <w:t xml:space="preserve"> c</w:t>
      </w:r>
      <w:r w:rsidRPr="00511A9B">
        <w:t xml:space="preserve">omparativement aux normales 1981 </w:t>
      </w:r>
      <w:r>
        <w:t>–</w:t>
      </w:r>
      <w:r w:rsidRPr="00511A9B">
        <w:t xml:space="preserve"> 2010</w:t>
      </w:r>
      <w:r>
        <w:t>. L’extraction des données ne comprends pas le moins de décembre puisque datée du 07/12/2022.</w:t>
      </w:r>
      <w:r>
        <w:br w:type="page"/>
      </w:r>
    </w:p>
    <w:p w14:paraId="60118604" w14:textId="77777777" w:rsidR="00936B2A" w:rsidRDefault="00936B2A" w:rsidP="00936B2A">
      <w:pPr>
        <w:pStyle w:val="Titre3"/>
      </w:pPr>
      <w:bookmarkStart w:id="39" w:name="_Toc125104765"/>
      <w:bookmarkStart w:id="40" w:name="_Toc190879647"/>
      <w:r>
        <w:lastRenderedPageBreak/>
        <w:t>Contexte hydrologique</w:t>
      </w:r>
      <w:bookmarkEnd w:id="39"/>
      <w:bookmarkEnd w:id="40"/>
    </w:p>
    <w:p w14:paraId="1B4F3839" w14:textId="77777777" w:rsidR="00936B2A" w:rsidRDefault="00936B2A" w:rsidP="00936B2A">
      <w:pPr>
        <w:pStyle w:val="Corpsdetexte"/>
      </w:pPr>
      <w:r>
        <w:t>Après analyse des données SANDRE, il apparaît que la commune ne possède pas de masse d’eau significative.</w:t>
      </w:r>
    </w:p>
    <w:p w14:paraId="492CAFCF" w14:textId="77777777" w:rsidR="00936B2A" w:rsidRDefault="00936B2A" w:rsidP="00936B2A">
      <w:pPr>
        <w:pStyle w:val="Corpsdetexte"/>
        <w:jc w:val="center"/>
      </w:pPr>
      <w:r w:rsidRPr="00C52C73">
        <w:rPr>
          <w:noProof/>
        </w:rPr>
        <w:drawing>
          <wp:inline distT="0" distB="0" distL="0" distR="0" wp14:anchorId="6CC49F4D" wp14:editId="4E2042E9">
            <wp:extent cx="4967191" cy="3750904"/>
            <wp:effectExtent l="0" t="0" r="5080" b="2540"/>
            <wp:docPr id="308231" name="Image 308231"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31" name="Image 308231" descr="Une image contenant carte&#10;&#10;Description générée automatiquement"/>
                    <pic:cNvPicPr/>
                  </pic:nvPicPr>
                  <pic:blipFill>
                    <a:blip r:embed="rId45"/>
                    <a:stretch>
                      <a:fillRect/>
                    </a:stretch>
                  </pic:blipFill>
                  <pic:spPr>
                    <a:xfrm>
                      <a:off x="0" y="0"/>
                      <a:ext cx="4969441" cy="3752603"/>
                    </a:xfrm>
                    <a:prstGeom prst="rect">
                      <a:avLst/>
                    </a:prstGeom>
                  </pic:spPr>
                </pic:pic>
              </a:graphicData>
            </a:graphic>
          </wp:inline>
        </w:drawing>
      </w:r>
    </w:p>
    <w:p w14:paraId="52616E84" w14:textId="1517D65F" w:rsidR="00936B2A" w:rsidRDefault="00936B2A" w:rsidP="00936B2A">
      <w:pPr>
        <w:pStyle w:val="Lgende"/>
        <w:jc w:val="center"/>
      </w:pPr>
      <w:bookmarkStart w:id="41" w:name="_Toc125104457"/>
      <w:r>
        <w:t xml:space="preserve">Figure </w:t>
      </w:r>
      <w:r>
        <w:fldChar w:fldCharType="begin"/>
      </w:r>
      <w:r>
        <w:instrText xml:space="preserve"> SEQ Figure \* ARABIC </w:instrText>
      </w:r>
      <w:r>
        <w:fldChar w:fldCharType="separate"/>
      </w:r>
      <w:r w:rsidR="00C415A1">
        <w:rPr>
          <w:noProof/>
        </w:rPr>
        <w:t>17</w:t>
      </w:r>
      <w:r>
        <w:rPr>
          <w:noProof/>
        </w:rPr>
        <w:fldChar w:fldCharType="end"/>
      </w:r>
      <w:r>
        <w:t xml:space="preserve"> - </w:t>
      </w:r>
      <w:r w:rsidRPr="006D1526">
        <w:t xml:space="preserve">Masse d’eau Commune de </w:t>
      </w:r>
      <w:r>
        <w:t>Saint-Germain-le-Vasson</w:t>
      </w:r>
      <w:r w:rsidRPr="006D1526">
        <w:t xml:space="preserve"> (Source : SANDRE)</w:t>
      </w:r>
      <w:bookmarkEnd w:id="41"/>
    </w:p>
    <w:p w14:paraId="7ED9A161" w14:textId="77777777" w:rsidR="00936B2A" w:rsidRDefault="00936B2A" w:rsidP="00936B2A">
      <w:pPr>
        <w:pStyle w:val="Corpsdetexte"/>
      </w:pPr>
      <w:r>
        <w:t>Néanmoins, la commune est traversée par la Laize, affluent de l’Orne. De 32 km de longueur, la Laize naît au nord-ouest de la commune de Martigny-sur-l'Ante sous le nom de ruisseau de la Renardière, à la limite de Pierrepont, et à 225 mètres d'altitude.</w:t>
      </w:r>
    </w:p>
    <w:p w14:paraId="7E1107DC" w14:textId="77777777" w:rsidR="00936B2A" w:rsidRDefault="00936B2A" w:rsidP="00936B2A">
      <w:pPr>
        <w:pStyle w:val="Corpsdetexte"/>
      </w:pPr>
      <w:r>
        <w:t>Elle se joint aux eaux de l'Orne, entre Clinchamps-sur-Orne et May-sur-Orne, à l'ouest de la plaine de Caen, à 7 mètres d'altitude.</w:t>
      </w:r>
    </w:p>
    <w:p w14:paraId="6E678C6A" w14:textId="77777777" w:rsidR="00936B2A" w:rsidRDefault="00936B2A" w:rsidP="00936B2A">
      <w:pPr>
        <w:pStyle w:val="Corpsdetexte"/>
      </w:pPr>
      <w:r>
        <w:t>Deux stations hydrologiques ont été installées sur la Laize, dont une qui a été fermée en 2003. Celle-ci était installée à Saint-Germain-le Vasson - Le Livet. La station de Fresney-le-Puceux à 1 m d'altitude a été installée en 2005 et possède un bassin-versant de 135 km².</w:t>
      </w:r>
    </w:p>
    <w:p w14:paraId="1582A457" w14:textId="77777777" w:rsidR="00936B2A" w:rsidRDefault="00936B2A" w:rsidP="00936B2A">
      <w:pPr>
        <w:pStyle w:val="Lgende"/>
      </w:pPr>
      <w:r>
        <w:br w:type="page"/>
      </w:r>
    </w:p>
    <w:p w14:paraId="4FE74B63" w14:textId="77777777" w:rsidR="00936B2A" w:rsidRDefault="00936B2A" w:rsidP="00936B2A">
      <w:pPr>
        <w:pStyle w:val="Titre3"/>
      </w:pPr>
      <w:bookmarkStart w:id="42" w:name="_Toc125104766"/>
      <w:bookmarkStart w:id="43" w:name="_Toc190879648"/>
      <w:r>
        <w:lastRenderedPageBreak/>
        <w:t>Protection de la ressource en eau</w:t>
      </w:r>
      <w:bookmarkEnd w:id="42"/>
      <w:bookmarkEnd w:id="43"/>
    </w:p>
    <w:p w14:paraId="7743EE20" w14:textId="77777777" w:rsidR="00936B2A" w:rsidRDefault="00936B2A" w:rsidP="00936B2A">
      <w:pPr>
        <w:pStyle w:val="Corpsdetexte"/>
      </w:pPr>
      <w:r>
        <w:t>La figure suivante présente la situation des périmètres de protection des sites de production d’eau potable situés à proximité de la zone d’étude. Aucun site de production d’eau potable n’est présent sur la zone d’étude.</w:t>
      </w:r>
    </w:p>
    <w:p w14:paraId="041347AD" w14:textId="77777777" w:rsidR="00936B2A" w:rsidRDefault="00936B2A" w:rsidP="00936B2A">
      <w:pPr>
        <w:pStyle w:val="Corpsdetexte"/>
        <w:keepNext/>
        <w:jc w:val="center"/>
      </w:pPr>
      <w:r>
        <w:rPr>
          <w:noProof/>
          <w:lang w:eastAsia="zh-CN"/>
        </w:rPr>
        <w:drawing>
          <wp:inline distT="0" distB="0" distL="0" distR="0" wp14:anchorId="46B3BAE3" wp14:editId="781572EC">
            <wp:extent cx="5414838" cy="432816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46" cstate="print">
                      <a:extLst>
                        <a:ext uri="{28A0092B-C50C-407E-A947-70E740481C1C}">
                          <a14:useLocalDpi xmlns:a14="http://schemas.microsoft.com/office/drawing/2010/main" val="0"/>
                        </a:ext>
                      </a:extLst>
                    </a:blip>
                    <a:srcRect l="5843" r="5843"/>
                    <a:stretch>
                      <a:fillRect/>
                    </a:stretch>
                  </pic:blipFill>
                  <pic:spPr bwMode="auto">
                    <a:xfrm>
                      <a:off x="0" y="0"/>
                      <a:ext cx="5414838" cy="4328160"/>
                    </a:xfrm>
                    <a:prstGeom prst="rect">
                      <a:avLst/>
                    </a:prstGeom>
                    <a:ln>
                      <a:noFill/>
                    </a:ln>
                    <a:extLst>
                      <a:ext uri="{53640926-AAD7-44D8-BBD7-CCE9431645EC}">
                        <a14:shadowObscured xmlns:a14="http://schemas.microsoft.com/office/drawing/2010/main"/>
                      </a:ext>
                    </a:extLst>
                  </pic:spPr>
                </pic:pic>
              </a:graphicData>
            </a:graphic>
          </wp:inline>
        </w:drawing>
      </w:r>
    </w:p>
    <w:p w14:paraId="72B169AC" w14:textId="13366103" w:rsidR="00936B2A" w:rsidRDefault="00936B2A" w:rsidP="00936B2A">
      <w:pPr>
        <w:pStyle w:val="Lgende"/>
        <w:jc w:val="center"/>
      </w:pPr>
      <w:bookmarkStart w:id="44" w:name="_Toc125104458"/>
      <w:r>
        <w:t xml:space="preserve">Figure </w:t>
      </w:r>
      <w:r>
        <w:fldChar w:fldCharType="begin"/>
      </w:r>
      <w:r>
        <w:instrText xml:space="preserve"> SEQ Figure \* ARABIC </w:instrText>
      </w:r>
      <w:r>
        <w:fldChar w:fldCharType="separate"/>
      </w:r>
      <w:r w:rsidR="00C415A1">
        <w:rPr>
          <w:noProof/>
        </w:rPr>
        <w:t>18</w:t>
      </w:r>
      <w:r>
        <w:rPr>
          <w:noProof/>
        </w:rPr>
        <w:fldChar w:fldCharType="end"/>
      </w:r>
      <w:r>
        <w:t xml:space="preserve"> - </w:t>
      </w:r>
      <w:r w:rsidRPr="003C0F9E">
        <w:t>Périmètres de protection de la ressource en eau</w:t>
      </w:r>
      <w:bookmarkEnd w:id="44"/>
    </w:p>
    <w:p w14:paraId="1B2FE3AC" w14:textId="77777777" w:rsidR="00936B2A" w:rsidRDefault="00936B2A" w:rsidP="00936B2A">
      <w:pPr>
        <w:pStyle w:val="Corpsdetexte"/>
      </w:pPr>
      <w:r>
        <w:t xml:space="preserve">Il est néanmoins à noter la présence d’un forage aujourd’hui inexploité à proximité du musée de la Mine. </w:t>
      </w:r>
    </w:p>
    <w:p w14:paraId="173DFE73" w14:textId="77777777" w:rsidR="00936B2A" w:rsidRDefault="00936B2A" w:rsidP="00936B2A">
      <w:pPr>
        <w:pStyle w:val="Corpsdetexte"/>
      </w:pPr>
      <w:r>
        <w:t>De plus, les galeries de l’ancienne mine se sont peu à peu remplies d’eau via différentes exhaures qui pourrait être estimées à 3 000 m³/j d’après la maîtrise d’ouvrage.</w:t>
      </w:r>
      <w:r>
        <w:br w:type="page"/>
      </w:r>
    </w:p>
    <w:p w14:paraId="405747C3" w14:textId="77777777" w:rsidR="00936B2A" w:rsidRPr="00277BF6" w:rsidRDefault="00936B2A" w:rsidP="00936B2A">
      <w:pPr>
        <w:pStyle w:val="Titre3"/>
      </w:pPr>
      <w:bookmarkStart w:id="45" w:name="_Toc125104767"/>
      <w:bookmarkStart w:id="46" w:name="_Toc190879649"/>
      <w:r w:rsidRPr="00277BF6">
        <w:lastRenderedPageBreak/>
        <w:t>Niveau de Nappe Souterraine</w:t>
      </w:r>
      <w:bookmarkEnd w:id="45"/>
      <w:bookmarkEnd w:id="46"/>
    </w:p>
    <w:p w14:paraId="6F68D057" w14:textId="77777777" w:rsidR="00936B2A" w:rsidRDefault="00936B2A" w:rsidP="00936B2A">
      <w:pPr>
        <w:pStyle w:val="Corpsdetexte"/>
      </w:pPr>
      <w:r w:rsidRPr="00277BF6">
        <w:t xml:space="preserve">Le BRGM dispose d’un certain nombre de piézomètres sur la région de la Normandie, permettant ainsi de mesurer de façon continue le niveau des nappes. D’après la base de données de l’organisme, le point de mesure le plus proche de notre zone d’étude est localisé au niveau de la commune de </w:t>
      </w:r>
      <w:r>
        <w:t xml:space="preserve">Tournebu (code : </w:t>
      </w:r>
      <w:r>
        <w:rPr>
          <w:rFonts w:ascii="Roboto" w:hAnsi="Roboto"/>
          <w:i/>
          <w:iCs/>
          <w:color w:val="000000"/>
          <w:shd w:val="clear" w:color="auto" w:fill="FFFFFF"/>
        </w:rPr>
        <w:t>BSS000KZDN)</w:t>
      </w:r>
      <w:r w:rsidRPr="00277BF6">
        <w:t>. La localisation du point de mesure est présentée sur la figure ci-dessous :</w:t>
      </w:r>
    </w:p>
    <w:p w14:paraId="230D84E8" w14:textId="77777777" w:rsidR="00936B2A" w:rsidRDefault="00936B2A" w:rsidP="00936B2A">
      <w:pPr>
        <w:pStyle w:val="Corpsdetexte"/>
        <w:keepNext/>
        <w:jc w:val="center"/>
      </w:pPr>
      <w:r>
        <w:rPr>
          <w:noProof/>
          <w:lang w:eastAsia="zh-CN"/>
        </w:rPr>
        <mc:AlternateContent>
          <mc:Choice Requires="wpg">
            <w:drawing>
              <wp:anchor distT="0" distB="0" distL="114300" distR="114300" simplePos="0" relativeHeight="251661312" behindDoc="0" locked="0" layoutInCell="1" allowOverlap="1" wp14:anchorId="69E6CD7B" wp14:editId="5665CA5D">
                <wp:simplePos x="0" y="0"/>
                <wp:positionH relativeFrom="column">
                  <wp:posOffset>1800473</wp:posOffset>
                </wp:positionH>
                <wp:positionV relativeFrom="paragraph">
                  <wp:posOffset>618297</wp:posOffset>
                </wp:positionV>
                <wp:extent cx="2544418" cy="1645920"/>
                <wp:effectExtent l="0" t="0" r="27940" b="11430"/>
                <wp:wrapNone/>
                <wp:docPr id="1973484893" name="Groupe 1973484893"/>
                <wp:cNvGraphicFramePr/>
                <a:graphic xmlns:a="http://schemas.openxmlformats.org/drawingml/2006/main">
                  <a:graphicData uri="http://schemas.microsoft.com/office/word/2010/wordprocessingGroup">
                    <wpg:wgp>
                      <wpg:cNvGrpSpPr/>
                      <wpg:grpSpPr>
                        <a:xfrm>
                          <a:off x="0" y="0"/>
                          <a:ext cx="2544418" cy="1645920"/>
                          <a:chOff x="0" y="0"/>
                          <a:chExt cx="2544418" cy="1645920"/>
                        </a:xfrm>
                      </wpg:grpSpPr>
                      <wps:wsp>
                        <wps:cNvPr id="867705985" name="Ellipse 867705985"/>
                        <wps:cNvSpPr/>
                        <wps:spPr>
                          <a:xfrm>
                            <a:off x="1455089" y="0"/>
                            <a:ext cx="1089329" cy="1089329"/>
                          </a:xfrm>
                          <a:prstGeom prst="ellipse">
                            <a:avLst/>
                          </a:prstGeom>
                          <a:noFill/>
                          <a:ln w="12700" cap="flat" cmpd="sng" algn="ctr">
                            <a:solidFill>
                              <a:srgbClr val="C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16214442" name="Connecteur droit avec flèche 1816214442"/>
                        <wps:cNvCnPr/>
                        <wps:spPr>
                          <a:xfrm flipV="1">
                            <a:off x="930303" y="978010"/>
                            <a:ext cx="738892" cy="667910"/>
                          </a:xfrm>
                          <a:prstGeom prst="straightConnector1">
                            <a:avLst/>
                          </a:prstGeom>
                          <a:ln w="9525" cap="flat" cmpd="sng" algn="ctr">
                            <a:solidFill>
                              <a:srgbClr val="C00000"/>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2026506153" name="Zone de texte 2026506153"/>
                        <wps:cNvSpPr txBox="1"/>
                        <wps:spPr>
                          <a:xfrm>
                            <a:off x="0" y="1296062"/>
                            <a:ext cx="771277" cy="278130"/>
                          </a:xfrm>
                          <a:prstGeom prst="rect">
                            <a:avLst/>
                          </a:prstGeom>
                          <a:noFill/>
                          <a:ln w="6350">
                            <a:solidFill>
                              <a:schemeClr val="tx1"/>
                            </a:solidFill>
                          </a:ln>
                        </wps:spPr>
                        <wps:txbx>
                          <w:txbxContent>
                            <w:p w14:paraId="4C206790" w14:textId="77777777" w:rsidR="00936B2A" w:rsidRDefault="00936B2A" w:rsidP="00936B2A">
                              <w:pPr>
                                <w:pStyle w:val="Corpsdetexte"/>
                                <w:jc w:val="center"/>
                              </w:pPr>
                              <w:r>
                                <w:t>Tournebu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05974712" name="Zone de texte 705974712"/>
                        <wps:cNvSpPr txBox="1"/>
                        <wps:spPr>
                          <a:xfrm>
                            <a:off x="1494846" y="1375575"/>
                            <a:ext cx="540689" cy="270344"/>
                          </a:xfrm>
                          <a:prstGeom prst="rect">
                            <a:avLst/>
                          </a:prstGeom>
                          <a:noFill/>
                          <a:ln w="6350">
                            <a:solidFill>
                              <a:prstClr val="black"/>
                            </a:solidFill>
                          </a:ln>
                        </wps:spPr>
                        <wps:txbx>
                          <w:txbxContent>
                            <w:p w14:paraId="1D72DE32" w14:textId="77777777" w:rsidR="00936B2A" w:rsidRDefault="00936B2A" w:rsidP="00936B2A">
                              <w:pPr>
                                <w:pStyle w:val="Corpsdetexte"/>
                                <w:jc w:val="center"/>
                              </w:pPr>
                              <w:r>
                                <w:t>4,5 km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9E6CD7B" id="Groupe 1973484893" o:spid="_x0000_s1027" style="position:absolute;left:0;text-align:left;margin-left:141.75pt;margin-top:48.7pt;width:200.35pt;height:129.6pt;z-index:251661312" coordsize="25444,16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">
                <v:oval id="Ellipse 867705985" o:spid="_x0000_s1028" style="position:absolute;left:14550;width:10894;height:108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" filled="f" strokecolor="#c00000" strokeweight="1pt">
                  <v:stroke joinstyle="miter"/>
                </v:oval>
                <v:shapetype id="_x0000_t32" coordsize="21600,21600" o:spt="32" o:oned="t" path="m,l21600,21600e" filled="f">
                  <v:path arrowok="t" fillok="f" o:connecttype="none"/>
                  <o:lock v:ext="edit" shapetype="t"/>
                </v:shapetype>
                <v:shape id="Connecteur droit avec flèche 1816214442" o:spid="_x0000_s1029" type="#_x0000_t32" style="position:absolute;left:9303;top:9780;width:7388;height:66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" strokecolor="#c00000">
                  <v:stroke dashstyle="dash"/>
                </v:shape>
                <v:shape id="Zone de texte 2026506153" o:spid="_x0000_s1030" type="#_x0000_t202" style="position:absolute;top:12960;width:7712;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" filled="f" strokecolor="black [3213]" strokeweight=".5pt">
                  <v:textbox>
                    <w:txbxContent>
                      <w:p w14:paraId="4C206790" w14:textId="77777777" w:rsidR="00936B2A" w:rsidRDefault="00936B2A" w:rsidP="00936B2A">
                        <w:pPr>
                          <w:pStyle w:val="Corpsdetexte"/>
                          <w:jc w:val="center"/>
                        </w:pPr>
                        <w:r>
                          <w:t>Tournebu</w:t>
                        </w:r>
                      </w:p>
                    </w:txbxContent>
                  </v:textbox>
                </v:shape>
                <v:shape id="Zone de texte 705974712" o:spid="_x0000_s1031" type="#_x0000_t202" style="position:absolute;left:14948;top:13755;width:5407;height:2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" filled="f" strokeweight=".5pt">
                  <v:textbox>
                    <w:txbxContent>
                      <w:p w14:paraId="1D72DE32" w14:textId="77777777" w:rsidR="00936B2A" w:rsidRDefault="00936B2A" w:rsidP="00936B2A">
                        <w:pPr>
                          <w:pStyle w:val="Corpsdetexte"/>
                          <w:jc w:val="center"/>
                        </w:pPr>
                        <w:r>
                          <w:t>4,5 km</w:t>
                        </w:r>
                      </w:p>
                    </w:txbxContent>
                  </v:textbox>
                </v:shape>
              </v:group>
            </w:pict>
          </mc:Fallback>
        </mc:AlternateContent>
      </w:r>
      <w:r>
        <w:rPr>
          <w:noProof/>
          <w:lang w:eastAsia="zh-CN"/>
        </w:rPr>
        <w:drawing>
          <wp:inline distT="0" distB="0" distL="0" distR="0" wp14:anchorId="1A113418" wp14:editId="21083C2F">
            <wp:extent cx="6119166" cy="2790908"/>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7">
                      <a:extLst>
                        <a:ext uri="{28A0092B-C50C-407E-A947-70E740481C1C}">
                          <a14:useLocalDpi xmlns:a14="http://schemas.microsoft.com/office/drawing/2010/main" val="0"/>
                        </a:ext>
                      </a:extLst>
                    </a:blip>
                    <a:srcRect t="23470" b="18507"/>
                    <a:stretch/>
                  </pic:blipFill>
                  <pic:spPr bwMode="auto">
                    <a:xfrm>
                      <a:off x="0" y="0"/>
                      <a:ext cx="6120130" cy="2791348"/>
                    </a:xfrm>
                    <a:prstGeom prst="rect">
                      <a:avLst/>
                    </a:prstGeom>
                    <a:noFill/>
                    <a:ln>
                      <a:noFill/>
                    </a:ln>
                    <a:extLst>
                      <a:ext uri="{53640926-AAD7-44D8-BBD7-CCE9431645EC}">
                        <a14:shadowObscured xmlns:a14="http://schemas.microsoft.com/office/drawing/2010/main"/>
                      </a:ext>
                    </a:extLst>
                  </pic:spPr>
                </pic:pic>
              </a:graphicData>
            </a:graphic>
          </wp:inline>
        </w:drawing>
      </w:r>
    </w:p>
    <w:p w14:paraId="58B06FF4" w14:textId="32D9CA77" w:rsidR="00936B2A" w:rsidRDefault="00936B2A" w:rsidP="00936B2A">
      <w:pPr>
        <w:pStyle w:val="Lgende"/>
        <w:jc w:val="center"/>
      </w:pPr>
      <w:bookmarkStart w:id="47" w:name="_Toc125104459"/>
      <w:r>
        <w:t xml:space="preserve">Figure </w:t>
      </w:r>
      <w:r>
        <w:fldChar w:fldCharType="begin"/>
      </w:r>
      <w:r>
        <w:instrText xml:space="preserve"> SEQ Figure \* ARABIC </w:instrText>
      </w:r>
      <w:r>
        <w:fldChar w:fldCharType="separate"/>
      </w:r>
      <w:r w:rsidR="00C415A1">
        <w:rPr>
          <w:noProof/>
        </w:rPr>
        <w:t>19</w:t>
      </w:r>
      <w:r>
        <w:rPr>
          <w:noProof/>
        </w:rPr>
        <w:fldChar w:fldCharType="end"/>
      </w:r>
      <w:r>
        <w:t xml:space="preserve"> - Localisation de la station de mesure piézométrique de Tournebu</w:t>
      </w:r>
      <w:bookmarkEnd w:id="47"/>
    </w:p>
    <w:p w14:paraId="03C3BBE9" w14:textId="77777777" w:rsidR="00936B2A" w:rsidRDefault="00936B2A" w:rsidP="00936B2A">
      <w:pPr>
        <w:pStyle w:val="Corpsdetexte"/>
      </w:pPr>
      <w:r>
        <w:t>Les résultats des mesures de la station sont présentés ci-dessous.</w:t>
      </w:r>
    </w:p>
    <w:p w14:paraId="070C8C13" w14:textId="77777777" w:rsidR="00936B2A" w:rsidRDefault="00936B2A" w:rsidP="00936B2A">
      <w:pPr>
        <w:pStyle w:val="Corpsdetexte"/>
        <w:keepNext/>
        <w:jc w:val="center"/>
      </w:pPr>
      <w:r>
        <w:rPr>
          <w:noProof/>
          <w:lang w:eastAsia="zh-CN"/>
        </w:rPr>
        <w:drawing>
          <wp:inline distT="0" distB="0" distL="0" distR="0" wp14:anchorId="53F9AB25" wp14:editId="72B9C64A">
            <wp:extent cx="6111776" cy="2130950"/>
            <wp:effectExtent l="0" t="0" r="3810" b="3175"/>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rotWithShape="1">
                    <a:blip r:embed="rId48" cstate="print">
                      <a:extLst>
                        <a:ext uri="{28A0092B-C50C-407E-A947-70E740481C1C}">
                          <a14:useLocalDpi xmlns:a14="http://schemas.microsoft.com/office/drawing/2010/main" val="0"/>
                        </a:ext>
                      </a:extLst>
                    </a:blip>
                    <a:srcRect r="9445" b="5290"/>
                    <a:stretch/>
                  </pic:blipFill>
                  <pic:spPr bwMode="auto">
                    <a:xfrm>
                      <a:off x="0" y="0"/>
                      <a:ext cx="6139294" cy="2140544"/>
                    </a:xfrm>
                    <a:prstGeom prst="rect">
                      <a:avLst/>
                    </a:prstGeom>
                    <a:ln>
                      <a:noFill/>
                    </a:ln>
                    <a:extLst>
                      <a:ext uri="{53640926-AAD7-44D8-BBD7-CCE9431645EC}">
                        <a14:shadowObscured xmlns:a14="http://schemas.microsoft.com/office/drawing/2010/main"/>
                      </a:ext>
                    </a:extLst>
                  </pic:spPr>
                </pic:pic>
              </a:graphicData>
            </a:graphic>
          </wp:inline>
        </w:drawing>
      </w:r>
    </w:p>
    <w:p w14:paraId="076671BF" w14:textId="53514087" w:rsidR="00936B2A" w:rsidRDefault="00936B2A" w:rsidP="00936B2A">
      <w:pPr>
        <w:pStyle w:val="Lgende"/>
        <w:jc w:val="center"/>
      </w:pPr>
      <w:bookmarkStart w:id="48" w:name="_Toc125104460"/>
      <w:r>
        <w:t xml:space="preserve">Figure </w:t>
      </w:r>
      <w:r>
        <w:fldChar w:fldCharType="begin"/>
      </w:r>
      <w:r>
        <w:instrText xml:space="preserve"> SEQ Figure \* ARABIC </w:instrText>
      </w:r>
      <w:r>
        <w:fldChar w:fldCharType="separate"/>
      </w:r>
      <w:r w:rsidR="00C415A1">
        <w:rPr>
          <w:noProof/>
        </w:rPr>
        <w:t>20</w:t>
      </w:r>
      <w:r>
        <w:rPr>
          <w:noProof/>
        </w:rPr>
        <w:fldChar w:fldCharType="end"/>
      </w:r>
      <w:r>
        <w:t xml:space="preserve"> - Variation du niveau de la nappe sur l'ensemble de la période de vie de la station (Source : ADES)</w:t>
      </w:r>
      <w:bookmarkEnd w:id="48"/>
    </w:p>
    <w:p w14:paraId="002672C0" w14:textId="77777777" w:rsidR="00936B2A" w:rsidRDefault="00936B2A" w:rsidP="00936B2A">
      <w:pPr>
        <w:keepNext/>
        <w:jc w:val="center"/>
      </w:pPr>
      <w:r>
        <w:rPr>
          <w:noProof/>
          <w:lang w:eastAsia="zh-CN"/>
        </w:rPr>
        <w:lastRenderedPageBreak/>
        <w:drawing>
          <wp:inline distT="0" distB="0" distL="0" distR="0" wp14:anchorId="01E55D06" wp14:editId="4D207F20">
            <wp:extent cx="5919864" cy="2043486"/>
            <wp:effectExtent l="0" t="0" r="508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rotWithShape="1">
                    <a:blip r:embed="rId49" cstate="print">
                      <a:extLst>
                        <a:ext uri="{28A0092B-C50C-407E-A947-70E740481C1C}">
                          <a14:useLocalDpi xmlns:a14="http://schemas.microsoft.com/office/drawing/2010/main" val="0"/>
                        </a:ext>
                      </a:extLst>
                    </a:blip>
                    <a:srcRect r="8918" b="5687"/>
                    <a:stretch/>
                  </pic:blipFill>
                  <pic:spPr bwMode="auto">
                    <a:xfrm>
                      <a:off x="0" y="0"/>
                      <a:ext cx="5937541" cy="2049588"/>
                    </a:xfrm>
                    <a:prstGeom prst="rect">
                      <a:avLst/>
                    </a:prstGeom>
                    <a:ln>
                      <a:noFill/>
                    </a:ln>
                    <a:extLst>
                      <a:ext uri="{53640926-AAD7-44D8-BBD7-CCE9431645EC}">
                        <a14:shadowObscured xmlns:a14="http://schemas.microsoft.com/office/drawing/2010/main"/>
                      </a:ext>
                    </a:extLst>
                  </pic:spPr>
                </pic:pic>
              </a:graphicData>
            </a:graphic>
          </wp:inline>
        </w:drawing>
      </w:r>
    </w:p>
    <w:p w14:paraId="5E0CD25E" w14:textId="313F7B0E" w:rsidR="00936B2A" w:rsidRPr="000E59E6" w:rsidRDefault="00936B2A" w:rsidP="00936B2A">
      <w:pPr>
        <w:pStyle w:val="Lgende"/>
        <w:jc w:val="center"/>
      </w:pPr>
      <w:bookmarkStart w:id="49" w:name="_Toc125104461"/>
      <w:r>
        <w:t xml:space="preserve">Figure </w:t>
      </w:r>
      <w:r>
        <w:fldChar w:fldCharType="begin"/>
      </w:r>
      <w:r>
        <w:instrText xml:space="preserve"> SEQ Figure \* ARABIC </w:instrText>
      </w:r>
      <w:r>
        <w:fldChar w:fldCharType="separate"/>
      </w:r>
      <w:r w:rsidR="00C415A1">
        <w:rPr>
          <w:noProof/>
        </w:rPr>
        <w:t>21</w:t>
      </w:r>
      <w:r>
        <w:rPr>
          <w:noProof/>
        </w:rPr>
        <w:fldChar w:fldCharType="end"/>
      </w:r>
      <w:r>
        <w:t xml:space="preserve"> - Variation du niveau de la nappe sur les 6 dernières années (Source : ADES)</w:t>
      </w:r>
      <w:bookmarkEnd w:id="49"/>
    </w:p>
    <w:p w14:paraId="2CEF36D8" w14:textId="77777777" w:rsidR="00936B2A" w:rsidRDefault="00936B2A" w:rsidP="00936B2A">
      <w:pPr>
        <w:pStyle w:val="Corpsdetexte"/>
      </w:pPr>
      <w:r w:rsidRPr="000E59E6">
        <w:t>D’après le suivi de la nappe pour l’année 202</w:t>
      </w:r>
      <w:r>
        <w:t>1</w:t>
      </w:r>
      <w:r w:rsidRPr="000E59E6">
        <w:t xml:space="preserve">, le niveau de nappe basse est de </w:t>
      </w:r>
      <w:r>
        <w:t>146,9</w:t>
      </w:r>
      <w:r w:rsidRPr="000E59E6">
        <w:t xml:space="preserve"> m (septembre à novembre) et le niveau de nappe haute est de </w:t>
      </w:r>
      <w:r>
        <w:t>147,9</w:t>
      </w:r>
      <w:r w:rsidRPr="000E59E6">
        <w:t xml:space="preserve"> m (de février à avril).</w:t>
      </w:r>
    </w:p>
    <w:p w14:paraId="6E1375A2" w14:textId="7017C466" w:rsidR="00936B2A" w:rsidRPr="00936B2A" w:rsidRDefault="00936B2A" w:rsidP="00936B2A">
      <w:pPr>
        <w:pStyle w:val="Corpsdetexte"/>
      </w:pPr>
      <w:r>
        <w:t>En 2017 et 2019, les niveaux des nappes hautes étaient respectivement de 146,35 et 146,5 mNGF, ce qui est inférieur d’environ 1 m par rapport aux maximums du niveau des nappes hautes sur les 6 dernières années.</w:t>
      </w:r>
      <w:r>
        <w:br w:type="page"/>
      </w:r>
    </w:p>
    <w:p w14:paraId="6257B0E4" w14:textId="6CA1D201" w:rsidR="008F5CFE" w:rsidRDefault="008F5CFE" w:rsidP="008F5CFE">
      <w:pPr>
        <w:pStyle w:val="Titre2"/>
      </w:pPr>
      <w:bookmarkStart w:id="50" w:name="_Toc190879650"/>
      <w:r>
        <w:lastRenderedPageBreak/>
        <w:t>Milieu aquatique</w:t>
      </w:r>
      <w:bookmarkEnd w:id="50"/>
    </w:p>
    <w:p w14:paraId="41AC52CA" w14:textId="77777777" w:rsidR="00936B2A" w:rsidRDefault="00936B2A" w:rsidP="00936B2A">
      <w:pPr>
        <w:pStyle w:val="Titre3"/>
      </w:pPr>
      <w:bookmarkStart w:id="51" w:name="_Toc125104769"/>
      <w:bookmarkStart w:id="52" w:name="_Toc190879651"/>
      <w:r>
        <w:t>Reseau hydrographique</w:t>
      </w:r>
      <w:bookmarkEnd w:id="51"/>
      <w:bookmarkEnd w:id="52"/>
    </w:p>
    <w:p w14:paraId="0AF0E1CF" w14:textId="77777777" w:rsidR="00936B2A" w:rsidRPr="003906A3" w:rsidRDefault="00936B2A" w:rsidP="00936B2A">
      <w:pPr>
        <w:pStyle w:val="Corpsdetexte"/>
      </w:pPr>
      <w:r>
        <w:t xml:space="preserve">La Laize (réf Sandre : HR308), affluant de l’Orne traverse le territoire de Saint Germain le Vasson. La Laize prend sa source non loin de Pierrepont et conflue avec l’Orne entre Clinchamps-sur-Orne et May-sur-Orne. Il est à noter que l’exutoire de la station de traitement d’eau usée se trouve sur cette même rivière. </w:t>
      </w:r>
    </w:p>
    <w:p w14:paraId="56136E2E" w14:textId="77777777" w:rsidR="00936B2A" w:rsidRDefault="00936B2A" w:rsidP="00936B2A">
      <w:pPr>
        <w:pStyle w:val="Corpsdetexte"/>
        <w:keepNext/>
        <w:jc w:val="center"/>
      </w:pPr>
      <w:r w:rsidRPr="003906A3">
        <w:rPr>
          <w:noProof/>
          <w:lang w:eastAsia="zh-CN"/>
        </w:rPr>
        <w:drawing>
          <wp:inline distT="0" distB="0" distL="0" distR="0" wp14:anchorId="08D61521" wp14:editId="17F55740">
            <wp:extent cx="5382382" cy="3806190"/>
            <wp:effectExtent l="0" t="0" r="8890" b="3810"/>
            <wp:docPr id="14" name="Image 14"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descr="Une image contenant carte&#10;&#10;Description générée automatiquement"/>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382382" cy="3806190"/>
                    </a:xfrm>
                    <a:prstGeom prst="rect">
                      <a:avLst/>
                    </a:prstGeom>
                  </pic:spPr>
                </pic:pic>
              </a:graphicData>
            </a:graphic>
          </wp:inline>
        </w:drawing>
      </w:r>
    </w:p>
    <w:p w14:paraId="4276CC74" w14:textId="3F32B911" w:rsidR="00936B2A" w:rsidRDefault="00936B2A" w:rsidP="00936B2A">
      <w:pPr>
        <w:pStyle w:val="Lgende"/>
        <w:jc w:val="center"/>
      </w:pPr>
      <w:bookmarkStart w:id="53" w:name="_Toc125104462"/>
      <w:r>
        <w:t xml:space="preserve">Figure </w:t>
      </w:r>
      <w:r>
        <w:fldChar w:fldCharType="begin"/>
      </w:r>
      <w:r>
        <w:instrText xml:space="preserve"> SEQ Figure \* ARABIC </w:instrText>
      </w:r>
      <w:r>
        <w:fldChar w:fldCharType="separate"/>
      </w:r>
      <w:r w:rsidR="00C415A1">
        <w:rPr>
          <w:noProof/>
        </w:rPr>
        <w:t>22</w:t>
      </w:r>
      <w:r>
        <w:rPr>
          <w:noProof/>
        </w:rPr>
        <w:fldChar w:fldCharType="end"/>
      </w:r>
      <w:r>
        <w:t xml:space="preserve"> - </w:t>
      </w:r>
      <w:r w:rsidRPr="009C1513">
        <w:t>Réseau hydrographique de la zone d'étude (Source : S</w:t>
      </w:r>
      <w:r>
        <w:t>IGESSN</w:t>
      </w:r>
      <w:r w:rsidRPr="009C1513">
        <w:t>)</w:t>
      </w:r>
      <w:bookmarkEnd w:id="53"/>
    </w:p>
    <w:p w14:paraId="628E4DA3" w14:textId="77777777" w:rsidR="00936B2A" w:rsidRDefault="00936B2A" w:rsidP="00936B2A">
      <w:pPr>
        <w:pStyle w:val="Corpsdetexte"/>
      </w:pPr>
      <w:r>
        <w:t>Comme dit précédemment, la Laize a été monitoré via 2 stations :</w:t>
      </w:r>
    </w:p>
    <w:p w14:paraId="08455BB5" w14:textId="77777777" w:rsidR="00936B2A" w:rsidRDefault="00936B2A" w:rsidP="00936B2A">
      <w:pPr>
        <w:pStyle w:val="Corpsdetexte"/>
      </w:pPr>
      <w:r w:rsidRPr="007F52F3">
        <w:t>Concernant la station fermée de Saint-Germain-le-Vasson - Le Livet (opérationnelle du 1er juin 1973 au 1er juin 2003, à 90 m d'altitude et pour un bassin versant de 95 km²)</w:t>
      </w:r>
      <w:r>
        <w:t>, l</w:t>
      </w:r>
      <w:r w:rsidRPr="007F52F3">
        <w:t>e module y est de 0,83</w:t>
      </w:r>
      <w:r>
        <w:t>5</w:t>
      </w:r>
      <w:r w:rsidRPr="007F52F3">
        <w:t xml:space="preserve"> m³/s. </w:t>
      </w:r>
      <w:bookmarkStart w:id="54" w:name="_Hlk121322595"/>
      <w:r>
        <w:t xml:space="preserve">Le débit de hautes eaux (janvier : </w:t>
      </w:r>
      <w:r w:rsidRPr="007F52F3">
        <w:t>1,45</w:t>
      </w:r>
      <w:r>
        <w:t>0</w:t>
      </w:r>
      <w:r w:rsidRPr="007F52F3">
        <w:t xml:space="preserve"> m³/s</w:t>
      </w:r>
      <w:r>
        <w:t>)</w:t>
      </w:r>
      <w:r w:rsidRPr="007F52F3">
        <w:t xml:space="preserve"> </w:t>
      </w:r>
      <w:r>
        <w:t xml:space="preserve">est 5 fois plus important qu’en basse eaux (Août : </w:t>
      </w:r>
      <w:r w:rsidRPr="007F52F3">
        <w:t>0,286 m</w:t>
      </w:r>
      <w:r>
        <w:t>³</w:t>
      </w:r>
      <w:r w:rsidRPr="007F52F3">
        <w:t>/s</w:t>
      </w:r>
      <w:r>
        <w:t xml:space="preserve">). </w:t>
      </w:r>
      <w:r w:rsidRPr="007F52F3">
        <w:t>À l'étiage, c'est-à-dire aux basses eaux, le VCN3, ou débit minimal du cours d'eau enregistré pendant trois jours consécutifs sur un mois, en cas de quinquennale sèche s'établit à 0,</w:t>
      </w:r>
      <w:r>
        <w:t>152</w:t>
      </w:r>
      <w:r w:rsidRPr="007F52F3">
        <w:t xml:space="preserve"> m³/s.</w:t>
      </w:r>
      <w:bookmarkEnd w:id="54"/>
    </w:p>
    <w:p w14:paraId="67DBDB09" w14:textId="77777777" w:rsidR="00936B2A" w:rsidRDefault="00936B2A" w:rsidP="00936B2A">
      <w:pPr>
        <w:pStyle w:val="Corpsdetexte"/>
      </w:pPr>
      <w:r>
        <w:t>Enfin, la station de Laize à Fresney-le-Puceux (1 m d’altitude et bassin-versant de 135 km²), le module est de 1,04 m³/s.</w:t>
      </w:r>
      <w:r w:rsidRPr="007F52F3">
        <w:t xml:space="preserve"> </w:t>
      </w:r>
      <w:r>
        <w:t xml:space="preserve">Le débit de hautes eaux (février : </w:t>
      </w:r>
      <w:r w:rsidRPr="007F52F3">
        <w:t>1,</w:t>
      </w:r>
      <w:r>
        <w:t>900</w:t>
      </w:r>
      <w:r w:rsidRPr="007F52F3">
        <w:t xml:space="preserve"> m³/s</w:t>
      </w:r>
      <w:r>
        <w:t>)</w:t>
      </w:r>
      <w:r w:rsidRPr="007F52F3">
        <w:t xml:space="preserve"> </w:t>
      </w:r>
      <w:r>
        <w:t xml:space="preserve">est 4 fois plus important qu’en basse eaux (septembre : </w:t>
      </w:r>
      <w:r w:rsidRPr="007F52F3">
        <w:t>0,</w:t>
      </w:r>
      <w:r>
        <w:t>412</w:t>
      </w:r>
      <w:r w:rsidRPr="007F52F3">
        <w:t xml:space="preserve"> m</w:t>
      </w:r>
      <w:r>
        <w:t>³</w:t>
      </w:r>
      <w:r w:rsidRPr="007F52F3">
        <w:t>/s</w:t>
      </w:r>
      <w:r>
        <w:t xml:space="preserve">). </w:t>
      </w:r>
      <w:r w:rsidRPr="007F52F3">
        <w:t>À l'étiage, c'est-à-dire aux basses eaux, le VCN3, ou débit minimal du cours d'eau enregistré pendant trois jours consécutifs sur un mois, en cas de quinquennale sèche s'établit à 0</w:t>
      </w:r>
      <w:r>
        <w:t>,305</w:t>
      </w:r>
      <w:r w:rsidRPr="007F52F3">
        <w:t>m³/s.</w:t>
      </w:r>
    </w:p>
    <w:p w14:paraId="786ECF85" w14:textId="77777777" w:rsidR="00936B2A" w:rsidRDefault="00936B2A" w:rsidP="00936B2A">
      <w:pPr>
        <w:pStyle w:val="Corpsdetexte"/>
      </w:pPr>
      <w:r>
        <w:br w:type="page"/>
      </w:r>
    </w:p>
    <w:p w14:paraId="4E1C06B2" w14:textId="77777777" w:rsidR="00936B2A" w:rsidRDefault="00936B2A" w:rsidP="00936B2A">
      <w:pPr>
        <w:pStyle w:val="Titre3"/>
      </w:pPr>
      <w:bookmarkStart w:id="55" w:name="_Toc125104770"/>
      <w:bookmarkStart w:id="56" w:name="_Toc190879652"/>
      <w:r>
        <w:lastRenderedPageBreak/>
        <w:t>Inondation de la laize</w:t>
      </w:r>
      <w:bookmarkEnd w:id="55"/>
      <w:bookmarkEnd w:id="56"/>
    </w:p>
    <w:p w14:paraId="2439AB5D" w14:textId="77777777" w:rsidR="00936B2A" w:rsidRDefault="00936B2A" w:rsidP="00936B2A">
      <w:pPr>
        <w:pStyle w:val="Corpsdetexte"/>
      </w:pPr>
      <w:r w:rsidRPr="006E09F7">
        <w:t xml:space="preserve">Le portail de la prévention des risques majeurs français a recensé </w:t>
      </w:r>
      <w:r>
        <w:t>4</w:t>
      </w:r>
      <w:r w:rsidRPr="006E09F7">
        <w:t xml:space="preserve"> </w:t>
      </w:r>
      <w:r>
        <w:t xml:space="preserve">événements </w:t>
      </w:r>
      <w:r w:rsidRPr="006E09F7">
        <w:t xml:space="preserve">survenus </w:t>
      </w:r>
      <w:r>
        <w:t xml:space="preserve">à Saint-Germain-le-Vasson </w:t>
      </w:r>
      <w:r w:rsidRPr="006E09F7">
        <w:t>:</w:t>
      </w:r>
    </w:p>
    <w:p w14:paraId="536FDA50" w14:textId="77777777" w:rsidR="00936B2A" w:rsidRDefault="00936B2A" w:rsidP="00523E52">
      <w:pPr>
        <w:pStyle w:val="Corpsdetexte"/>
        <w:numPr>
          <w:ilvl w:val="0"/>
          <w:numId w:val="8"/>
        </w:numPr>
        <w:adjustRightInd/>
      </w:pPr>
      <w:r>
        <w:t>Inondations et/ou Coulées de Boue le 25/12/1999 ;</w:t>
      </w:r>
    </w:p>
    <w:p w14:paraId="05170C81" w14:textId="77777777" w:rsidR="00936B2A" w:rsidRDefault="00936B2A" w:rsidP="00523E52">
      <w:pPr>
        <w:pStyle w:val="Corpsdetexte"/>
        <w:numPr>
          <w:ilvl w:val="0"/>
          <w:numId w:val="8"/>
        </w:numPr>
        <w:adjustRightInd/>
      </w:pPr>
      <w:r>
        <w:t>Tempête survenue entre le 15/10/1987 et le 16/10/1987</w:t>
      </w:r>
    </w:p>
    <w:p w14:paraId="60475161" w14:textId="77777777" w:rsidR="00936B2A" w:rsidRDefault="00936B2A" w:rsidP="00523E52">
      <w:pPr>
        <w:pStyle w:val="Corpsdetexte"/>
        <w:numPr>
          <w:ilvl w:val="0"/>
          <w:numId w:val="8"/>
        </w:numPr>
        <w:adjustRightInd/>
      </w:pPr>
      <w:r>
        <w:t>Inondations et/ou Coulées de Boue le 21/06/1986.</w:t>
      </w:r>
    </w:p>
    <w:p w14:paraId="2B09F000" w14:textId="77777777" w:rsidR="00936B2A" w:rsidRDefault="00936B2A" w:rsidP="00936B2A">
      <w:pPr>
        <w:pStyle w:val="Corpsdetexte"/>
      </w:pPr>
      <w:r>
        <w:t>La carte suivante présente les zones d’aléa.</w:t>
      </w:r>
    </w:p>
    <w:p w14:paraId="3748E9D8" w14:textId="77777777" w:rsidR="00936B2A" w:rsidRDefault="00936B2A" w:rsidP="00936B2A">
      <w:pPr>
        <w:pStyle w:val="Corpsdetexte"/>
        <w:keepNext/>
        <w:jc w:val="center"/>
      </w:pPr>
      <w:r>
        <w:rPr>
          <w:noProof/>
          <w:lang w:eastAsia="zh-CN"/>
        </w:rPr>
        <w:drawing>
          <wp:inline distT="0" distB="0" distL="0" distR="0" wp14:anchorId="3A20F7EF" wp14:editId="1DD462D2">
            <wp:extent cx="6120130" cy="4328160"/>
            <wp:effectExtent l="0" t="0" r="0" b="0"/>
            <wp:docPr id="17" name="Image 17"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descr="Une image contenant carte&#10;&#10;Description générée automatiquement"/>
                    <pic:cNvPicPr/>
                  </pic:nvPicPr>
                  <pic:blipFill>
                    <a:blip r:embed="rId51" cstate="print">
                      <a:extLst>
                        <a:ext uri="{28A0092B-C50C-407E-A947-70E740481C1C}">
                          <a14:useLocalDpi xmlns:a14="http://schemas.microsoft.com/office/drawing/2010/main" val="0"/>
                        </a:ext>
                      </a:extLst>
                    </a:blip>
                    <a:stretch>
                      <a:fillRect/>
                    </a:stretch>
                  </pic:blipFill>
                  <pic:spPr>
                    <a:xfrm>
                      <a:off x="0" y="0"/>
                      <a:ext cx="6120130" cy="4328160"/>
                    </a:xfrm>
                    <a:prstGeom prst="rect">
                      <a:avLst/>
                    </a:prstGeom>
                  </pic:spPr>
                </pic:pic>
              </a:graphicData>
            </a:graphic>
          </wp:inline>
        </w:drawing>
      </w:r>
    </w:p>
    <w:p w14:paraId="033FE601" w14:textId="6E839DC1" w:rsidR="00936B2A" w:rsidRDefault="00936B2A" w:rsidP="00936B2A">
      <w:pPr>
        <w:pStyle w:val="Lgende"/>
        <w:jc w:val="center"/>
      </w:pPr>
      <w:bookmarkStart w:id="57" w:name="_Toc125104463"/>
      <w:r>
        <w:t xml:space="preserve">Figure </w:t>
      </w:r>
      <w:r>
        <w:fldChar w:fldCharType="begin"/>
      </w:r>
      <w:r>
        <w:instrText xml:space="preserve"> SEQ Figure \* ARABIC </w:instrText>
      </w:r>
      <w:r>
        <w:fldChar w:fldCharType="separate"/>
      </w:r>
      <w:r w:rsidR="00C415A1">
        <w:rPr>
          <w:noProof/>
        </w:rPr>
        <w:t>23</w:t>
      </w:r>
      <w:r>
        <w:rPr>
          <w:noProof/>
        </w:rPr>
        <w:fldChar w:fldCharType="end"/>
      </w:r>
      <w:r>
        <w:t xml:space="preserve"> - Zones inondables par débordement de cours d'eau sur le territoire de la commune (Source : DREAL)</w:t>
      </w:r>
      <w:bookmarkEnd w:id="57"/>
      <w:r>
        <w:br w:type="page"/>
      </w:r>
    </w:p>
    <w:p w14:paraId="4567625F" w14:textId="77777777" w:rsidR="00936B2A" w:rsidRDefault="00936B2A" w:rsidP="00936B2A">
      <w:pPr>
        <w:pStyle w:val="Titre3"/>
      </w:pPr>
      <w:bookmarkStart w:id="58" w:name="_Toc125104771"/>
      <w:bookmarkStart w:id="59" w:name="_Toc190879653"/>
      <w:r>
        <w:lastRenderedPageBreak/>
        <w:t>Remontée de nappe</w:t>
      </w:r>
      <w:bookmarkEnd w:id="58"/>
      <w:bookmarkEnd w:id="59"/>
    </w:p>
    <w:p w14:paraId="2A359E39" w14:textId="77777777" w:rsidR="00936B2A" w:rsidRPr="00C7249D" w:rsidRDefault="00936B2A" w:rsidP="00936B2A">
      <w:pPr>
        <w:pStyle w:val="Corpsdetexte"/>
      </w:pPr>
      <w:r>
        <w:t xml:space="preserve">La carte suivante présente les risques de remontée de nappe. Le risque de remontée de nappe est particulièrement présent le long de la rivière La Laize. </w:t>
      </w:r>
      <w:r w:rsidRPr="00B57021">
        <w:rPr>
          <w:u w:val="single"/>
        </w:rPr>
        <w:t>La zone Cité du Livet ainsi que le réseau de descente vers la station</w:t>
      </w:r>
      <w:r>
        <w:t xml:space="preserve"> sont situées dans la zone à risque. Ces zones sont susceptibles d’être plus concernées par des intrusions d’eaux claires parasites permanentes (ECPP). </w:t>
      </w:r>
    </w:p>
    <w:p w14:paraId="6603B4AA" w14:textId="7B9C350E" w:rsidR="00936B2A" w:rsidRDefault="00936B2A" w:rsidP="00936B2A">
      <w:pPr>
        <w:pStyle w:val="Corpsdetexte"/>
        <w:keepNext/>
        <w:jc w:val="center"/>
      </w:pPr>
      <w:r>
        <w:rPr>
          <w:noProof/>
          <w:lang w:eastAsia="zh-CN"/>
        </w:rPr>
        <w:drawing>
          <wp:inline distT="0" distB="0" distL="0" distR="0" wp14:anchorId="77DFC157" wp14:editId="634CAC29">
            <wp:extent cx="4959350" cy="3507256"/>
            <wp:effectExtent l="0" t="0" r="0" b="0"/>
            <wp:docPr id="18" name="Image 18"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descr="Une image contenant carte&#10;&#10;Description générée automatiquement"/>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962653" cy="3509592"/>
                    </a:xfrm>
                    <a:prstGeom prst="rect">
                      <a:avLst/>
                    </a:prstGeom>
                  </pic:spPr>
                </pic:pic>
              </a:graphicData>
            </a:graphic>
          </wp:inline>
        </w:drawing>
      </w:r>
    </w:p>
    <w:p w14:paraId="3736D44C" w14:textId="2A3EA796" w:rsidR="00936B2A" w:rsidRDefault="00936B2A" w:rsidP="00936B2A">
      <w:pPr>
        <w:pStyle w:val="Lgende"/>
        <w:jc w:val="center"/>
      </w:pPr>
      <w:bookmarkStart w:id="60" w:name="_Toc125104464"/>
      <w:r>
        <w:t xml:space="preserve">Figure </w:t>
      </w:r>
      <w:r>
        <w:fldChar w:fldCharType="begin"/>
      </w:r>
      <w:r>
        <w:instrText xml:space="preserve"> SEQ Figure \* ARABIC </w:instrText>
      </w:r>
      <w:r>
        <w:fldChar w:fldCharType="separate"/>
      </w:r>
      <w:r w:rsidR="00C415A1">
        <w:rPr>
          <w:noProof/>
        </w:rPr>
        <w:t>24</w:t>
      </w:r>
      <w:r>
        <w:rPr>
          <w:noProof/>
        </w:rPr>
        <w:fldChar w:fldCharType="end"/>
      </w:r>
      <w:r>
        <w:t xml:space="preserve"> - </w:t>
      </w:r>
      <w:r w:rsidRPr="00934667">
        <w:t>Sensibilité du secteur d’étude au risque remontée de nappe (Source : SIGES Seine-Normandie)</w:t>
      </w:r>
      <w:bookmarkEnd w:id="60"/>
    </w:p>
    <w:p w14:paraId="4EF02061" w14:textId="0FBF602E" w:rsidR="00390F4C" w:rsidRDefault="00B57021" w:rsidP="00390F4C">
      <w:pPr>
        <w:pStyle w:val="Corpsdetexte"/>
      </w:pPr>
      <w:r w:rsidRPr="00B57021">
        <w:rPr>
          <w:noProof/>
        </w:rPr>
        <w:drawing>
          <wp:anchor distT="0" distB="0" distL="114300" distR="114300" simplePos="0" relativeHeight="251713536" behindDoc="0" locked="0" layoutInCell="1" allowOverlap="1" wp14:anchorId="0EA0EEA2" wp14:editId="32AE1760">
            <wp:simplePos x="0" y="0"/>
            <wp:positionH relativeFrom="column">
              <wp:posOffset>4126662</wp:posOffset>
            </wp:positionH>
            <wp:positionV relativeFrom="paragraph">
              <wp:posOffset>284480</wp:posOffset>
            </wp:positionV>
            <wp:extent cx="1377991" cy="1433780"/>
            <wp:effectExtent l="0" t="0" r="0" b="0"/>
            <wp:wrapNone/>
            <wp:docPr id="6697585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758598" name=""/>
                    <pic:cNvPicPr/>
                  </pic:nvPicPr>
                  <pic:blipFill>
                    <a:blip r:embed="rId53">
                      <a:extLst>
                        <a:ext uri="{28A0092B-C50C-407E-A947-70E740481C1C}">
                          <a14:useLocalDpi xmlns:a14="http://schemas.microsoft.com/office/drawing/2010/main" val="0"/>
                        </a:ext>
                      </a:extLst>
                    </a:blip>
                    <a:stretch>
                      <a:fillRect/>
                    </a:stretch>
                  </pic:blipFill>
                  <pic:spPr>
                    <a:xfrm>
                      <a:off x="0" y="0"/>
                      <a:ext cx="1377991" cy="1433780"/>
                    </a:xfrm>
                    <a:prstGeom prst="rect">
                      <a:avLst/>
                    </a:prstGeom>
                  </pic:spPr>
                </pic:pic>
              </a:graphicData>
            </a:graphic>
            <wp14:sizeRelH relativeFrom="margin">
              <wp14:pctWidth>0</wp14:pctWidth>
            </wp14:sizeRelH>
            <wp14:sizeRelV relativeFrom="margin">
              <wp14:pctHeight>0</wp14:pctHeight>
            </wp14:sizeRelV>
          </wp:anchor>
        </w:drawing>
      </w:r>
      <w:r w:rsidR="00390F4C">
        <w:t>La carte suivante présente la superposition entre zones de zonages et les risques de remontée de nappe.</w:t>
      </w:r>
    </w:p>
    <w:p w14:paraId="4EED3030" w14:textId="62090987" w:rsidR="00390F4C" w:rsidRDefault="00B57021" w:rsidP="00B57021">
      <w:pPr>
        <w:pStyle w:val="Corpsdetexte"/>
        <w:jc w:val="center"/>
      </w:pPr>
      <w:r w:rsidRPr="00B57021">
        <w:rPr>
          <w:noProof/>
        </w:rPr>
        <w:drawing>
          <wp:inline distT="0" distB="0" distL="0" distR="0" wp14:anchorId="347D5CAF" wp14:editId="257739B8">
            <wp:extent cx="4489132" cy="3496666"/>
            <wp:effectExtent l="0" t="0" r="6985" b="8890"/>
            <wp:docPr id="11259692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969277" name=""/>
                    <pic:cNvPicPr/>
                  </pic:nvPicPr>
                  <pic:blipFill>
                    <a:blip r:embed="rId54"/>
                    <a:stretch>
                      <a:fillRect/>
                    </a:stretch>
                  </pic:blipFill>
                  <pic:spPr>
                    <a:xfrm>
                      <a:off x="0" y="0"/>
                      <a:ext cx="4502894" cy="3507385"/>
                    </a:xfrm>
                    <a:prstGeom prst="rect">
                      <a:avLst/>
                    </a:prstGeom>
                  </pic:spPr>
                </pic:pic>
              </a:graphicData>
            </a:graphic>
          </wp:inline>
        </w:drawing>
      </w:r>
      <w:r w:rsidRPr="00B57021">
        <w:rPr>
          <w:noProof/>
        </w:rPr>
        <w:t xml:space="preserve"> </w:t>
      </w:r>
    </w:p>
    <w:p w14:paraId="037EF95A" w14:textId="76689F6D" w:rsidR="00B57021" w:rsidRDefault="00B57021" w:rsidP="00B57021">
      <w:pPr>
        <w:pStyle w:val="Lgende"/>
        <w:jc w:val="center"/>
      </w:pPr>
      <w:r>
        <w:t xml:space="preserve">Figure </w:t>
      </w:r>
      <w:r>
        <w:fldChar w:fldCharType="begin"/>
      </w:r>
      <w:r>
        <w:instrText xml:space="preserve"> SEQ Figure \* ARABIC </w:instrText>
      </w:r>
      <w:r>
        <w:fldChar w:fldCharType="separate"/>
      </w:r>
      <w:r w:rsidR="00C415A1">
        <w:rPr>
          <w:noProof/>
        </w:rPr>
        <w:t>25</w:t>
      </w:r>
      <w:r>
        <w:rPr>
          <w:noProof/>
        </w:rPr>
        <w:fldChar w:fldCharType="end"/>
      </w:r>
      <w:r>
        <w:t xml:space="preserve"> - </w:t>
      </w:r>
      <w:r w:rsidRPr="00934667">
        <w:t xml:space="preserve">Sensibilité du secteur d’étude au risque remontée de nappe </w:t>
      </w:r>
      <w:r>
        <w:t xml:space="preserve">– superposition zones de zonages </w:t>
      </w:r>
    </w:p>
    <w:p w14:paraId="73DA2383" w14:textId="3930A9F8" w:rsidR="00936B2A" w:rsidRDefault="00B57021" w:rsidP="00B57021">
      <w:pPr>
        <w:pStyle w:val="Lgende"/>
        <w:jc w:val="center"/>
      </w:pPr>
      <w:r w:rsidRPr="00934667">
        <w:t>(Source : SIGES Seine-Normandie)</w:t>
      </w:r>
    </w:p>
    <w:p w14:paraId="4D7B28B9" w14:textId="77777777" w:rsidR="00B57021" w:rsidRPr="00B57021" w:rsidRDefault="00B57021" w:rsidP="00B57021">
      <w:pPr>
        <w:pStyle w:val="Corpsdetexte"/>
        <w:sectPr w:rsidR="00B57021" w:rsidRPr="00B57021" w:rsidSect="00936B2A">
          <w:pgSz w:w="11906" w:h="16838" w:code="9"/>
          <w:pgMar w:top="1134" w:right="1701" w:bottom="1134" w:left="851" w:header="0" w:footer="454" w:gutter="0"/>
          <w:cols w:space="708"/>
          <w:docGrid w:linePitch="360"/>
        </w:sectPr>
      </w:pPr>
    </w:p>
    <w:p w14:paraId="53A2D27A" w14:textId="77777777" w:rsidR="00CC546F" w:rsidRDefault="00CC546F" w:rsidP="00CC546F">
      <w:pPr>
        <w:pStyle w:val="Titre3"/>
      </w:pPr>
      <w:bookmarkStart w:id="61" w:name="_Toc125104773"/>
      <w:bookmarkStart w:id="62" w:name="_Toc190879654"/>
      <w:r>
        <w:lastRenderedPageBreak/>
        <w:t>SDAGE Seine-Normandie</w:t>
      </w:r>
      <w:bookmarkEnd w:id="61"/>
      <w:bookmarkEnd w:id="62"/>
    </w:p>
    <w:p w14:paraId="2871681D" w14:textId="77777777" w:rsidR="00CC546F" w:rsidRDefault="00CC546F" w:rsidP="00CC546F">
      <w:pPr>
        <w:pStyle w:val="Corpsdetexte"/>
      </w:pPr>
      <w:r>
        <w:t>Le SDAGE Seine-Normandie a été adopté le 23 mars 2022 et a une validité de 6 ans soit jusqu’à 2027. Cinq grandes orientations ont été sélectionné :</w:t>
      </w:r>
    </w:p>
    <w:p w14:paraId="21B3F98D" w14:textId="77777777" w:rsidR="00CC546F" w:rsidRDefault="00CC546F" w:rsidP="00346531">
      <w:pPr>
        <w:pStyle w:val="Corpsdetexte"/>
        <w:numPr>
          <w:ilvl w:val="0"/>
          <w:numId w:val="10"/>
        </w:numPr>
        <w:adjustRightInd/>
      </w:pPr>
      <w:r>
        <w:t>Orientation fondamentale 1 : Des rivières fonctionnelles, des milieux humides préservés et une biodiversité en lien avec l’eau restaurée</w:t>
      </w:r>
    </w:p>
    <w:p w14:paraId="107967F9" w14:textId="77777777" w:rsidR="00CC546F" w:rsidRDefault="00CC546F" w:rsidP="00346531">
      <w:pPr>
        <w:pStyle w:val="Corpsdetexte"/>
        <w:numPr>
          <w:ilvl w:val="0"/>
          <w:numId w:val="10"/>
        </w:numPr>
        <w:adjustRightInd/>
      </w:pPr>
      <w:r>
        <w:t>Orientation fondamentale 2 : Réduire les pollutions diffuses en particulier sur les aires d’alimentation de captages d’eau potable</w:t>
      </w:r>
    </w:p>
    <w:p w14:paraId="1C967574" w14:textId="77777777" w:rsidR="00CC546F" w:rsidRDefault="00CC546F" w:rsidP="00346531">
      <w:pPr>
        <w:pStyle w:val="Corpsdetexte"/>
        <w:numPr>
          <w:ilvl w:val="0"/>
          <w:numId w:val="10"/>
        </w:numPr>
        <w:adjustRightInd/>
      </w:pPr>
      <w:r>
        <w:t>Orientation fondamentale 3 : Pour un territoire sain, réduire les pressions ponctuelles</w:t>
      </w:r>
    </w:p>
    <w:p w14:paraId="5324AD3E" w14:textId="77777777" w:rsidR="00CC546F" w:rsidRDefault="00CC546F" w:rsidP="00346531">
      <w:pPr>
        <w:pStyle w:val="Corpsdetexte"/>
        <w:numPr>
          <w:ilvl w:val="0"/>
          <w:numId w:val="10"/>
        </w:numPr>
        <w:adjustRightInd/>
      </w:pPr>
      <w:r>
        <w:t>Orientation fondamentale 4 : Assurer la résilience des territoires et une gestion équilibrée de la ressource en eau face au changement climatique</w:t>
      </w:r>
    </w:p>
    <w:p w14:paraId="41171604" w14:textId="77777777" w:rsidR="00CC546F" w:rsidRPr="00971DF7" w:rsidRDefault="00CC546F" w:rsidP="00346531">
      <w:pPr>
        <w:pStyle w:val="Corpsdetexte"/>
        <w:numPr>
          <w:ilvl w:val="0"/>
          <w:numId w:val="10"/>
        </w:numPr>
        <w:adjustRightInd/>
      </w:pPr>
      <w:r>
        <w:t>Orientation fondamentale 5 : Agir du bassin à la côte pour protéger et restaurer la mer et le littoral</w:t>
      </w:r>
    </w:p>
    <w:p w14:paraId="2DB45FE9" w14:textId="77777777" w:rsidR="00CC546F" w:rsidRDefault="00CC546F" w:rsidP="00CC546F">
      <w:pPr>
        <w:pStyle w:val="Titre3"/>
      </w:pPr>
      <w:bookmarkStart w:id="63" w:name="_Toc125104774"/>
      <w:bookmarkStart w:id="64" w:name="_Toc190879655"/>
      <w:r>
        <w:t>SAGE Orne aval et Seulles</w:t>
      </w:r>
      <w:bookmarkEnd w:id="63"/>
      <w:bookmarkEnd w:id="64"/>
    </w:p>
    <w:p w14:paraId="7BD039EB" w14:textId="77777777" w:rsidR="00CC546F" w:rsidRPr="004163C9" w:rsidRDefault="00CC546F" w:rsidP="00CC546F">
      <w:pPr>
        <w:pStyle w:val="Corpsdetexte"/>
      </w:pPr>
      <w:r>
        <w:t>Le SAGE Orne Aval et Seulles a été approuvé par arrêté préfectoral le 18 janvier 2013 et modifié par la CLE le 23 février 2017. Les 5 objectifs principaux du SAGE aval Seulles sont les suivants :</w:t>
      </w:r>
    </w:p>
    <w:p w14:paraId="7E4AE920" w14:textId="77777777" w:rsidR="00CC546F" w:rsidRDefault="00CC546F" w:rsidP="00523E52">
      <w:pPr>
        <w:pStyle w:val="Corpsdetexte"/>
        <w:numPr>
          <w:ilvl w:val="0"/>
          <w:numId w:val="9"/>
        </w:numPr>
        <w:adjustRightInd/>
      </w:pPr>
      <w:r>
        <w:t>Objectif A : Préserver et mieux gérer la qualité des ressources en eau ;</w:t>
      </w:r>
    </w:p>
    <w:p w14:paraId="1ADE5B1A" w14:textId="77777777" w:rsidR="00CC546F" w:rsidRDefault="00CC546F" w:rsidP="00523E52">
      <w:pPr>
        <w:pStyle w:val="Corpsdetexte"/>
        <w:numPr>
          <w:ilvl w:val="0"/>
          <w:numId w:val="9"/>
        </w:numPr>
        <w:adjustRightInd/>
      </w:pPr>
      <w:r>
        <w:t>Objectif B : Assurer un équilibre quantitatif entre les prélèvements et la disponibilité de la ressource en eau ;</w:t>
      </w:r>
    </w:p>
    <w:p w14:paraId="5F59AC44" w14:textId="77777777" w:rsidR="00CC546F" w:rsidRDefault="00CC546F" w:rsidP="00523E52">
      <w:pPr>
        <w:pStyle w:val="Corpsdetexte"/>
        <w:numPr>
          <w:ilvl w:val="0"/>
          <w:numId w:val="9"/>
        </w:numPr>
        <w:adjustRightInd/>
      </w:pPr>
      <w:r>
        <w:t>Objectif C : Agir sur la morphologie des cours d’eau et la gestion des milieux aquatiques et humides pour améliorer leur état biologique ;</w:t>
      </w:r>
    </w:p>
    <w:p w14:paraId="0E3292E9" w14:textId="77777777" w:rsidR="00CC546F" w:rsidRDefault="00CC546F" w:rsidP="00523E52">
      <w:pPr>
        <w:pStyle w:val="Corpsdetexte"/>
        <w:numPr>
          <w:ilvl w:val="0"/>
          <w:numId w:val="9"/>
        </w:numPr>
        <w:adjustRightInd/>
      </w:pPr>
      <w:r>
        <w:t>Objectif D : Renforcer la prise en compte de la biodiversité côtière, estuarienne et marine ;</w:t>
      </w:r>
    </w:p>
    <w:p w14:paraId="453A9ED4" w14:textId="77777777" w:rsidR="00CC546F" w:rsidRDefault="00CC546F" w:rsidP="00523E52">
      <w:pPr>
        <w:pStyle w:val="Corpsdetexte"/>
        <w:numPr>
          <w:ilvl w:val="0"/>
          <w:numId w:val="9"/>
        </w:numPr>
        <w:adjustRightInd/>
      </w:pPr>
      <w:r>
        <w:t>Objectif E : Limiter et prévenir le risque d’inondation.</w:t>
      </w:r>
    </w:p>
    <w:p w14:paraId="2F3C54BF" w14:textId="77777777" w:rsidR="00CC546F" w:rsidRDefault="00CC546F" w:rsidP="00CC546F">
      <w:pPr>
        <w:pStyle w:val="Corpsdetexte"/>
      </w:pPr>
      <w:r>
        <w:t xml:space="preserve">En 2021, l’AESN considérait la Laize comme étant en bon état écologique. En effet, en amont de Saint-Germain-le-Vasson, à la station de La Laize à Fontaine-Le-Pin 1 est passé d’état écologie médiocre en 2019 à bon état écologique en 2021. En aval, à la station de La Laize à Gouvix 1, l’état écologique est considéré comme moyen depuis 2020 suite à la détection de « polluants spécifiques ». </w:t>
      </w:r>
    </w:p>
    <w:p w14:paraId="1C3CFCF6" w14:textId="77777777" w:rsidR="005A3C1C" w:rsidRDefault="005A3C1C" w:rsidP="00CC546F">
      <w:pPr>
        <w:pStyle w:val="Corpsdetexte"/>
      </w:pPr>
    </w:p>
    <w:p w14:paraId="0809BBBB" w14:textId="77777777" w:rsidR="005A3C1C" w:rsidRDefault="005A3C1C" w:rsidP="00CC546F">
      <w:pPr>
        <w:pStyle w:val="Corpsdetexte"/>
      </w:pPr>
    </w:p>
    <w:p w14:paraId="0FFD5F4E" w14:textId="77777777" w:rsidR="005A3C1C" w:rsidRDefault="005A3C1C" w:rsidP="00CC546F">
      <w:pPr>
        <w:pStyle w:val="Corpsdetexte"/>
      </w:pPr>
    </w:p>
    <w:p w14:paraId="74EC0EF8" w14:textId="77777777" w:rsidR="005A3C1C" w:rsidRDefault="005A3C1C" w:rsidP="00CC546F">
      <w:pPr>
        <w:pStyle w:val="Corpsdetexte"/>
        <w:sectPr w:rsidR="005A3C1C" w:rsidSect="00CC546F">
          <w:pgSz w:w="11906" w:h="16838" w:code="9"/>
          <w:pgMar w:top="1134" w:right="1701" w:bottom="1134" w:left="851" w:header="0" w:footer="454" w:gutter="0"/>
          <w:cols w:space="708"/>
          <w:docGrid w:linePitch="360"/>
        </w:sectPr>
      </w:pPr>
    </w:p>
    <w:p w14:paraId="2CBAD4BA" w14:textId="02B7F841" w:rsidR="000F1304" w:rsidRDefault="000F1304" w:rsidP="000F1304">
      <w:pPr>
        <w:pStyle w:val="Titre3"/>
      </w:pPr>
      <w:r w:rsidRPr="000F1304">
        <w:lastRenderedPageBreak/>
        <w:t xml:space="preserve"> </w:t>
      </w:r>
      <w:bookmarkStart w:id="65" w:name="_Toc190879656"/>
      <w:r>
        <w:t>Etat des milieux aquatiques et des eaux souterraines sur le bassin Seine-Normandie 2022</w:t>
      </w:r>
      <w:bookmarkEnd w:id="65"/>
    </w:p>
    <w:p w14:paraId="75427871" w14:textId="278B23E9" w:rsidR="000F1304" w:rsidRPr="000F1304" w:rsidRDefault="000F1304" w:rsidP="000F1304">
      <w:pPr>
        <w:pStyle w:val="Corpsdetexte"/>
      </w:pPr>
      <w:r>
        <w:t>Les cartes thématiques sont présentées ci-dessous.</w:t>
      </w:r>
    </w:p>
    <w:p w14:paraId="1F0725C6" w14:textId="66BB7980" w:rsidR="00CC546F" w:rsidRDefault="000F1304" w:rsidP="00CC546F">
      <w:pPr>
        <w:pStyle w:val="Corpsdetexte"/>
        <w:keepNext/>
        <w:jc w:val="center"/>
      </w:pPr>
      <w:r>
        <w:rPr>
          <w:noProof/>
          <w:lang w:eastAsia="zh-CN"/>
        </w:rPr>
        <mc:AlternateContent>
          <mc:Choice Requires="wps">
            <w:drawing>
              <wp:anchor distT="0" distB="0" distL="114300" distR="114300" simplePos="0" relativeHeight="251664384" behindDoc="0" locked="0" layoutInCell="1" allowOverlap="1" wp14:anchorId="4AF06907" wp14:editId="7157057D">
                <wp:simplePos x="0" y="0"/>
                <wp:positionH relativeFrom="column">
                  <wp:posOffset>4580337</wp:posOffset>
                </wp:positionH>
                <wp:positionV relativeFrom="paragraph">
                  <wp:posOffset>2144588</wp:posOffset>
                </wp:positionV>
                <wp:extent cx="908050" cy="397510"/>
                <wp:effectExtent l="495300" t="0" r="25400" b="497840"/>
                <wp:wrapNone/>
                <wp:docPr id="137" name="Rectangle 137"/>
                <wp:cNvGraphicFramePr/>
                <a:graphic xmlns:a="http://schemas.openxmlformats.org/drawingml/2006/main">
                  <a:graphicData uri="http://schemas.microsoft.com/office/word/2010/wordprocessingShape">
                    <wps:wsp>
                      <wps:cNvSpPr/>
                      <wps:spPr>
                        <a:xfrm>
                          <a:off x="0" y="0"/>
                          <a:ext cx="908050" cy="397510"/>
                        </a:xfrm>
                        <a:prstGeom prst="wedgeRectCallout">
                          <a:avLst>
                            <a:gd name="adj1" fmla="val -99954"/>
                            <a:gd name="adj2" fmla="val 156604"/>
                          </a:avLst>
                        </a:prstGeom>
                        <a:ln>
                          <a:solidFill>
                            <a:srgbClr val="C00000"/>
                          </a:solidFill>
                        </a:ln>
                      </wps:spPr>
                      <wps:style>
                        <a:lnRef idx="2">
                          <a:schemeClr val="dk1"/>
                        </a:lnRef>
                        <a:fillRef idx="1">
                          <a:schemeClr val="lt1"/>
                        </a:fillRef>
                        <a:effectRef idx="0">
                          <a:schemeClr val="dk1"/>
                        </a:effectRef>
                        <a:fontRef idx="minor">
                          <a:schemeClr val="dk1"/>
                        </a:fontRef>
                      </wps:style>
                      <wps:txbx>
                        <w:txbxContent>
                          <w:p w14:paraId="51096E70" w14:textId="77777777" w:rsidR="00CC546F" w:rsidRPr="00F3481A" w:rsidRDefault="00CC546F" w:rsidP="00CC546F">
                            <w:pPr>
                              <w:jc w:val="center"/>
                              <w:rPr>
                                <w:sz w:val="18"/>
                                <w:szCs w:val="18"/>
                              </w:rPr>
                            </w:pPr>
                            <w:r w:rsidRPr="00F3481A">
                              <w:rPr>
                                <w:sz w:val="18"/>
                                <w:szCs w:val="18"/>
                              </w:rPr>
                              <w:t>St Germain le Vasson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AF06907"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le 137" o:spid="_x0000_s1032" type="#_x0000_t61" style="position:absolute;left:0;text-align:left;margin-left:360.65pt;margin-top:168.85pt;width:71.5pt;height:31.3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" adj="-10790,44626" fillcolor="white [3201]" strokecolor="#c00000" strokeweight="1pt">
                <v:textbox>
                  <w:txbxContent>
                    <w:p w14:paraId="51096E70" w14:textId="77777777" w:rsidR="00CC546F" w:rsidRPr="00F3481A" w:rsidRDefault="00CC546F" w:rsidP="00CC546F">
                      <w:pPr>
                        <w:jc w:val="center"/>
                        <w:rPr>
                          <w:sz w:val="18"/>
                          <w:szCs w:val="18"/>
                        </w:rPr>
                      </w:pPr>
                      <w:r w:rsidRPr="00F3481A">
                        <w:rPr>
                          <w:sz w:val="18"/>
                          <w:szCs w:val="18"/>
                        </w:rPr>
                        <w:t>St Germain le Vasson</w:t>
                      </w:r>
                    </w:p>
                  </w:txbxContent>
                </v:textbox>
              </v:shape>
            </w:pict>
          </mc:Fallback>
        </mc:AlternateContent>
      </w:r>
      <w:r>
        <w:rPr>
          <w:noProof/>
          <w:lang w:eastAsia="zh-CN"/>
        </w:rPr>
        <mc:AlternateContent>
          <mc:Choice Requires="wps">
            <w:drawing>
              <wp:anchor distT="0" distB="0" distL="114300" distR="114300" simplePos="0" relativeHeight="251663360" behindDoc="0" locked="0" layoutInCell="1" allowOverlap="1" wp14:anchorId="2BD291EB" wp14:editId="2A74067D">
                <wp:simplePos x="0" y="0"/>
                <wp:positionH relativeFrom="column">
                  <wp:posOffset>3874770</wp:posOffset>
                </wp:positionH>
                <wp:positionV relativeFrom="paragraph">
                  <wp:posOffset>2962883</wp:posOffset>
                </wp:positionV>
                <wp:extent cx="285008" cy="237506"/>
                <wp:effectExtent l="0" t="0" r="20320" b="10160"/>
                <wp:wrapNone/>
                <wp:docPr id="128" name="Ellipse 128"/>
                <wp:cNvGraphicFramePr/>
                <a:graphic xmlns:a="http://schemas.openxmlformats.org/drawingml/2006/main">
                  <a:graphicData uri="http://schemas.microsoft.com/office/word/2010/wordprocessingShape">
                    <wps:wsp>
                      <wps:cNvSpPr/>
                      <wps:spPr>
                        <a:xfrm>
                          <a:off x="0" y="0"/>
                          <a:ext cx="285008" cy="237506"/>
                        </a:xfrm>
                        <a:prstGeom prst="ellipse">
                          <a:avLst/>
                        </a:prstGeom>
                        <a:noFill/>
                        <a:ln w="12700" cap="flat" cmpd="sng" algn="ctr">
                          <a:solidFill>
                            <a:srgbClr val="C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F3EEBE1" id="Ellipse 128" o:spid="_x0000_s1026" style="position:absolute;margin-left:305.1pt;margin-top:233.3pt;width:22.45pt;height:18.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" filled="f" strokecolor="#c00000" strokeweight="1pt">
                <v:stroke joinstyle="miter"/>
              </v:oval>
            </w:pict>
          </mc:Fallback>
        </mc:AlternateContent>
      </w:r>
      <w:r w:rsidR="005A3C1C">
        <w:rPr>
          <w:noProof/>
        </w:rPr>
        <w:drawing>
          <wp:inline distT="0" distB="0" distL="0" distR="0" wp14:anchorId="389CC266" wp14:editId="4FC17E8B">
            <wp:extent cx="10988702" cy="7771130"/>
            <wp:effectExtent l="0" t="0" r="3175" b="1270"/>
            <wp:docPr id="825243161" name="Image 1" descr="carte etat écologique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te etat écologique 202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0994704" cy="7775375"/>
                    </a:xfrm>
                    <a:prstGeom prst="rect">
                      <a:avLst/>
                    </a:prstGeom>
                    <a:noFill/>
                    <a:ln>
                      <a:noFill/>
                    </a:ln>
                  </pic:spPr>
                </pic:pic>
              </a:graphicData>
            </a:graphic>
          </wp:inline>
        </w:drawing>
      </w:r>
    </w:p>
    <w:p w14:paraId="7040E323" w14:textId="5B2903DA" w:rsidR="00CC546F" w:rsidRDefault="00CC546F" w:rsidP="00CC546F">
      <w:pPr>
        <w:pStyle w:val="Lgende"/>
        <w:jc w:val="center"/>
      </w:pPr>
      <w:bookmarkStart w:id="66" w:name="_Toc125104466"/>
      <w:r>
        <w:t xml:space="preserve">Figure </w:t>
      </w:r>
      <w:r>
        <w:fldChar w:fldCharType="begin"/>
      </w:r>
      <w:r>
        <w:instrText xml:space="preserve"> SEQ Figure \* ARABIC </w:instrText>
      </w:r>
      <w:r>
        <w:fldChar w:fldCharType="separate"/>
      </w:r>
      <w:r w:rsidR="00C415A1">
        <w:rPr>
          <w:noProof/>
        </w:rPr>
        <w:t>26</w:t>
      </w:r>
      <w:r>
        <w:rPr>
          <w:noProof/>
        </w:rPr>
        <w:fldChar w:fldCharType="end"/>
      </w:r>
      <w:r>
        <w:t xml:space="preserve"> - Etat écologique des cours d'eau (</w:t>
      </w:r>
      <w:r w:rsidR="005A3C1C">
        <w:t>2022</w:t>
      </w:r>
      <w:r>
        <w:t>)</w:t>
      </w:r>
      <w:bookmarkEnd w:id="66"/>
    </w:p>
    <w:p w14:paraId="6E372795" w14:textId="77777777" w:rsidR="00CC546F" w:rsidRDefault="00CC546F" w:rsidP="00CC546F"/>
    <w:p w14:paraId="0E745DBB" w14:textId="41ACBAF2" w:rsidR="005A3C1C" w:rsidRDefault="005A3C1C" w:rsidP="005A3C1C">
      <w:pPr>
        <w:pStyle w:val="Corpsdetexte"/>
      </w:pPr>
      <w:r>
        <w:rPr>
          <w:noProof/>
          <w:lang w:eastAsia="zh-CN"/>
        </w:rPr>
        <mc:AlternateContent>
          <mc:Choice Requires="wps">
            <w:drawing>
              <wp:anchor distT="0" distB="0" distL="114300" distR="114300" simplePos="0" relativeHeight="251670528" behindDoc="0" locked="0" layoutInCell="1" allowOverlap="1" wp14:anchorId="5409EE6A" wp14:editId="4268CA2B">
                <wp:simplePos x="0" y="0"/>
                <wp:positionH relativeFrom="column">
                  <wp:posOffset>3661410</wp:posOffset>
                </wp:positionH>
                <wp:positionV relativeFrom="paragraph">
                  <wp:posOffset>2507615</wp:posOffset>
                </wp:positionV>
                <wp:extent cx="908050" cy="397510"/>
                <wp:effectExtent l="495300" t="0" r="25400" b="497840"/>
                <wp:wrapNone/>
                <wp:docPr id="880288368" name="Rectangle 137"/>
                <wp:cNvGraphicFramePr/>
                <a:graphic xmlns:a="http://schemas.openxmlformats.org/drawingml/2006/main">
                  <a:graphicData uri="http://schemas.microsoft.com/office/word/2010/wordprocessingShape">
                    <wps:wsp>
                      <wps:cNvSpPr/>
                      <wps:spPr>
                        <a:xfrm>
                          <a:off x="0" y="0"/>
                          <a:ext cx="908050" cy="397510"/>
                        </a:xfrm>
                        <a:prstGeom prst="wedgeRectCallout">
                          <a:avLst>
                            <a:gd name="adj1" fmla="val -99954"/>
                            <a:gd name="adj2" fmla="val 156604"/>
                          </a:avLst>
                        </a:prstGeom>
                        <a:ln>
                          <a:solidFill>
                            <a:srgbClr val="C00000"/>
                          </a:solidFill>
                        </a:ln>
                      </wps:spPr>
                      <wps:style>
                        <a:lnRef idx="2">
                          <a:schemeClr val="dk1"/>
                        </a:lnRef>
                        <a:fillRef idx="1">
                          <a:schemeClr val="lt1"/>
                        </a:fillRef>
                        <a:effectRef idx="0">
                          <a:schemeClr val="dk1"/>
                        </a:effectRef>
                        <a:fontRef idx="minor">
                          <a:schemeClr val="dk1"/>
                        </a:fontRef>
                      </wps:style>
                      <wps:txbx>
                        <w:txbxContent>
                          <w:p w14:paraId="278C6078" w14:textId="77777777" w:rsidR="005A3C1C" w:rsidRPr="00F3481A" w:rsidRDefault="005A3C1C" w:rsidP="005A3C1C">
                            <w:pPr>
                              <w:jc w:val="center"/>
                              <w:rPr>
                                <w:sz w:val="18"/>
                                <w:szCs w:val="18"/>
                              </w:rPr>
                            </w:pPr>
                            <w:r w:rsidRPr="00F3481A">
                              <w:rPr>
                                <w:sz w:val="18"/>
                                <w:szCs w:val="18"/>
                              </w:rPr>
                              <w:t>St Germain le Vasson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409EE6A" id="_x0000_s1033" type="#_x0000_t61" style="position:absolute;left:0;text-align:left;margin-left:288.3pt;margin-top:197.45pt;width:71.5pt;height:31.3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" adj="-10790,44626" fillcolor="white [3201]" strokecolor="#c00000" strokeweight="1pt">
                <v:textbox>
                  <w:txbxContent>
                    <w:p w14:paraId="278C6078" w14:textId="77777777" w:rsidR="005A3C1C" w:rsidRPr="00F3481A" w:rsidRDefault="005A3C1C" w:rsidP="005A3C1C">
                      <w:pPr>
                        <w:jc w:val="center"/>
                        <w:rPr>
                          <w:sz w:val="18"/>
                          <w:szCs w:val="18"/>
                        </w:rPr>
                      </w:pPr>
                      <w:r w:rsidRPr="00F3481A">
                        <w:rPr>
                          <w:sz w:val="18"/>
                          <w:szCs w:val="18"/>
                        </w:rPr>
                        <w:t>St Germain le Vasson</w:t>
                      </w:r>
                    </w:p>
                  </w:txbxContent>
                </v:textbox>
              </v:shape>
            </w:pict>
          </mc:Fallback>
        </mc:AlternateContent>
      </w:r>
      <w:r>
        <w:rPr>
          <w:noProof/>
          <w:lang w:eastAsia="zh-CN"/>
        </w:rPr>
        <mc:AlternateContent>
          <mc:Choice Requires="wps">
            <w:drawing>
              <wp:anchor distT="0" distB="0" distL="114300" distR="114300" simplePos="0" relativeHeight="251672576" behindDoc="0" locked="0" layoutInCell="1" allowOverlap="1" wp14:anchorId="1B8B664C" wp14:editId="2C0B9FBD">
                <wp:simplePos x="0" y="0"/>
                <wp:positionH relativeFrom="column">
                  <wp:posOffset>2947035</wp:posOffset>
                </wp:positionH>
                <wp:positionV relativeFrom="paragraph">
                  <wp:posOffset>3202940</wp:posOffset>
                </wp:positionV>
                <wp:extent cx="284480" cy="237490"/>
                <wp:effectExtent l="0" t="0" r="20320" b="10160"/>
                <wp:wrapNone/>
                <wp:docPr id="1758196967" name="Ellipse 1758196967"/>
                <wp:cNvGraphicFramePr/>
                <a:graphic xmlns:a="http://schemas.openxmlformats.org/drawingml/2006/main">
                  <a:graphicData uri="http://schemas.microsoft.com/office/word/2010/wordprocessingShape">
                    <wps:wsp>
                      <wps:cNvSpPr/>
                      <wps:spPr>
                        <a:xfrm>
                          <a:off x="0" y="0"/>
                          <a:ext cx="284480" cy="237490"/>
                        </a:xfrm>
                        <a:prstGeom prst="ellipse">
                          <a:avLst/>
                        </a:prstGeom>
                        <a:noFill/>
                        <a:ln w="12700" cap="flat" cmpd="sng" algn="ctr">
                          <a:solidFill>
                            <a:srgbClr val="C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CD2F647" id="Ellipse 1758196967" o:spid="_x0000_s1026" style="position:absolute;margin-left:232.05pt;margin-top:252.2pt;width:22.4pt;height:18.7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" filled="f" strokecolor="#c00000" strokeweight="1pt">
                <v:stroke joinstyle="miter"/>
              </v:oval>
            </w:pict>
          </mc:Fallback>
        </mc:AlternateContent>
      </w:r>
      <w:r>
        <w:rPr>
          <w:noProof/>
        </w:rPr>
        <w:drawing>
          <wp:inline distT="0" distB="0" distL="0" distR="0" wp14:anchorId="342A2029" wp14:editId="2649AD6A">
            <wp:extent cx="11687175" cy="8264676"/>
            <wp:effectExtent l="0" t="0" r="0" b="3175"/>
            <wp:docPr id="437554032" name="Image 2" descr="carte etat chimique eaux souterra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te etat chimique eaux souterraines"/>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1687673" cy="8265028"/>
                    </a:xfrm>
                    <a:prstGeom prst="rect">
                      <a:avLst/>
                    </a:prstGeom>
                    <a:noFill/>
                    <a:ln>
                      <a:noFill/>
                    </a:ln>
                  </pic:spPr>
                </pic:pic>
              </a:graphicData>
            </a:graphic>
          </wp:inline>
        </w:drawing>
      </w:r>
    </w:p>
    <w:p w14:paraId="59C5F43A" w14:textId="7A510960" w:rsidR="005A3C1C" w:rsidRDefault="005A3C1C" w:rsidP="005A3C1C">
      <w:pPr>
        <w:pStyle w:val="Lgende"/>
        <w:jc w:val="center"/>
      </w:pPr>
      <w:r>
        <w:t xml:space="preserve">Figure </w:t>
      </w:r>
      <w:r>
        <w:fldChar w:fldCharType="begin"/>
      </w:r>
      <w:r>
        <w:instrText xml:space="preserve"> SEQ Figure \* ARABIC </w:instrText>
      </w:r>
      <w:r>
        <w:fldChar w:fldCharType="separate"/>
      </w:r>
      <w:r w:rsidR="00C415A1">
        <w:rPr>
          <w:noProof/>
        </w:rPr>
        <w:t>27</w:t>
      </w:r>
      <w:r>
        <w:rPr>
          <w:noProof/>
        </w:rPr>
        <w:fldChar w:fldCharType="end"/>
      </w:r>
      <w:r>
        <w:t xml:space="preserve"> - Etat chimique masse d’eau souterraine (2022)</w:t>
      </w:r>
    </w:p>
    <w:p w14:paraId="2B5AD130" w14:textId="77777777" w:rsidR="005A3C1C" w:rsidRDefault="005A3C1C" w:rsidP="005A3C1C">
      <w:pPr>
        <w:pStyle w:val="Corpsdetexte"/>
      </w:pPr>
    </w:p>
    <w:p w14:paraId="04569720" w14:textId="77777777" w:rsidR="005A3C1C" w:rsidRPr="005A3C1C" w:rsidRDefault="005A3C1C" w:rsidP="005A3C1C">
      <w:pPr>
        <w:pStyle w:val="Corpsdetexte"/>
        <w:sectPr w:rsidR="005A3C1C" w:rsidRPr="005A3C1C" w:rsidSect="00CC546F">
          <w:pgSz w:w="23811" w:h="16838" w:orient="landscape" w:code="8"/>
          <w:pgMar w:top="851" w:right="1134" w:bottom="1701" w:left="1134" w:header="0" w:footer="454" w:gutter="0"/>
          <w:cols w:space="708"/>
          <w:docGrid w:linePitch="360"/>
        </w:sectPr>
      </w:pPr>
    </w:p>
    <w:p w14:paraId="1B7BDFCB" w14:textId="3944FAEB" w:rsidR="008F5CFE" w:rsidRDefault="008F5CFE" w:rsidP="008F5CFE">
      <w:pPr>
        <w:pStyle w:val="Titre2"/>
      </w:pPr>
      <w:bookmarkStart w:id="67" w:name="_Toc190879657"/>
      <w:r>
        <w:lastRenderedPageBreak/>
        <w:t>Milieux naturels</w:t>
      </w:r>
      <w:bookmarkEnd w:id="67"/>
    </w:p>
    <w:p w14:paraId="63B47294" w14:textId="77777777" w:rsidR="00CC546F" w:rsidRDefault="00CC546F" w:rsidP="00CC546F">
      <w:pPr>
        <w:pStyle w:val="Titre3"/>
      </w:pPr>
      <w:bookmarkStart w:id="68" w:name="_Toc156466912"/>
      <w:bookmarkStart w:id="69" w:name="_Toc182319643"/>
      <w:bookmarkStart w:id="70" w:name="_Toc190879658"/>
      <w:r>
        <w:t>Zones Humides</w:t>
      </w:r>
      <w:bookmarkEnd w:id="68"/>
      <w:bookmarkEnd w:id="69"/>
      <w:bookmarkEnd w:id="70"/>
    </w:p>
    <w:p w14:paraId="1C9C7966" w14:textId="77777777" w:rsidR="00CC546F" w:rsidRDefault="00CC546F" w:rsidP="00CC546F">
      <w:pPr>
        <w:pStyle w:val="Corpsdetexte"/>
      </w:pPr>
      <w:r>
        <w:t>Le classement en zone humide suit les dispositions de l’arrêté du 1er octobre 2009. Ces espaces seront des zones préservées de toute construction. Les zones identifiées doivent faire l’objet d’un classement de protection dans le PLU (A, N ou NZH).</w:t>
      </w:r>
    </w:p>
    <w:p w14:paraId="39EA0B88" w14:textId="77777777" w:rsidR="00CC546F" w:rsidRDefault="00CC546F" w:rsidP="00CC546F">
      <w:pPr>
        <w:pStyle w:val="Corpsdetexte"/>
      </w:pPr>
      <w:r>
        <w:t>Le règlement du PLU doit à minima respecter les prescriptions particulières concernant l’interdiction des affouillements, d’exhaussement du sol, de drainage et bien évidemment de construction.</w:t>
      </w:r>
    </w:p>
    <w:p w14:paraId="62C93333" w14:textId="77777777" w:rsidR="00CC546F" w:rsidRDefault="00CC546F" w:rsidP="00CC546F">
      <w:pPr>
        <w:pStyle w:val="Corpsdetexte"/>
      </w:pPr>
      <w:r>
        <w:t>Les zones humides de Saint Germain le Vasson ne sont pas définies, elles ont été identifiées par photo-interprétation. En cas de projet sur les zones identifiées, un inventaire est nécessaire.</w:t>
      </w:r>
    </w:p>
    <w:p w14:paraId="5BBE20B7" w14:textId="77777777" w:rsidR="00CC546F" w:rsidRDefault="00CC546F" w:rsidP="00CC546F">
      <w:pPr>
        <w:pStyle w:val="Corpsdetexte"/>
        <w:keepNext/>
      </w:pPr>
      <w:r>
        <w:rPr>
          <w:noProof/>
          <w:lang w:eastAsia="zh-CN"/>
        </w:rPr>
        <w:drawing>
          <wp:anchor distT="0" distB="0" distL="114300" distR="114300" simplePos="0" relativeHeight="251668480" behindDoc="0" locked="0" layoutInCell="1" allowOverlap="1" wp14:anchorId="563A8EBD" wp14:editId="1F82D3F6">
            <wp:simplePos x="0" y="0"/>
            <wp:positionH relativeFrom="column">
              <wp:posOffset>4812665</wp:posOffset>
            </wp:positionH>
            <wp:positionV relativeFrom="paragraph">
              <wp:posOffset>213360</wp:posOffset>
            </wp:positionV>
            <wp:extent cx="1714500" cy="1219200"/>
            <wp:effectExtent l="0" t="0" r="0" b="0"/>
            <wp:wrapNone/>
            <wp:docPr id="2132207207" name="Image 2132207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1714500" cy="1219200"/>
                    </a:xfrm>
                    <a:prstGeom prst="rect">
                      <a:avLst/>
                    </a:prstGeom>
                  </pic:spPr>
                </pic:pic>
              </a:graphicData>
            </a:graphic>
          </wp:anchor>
        </w:drawing>
      </w:r>
      <w:r>
        <w:rPr>
          <w:noProof/>
          <w:lang w:eastAsia="zh-CN"/>
        </w:rPr>
        <w:drawing>
          <wp:inline distT="0" distB="0" distL="0" distR="0" wp14:anchorId="790A3C09" wp14:editId="18AE23E7">
            <wp:extent cx="5939790" cy="4627880"/>
            <wp:effectExtent l="0" t="0" r="3810" b="127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939790" cy="4627880"/>
                    </a:xfrm>
                    <a:prstGeom prst="rect">
                      <a:avLst/>
                    </a:prstGeom>
                  </pic:spPr>
                </pic:pic>
              </a:graphicData>
            </a:graphic>
          </wp:inline>
        </w:drawing>
      </w:r>
    </w:p>
    <w:p w14:paraId="27F9E99E" w14:textId="5C53C803" w:rsidR="000F1304" w:rsidRDefault="00CC546F" w:rsidP="00CC546F">
      <w:pPr>
        <w:pStyle w:val="Lgende"/>
        <w:jc w:val="center"/>
      </w:pPr>
      <w:bookmarkStart w:id="71" w:name="_Toc177712543"/>
      <w:r>
        <w:t xml:space="preserve">Figure </w:t>
      </w:r>
      <w:r>
        <w:fldChar w:fldCharType="begin"/>
      </w:r>
      <w:r>
        <w:instrText xml:space="preserve"> SEQ Figure \* ARABIC </w:instrText>
      </w:r>
      <w:r>
        <w:fldChar w:fldCharType="separate"/>
      </w:r>
      <w:r w:rsidR="00C415A1">
        <w:rPr>
          <w:noProof/>
        </w:rPr>
        <w:t>28</w:t>
      </w:r>
      <w:r>
        <w:rPr>
          <w:noProof/>
        </w:rPr>
        <w:fldChar w:fldCharType="end"/>
      </w:r>
      <w:r>
        <w:rPr>
          <w:noProof/>
        </w:rPr>
        <w:t xml:space="preserve"> -</w:t>
      </w:r>
      <w:r>
        <w:t xml:space="preserve"> Localisation des zone humides sur Saint Germain le Vasson</w:t>
      </w:r>
      <w:bookmarkEnd w:id="71"/>
    </w:p>
    <w:p w14:paraId="2488B42F" w14:textId="77777777" w:rsidR="00390F4C" w:rsidRDefault="00390F4C" w:rsidP="000F1304">
      <w:pPr>
        <w:pStyle w:val="Corpsdetexte"/>
      </w:pPr>
    </w:p>
    <w:p w14:paraId="4C951506" w14:textId="77777777" w:rsidR="00390F4C" w:rsidRDefault="00390F4C" w:rsidP="000F1304">
      <w:pPr>
        <w:pStyle w:val="Corpsdetexte"/>
      </w:pPr>
    </w:p>
    <w:p w14:paraId="597367F3" w14:textId="6D1E4B47" w:rsidR="00390F4C" w:rsidRDefault="00390F4C">
      <w:pPr>
        <w:adjustRightInd/>
        <w:spacing w:line="259" w:lineRule="auto"/>
        <w:jc w:val="left"/>
        <w:rPr>
          <w:sz w:val="20"/>
        </w:rPr>
      </w:pPr>
      <w:r>
        <w:br w:type="page"/>
      </w:r>
    </w:p>
    <w:p w14:paraId="3E3AC40D" w14:textId="7BF3B236" w:rsidR="00390F4C" w:rsidRDefault="00390F4C" w:rsidP="000F1304">
      <w:pPr>
        <w:pStyle w:val="Corpsdetexte"/>
      </w:pPr>
      <w:r>
        <w:lastRenderedPageBreak/>
        <w:t>La carte ci-dessous superpose les zones humides ainsi que les différentes zones des zonages.</w:t>
      </w:r>
    </w:p>
    <w:p w14:paraId="4FE8A249" w14:textId="77777777" w:rsidR="00390F4C" w:rsidRDefault="00390F4C" w:rsidP="00390F4C">
      <w:pPr>
        <w:pStyle w:val="Corpsdetexte"/>
        <w:keepNext/>
      </w:pPr>
      <w:r w:rsidRPr="00390F4C">
        <w:rPr>
          <w:noProof/>
        </w:rPr>
        <w:drawing>
          <wp:anchor distT="0" distB="0" distL="114300" distR="114300" simplePos="0" relativeHeight="251711488" behindDoc="0" locked="0" layoutInCell="1" allowOverlap="1" wp14:anchorId="54D88052" wp14:editId="41B82072">
            <wp:simplePos x="0" y="0"/>
            <wp:positionH relativeFrom="column">
              <wp:posOffset>5041417</wp:posOffset>
            </wp:positionH>
            <wp:positionV relativeFrom="paragraph">
              <wp:posOffset>64516</wp:posOffset>
            </wp:positionV>
            <wp:extent cx="1219323" cy="1192377"/>
            <wp:effectExtent l="0" t="0" r="0" b="8255"/>
            <wp:wrapNone/>
            <wp:docPr id="9118857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885789"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219323" cy="1192377"/>
                    </a:xfrm>
                    <a:prstGeom prst="rect">
                      <a:avLst/>
                    </a:prstGeom>
                  </pic:spPr>
                </pic:pic>
              </a:graphicData>
            </a:graphic>
            <wp14:sizeRelH relativeFrom="page">
              <wp14:pctWidth>0</wp14:pctWidth>
            </wp14:sizeRelH>
            <wp14:sizeRelV relativeFrom="page">
              <wp14:pctHeight>0</wp14:pctHeight>
            </wp14:sizeRelV>
          </wp:anchor>
        </w:drawing>
      </w:r>
      <w:r w:rsidRPr="00390F4C">
        <w:rPr>
          <w:noProof/>
        </w:rPr>
        <w:t xml:space="preserve"> </w:t>
      </w:r>
      <w:r w:rsidRPr="00390F4C">
        <w:rPr>
          <w:noProof/>
        </w:rPr>
        <w:drawing>
          <wp:inline distT="0" distB="0" distL="0" distR="0" wp14:anchorId="2B561F8A" wp14:editId="6E43BDA5">
            <wp:extent cx="5669280" cy="4287219"/>
            <wp:effectExtent l="0" t="0" r="7620" b="0"/>
            <wp:docPr id="11180448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044835" name=""/>
                    <pic:cNvPicPr/>
                  </pic:nvPicPr>
                  <pic:blipFill>
                    <a:blip r:embed="rId60"/>
                    <a:stretch>
                      <a:fillRect/>
                    </a:stretch>
                  </pic:blipFill>
                  <pic:spPr>
                    <a:xfrm>
                      <a:off x="0" y="0"/>
                      <a:ext cx="5682611" cy="4297300"/>
                    </a:xfrm>
                    <a:prstGeom prst="rect">
                      <a:avLst/>
                    </a:prstGeom>
                  </pic:spPr>
                </pic:pic>
              </a:graphicData>
            </a:graphic>
          </wp:inline>
        </w:drawing>
      </w:r>
    </w:p>
    <w:p w14:paraId="2AA6AA94" w14:textId="47370A47" w:rsidR="00390F4C" w:rsidRDefault="00390F4C" w:rsidP="00390F4C">
      <w:pPr>
        <w:pStyle w:val="Lgende"/>
      </w:pPr>
      <w:r>
        <w:t xml:space="preserve">Figure </w:t>
      </w:r>
      <w:r>
        <w:fldChar w:fldCharType="begin"/>
      </w:r>
      <w:r>
        <w:instrText xml:space="preserve"> SEQ Figure \* ARABIC </w:instrText>
      </w:r>
      <w:r>
        <w:fldChar w:fldCharType="separate"/>
      </w:r>
      <w:r w:rsidR="00C415A1">
        <w:rPr>
          <w:noProof/>
        </w:rPr>
        <w:t>29</w:t>
      </w:r>
      <w:r>
        <w:fldChar w:fldCharType="end"/>
      </w:r>
      <w:r>
        <w:t> : Présentation entre zones humides et les zones des zonages</w:t>
      </w:r>
    </w:p>
    <w:p w14:paraId="25B97B29" w14:textId="1D2330CC" w:rsidR="000F1304" w:rsidRDefault="00390F4C" w:rsidP="000F1304">
      <w:pPr>
        <w:pStyle w:val="Corpsdetexte"/>
        <w:rPr>
          <w:color w:val="44546A" w:themeColor="text2"/>
          <w:sz w:val="18"/>
          <w:szCs w:val="18"/>
        </w:rPr>
      </w:pPr>
      <w:r>
        <w:t>Très peu de chevauchement a été observé.</w:t>
      </w:r>
    </w:p>
    <w:p w14:paraId="1D5D2073" w14:textId="77777777" w:rsidR="00CC546F" w:rsidRDefault="00CC546F" w:rsidP="00CC546F">
      <w:pPr>
        <w:pStyle w:val="Titre3"/>
      </w:pPr>
      <w:bookmarkStart w:id="72" w:name="_Toc156466914"/>
      <w:bookmarkStart w:id="73" w:name="_Toc182319645"/>
      <w:bookmarkStart w:id="74" w:name="_Toc190879659"/>
      <w:r>
        <w:t>ZNIEFF</w:t>
      </w:r>
      <w:bookmarkEnd w:id="72"/>
      <w:bookmarkEnd w:id="73"/>
      <w:bookmarkEnd w:id="74"/>
    </w:p>
    <w:p w14:paraId="18B29420" w14:textId="77777777" w:rsidR="00CC546F" w:rsidRDefault="00CC546F" w:rsidP="00CC546F">
      <w:pPr>
        <w:pStyle w:val="Corpsdetexte"/>
      </w:pPr>
      <w:r>
        <w:t>D’après le site Géoportail, les sites ZNIEFF de type 1 sont des sites ponctuels, en raison de la présence d'espèces animales ou végétales remarquables, rares ou protégées au niveau régional ou national.</w:t>
      </w:r>
    </w:p>
    <w:p w14:paraId="15E959E2" w14:textId="77777777" w:rsidR="00CC546F" w:rsidRDefault="00CC546F" w:rsidP="00CC546F">
      <w:pPr>
        <w:pStyle w:val="Corpsdetexte"/>
      </w:pPr>
      <w:r>
        <w:t>Ces zones, dont le patrimoine naturel est riche, contribuent à la biodiversité.</w:t>
      </w:r>
    </w:p>
    <w:p w14:paraId="3429E6CE" w14:textId="77777777" w:rsidR="00CC546F" w:rsidRDefault="00CC546F" w:rsidP="00CC546F">
      <w:pPr>
        <w:pStyle w:val="Corpsdetexte"/>
      </w:pPr>
      <w:r>
        <w:t>La commune est concernée par deux ZINIEFF de type 1 :</w:t>
      </w:r>
    </w:p>
    <w:p w14:paraId="46882D0D" w14:textId="77777777" w:rsidR="00CC546F" w:rsidRDefault="00CC546F" w:rsidP="00523E52">
      <w:pPr>
        <w:pStyle w:val="Corpsdetexte"/>
        <w:numPr>
          <w:ilvl w:val="0"/>
          <w:numId w:val="7"/>
        </w:numPr>
        <w:adjustRightInd/>
      </w:pPr>
      <w:r>
        <w:t>Le long de la Laize (surface : 0,95 km²) ;</w:t>
      </w:r>
    </w:p>
    <w:p w14:paraId="713518BF" w14:textId="77777777" w:rsidR="00CC546F" w:rsidRDefault="00CC546F" w:rsidP="00523E52">
      <w:pPr>
        <w:pStyle w:val="Corpsdetexte"/>
        <w:numPr>
          <w:ilvl w:val="0"/>
          <w:numId w:val="7"/>
        </w:numPr>
        <w:adjustRightInd/>
      </w:pPr>
      <w:r>
        <w:t>Le bois du moulin de Bray (surface : 0,8 km²).</w:t>
      </w:r>
    </w:p>
    <w:p w14:paraId="1D034D1A" w14:textId="77777777" w:rsidR="00CC546F" w:rsidRDefault="00CC546F" w:rsidP="00CC546F">
      <w:pPr>
        <w:pStyle w:val="Corpsdetexte"/>
      </w:pPr>
      <w:r>
        <w:t>Les sites ZNIEFF de type 2 sont de vastes ensembles composés de milieux naturels diversifiés, dont le rôle écologique fonctionnel est primordial. Elles participent ainsi à l'équilibre naturel régional.</w:t>
      </w:r>
    </w:p>
    <w:p w14:paraId="22B19FB6" w14:textId="77777777" w:rsidR="00CC546F" w:rsidRDefault="00CC546F" w:rsidP="00CC546F">
      <w:pPr>
        <w:pStyle w:val="Corpsdetexte"/>
      </w:pPr>
      <w:r>
        <w:t>La commune de Saint-Germain-le-Vasson est concernée par une grande ZNIEFF type 2. Le bassin de la Laize s’entend sur une partie du territoire de la commune.</w:t>
      </w:r>
    </w:p>
    <w:p w14:paraId="1348C49D" w14:textId="25791DB7" w:rsidR="00CC546F" w:rsidRDefault="00CC546F" w:rsidP="00CC546F">
      <w:pPr>
        <w:pStyle w:val="Corpsdetexte"/>
        <w:keepNext/>
        <w:jc w:val="center"/>
      </w:pPr>
      <w:r>
        <w:rPr>
          <w:noProof/>
          <w:lang w:eastAsia="zh-CN"/>
        </w:rPr>
        <w:lastRenderedPageBreak/>
        <w:drawing>
          <wp:inline distT="0" distB="0" distL="0" distR="0" wp14:anchorId="6BA4077E" wp14:editId="4AD57B53">
            <wp:extent cx="5120640" cy="3621097"/>
            <wp:effectExtent l="0" t="0" r="3810" b="0"/>
            <wp:docPr id="797471432" name="Image 797471432" descr="Une image contenant carte, texte, atla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25" descr="Une image contenant carte, texte, atlas&#10;&#10;Description générée automatiquement"/>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149359" cy="3641406"/>
                    </a:xfrm>
                    <a:prstGeom prst="rect">
                      <a:avLst/>
                    </a:prstGeom>
                  </pic:spPr>
                </pic:pic>
              </a:graphicData>
            </a:graphic>
          </wp:inline>
        </w:drawing>
      </w:r>
    </w:p>
    <w:p w14:paraId="69AB770D" w14:textId="193DFC71" w:rsidR="00CC546F" w:rsidRDefault="00CC546F" w:rsidP="00CC546F">
      <w:pPr>
        <w:pStyle w:val="Lgende"/>
        <w:jc w:val="center"/>
      </w:pPr>
      <w:r>
        <w:t xml:space="preserve">Figure </w:t>
      </w:r>
      <w:r>
        <w:fldChar w:fldCharType="begin"/>
      </w:r>
      <w:r>
        <w:instrText xml:space="preserve"> SEQ Figure \* ARABIC </w:instrText>
      </w:r>
      <w:r>
        <w:fldChar w:fldCharType="separate"/>
      </w:r>
      <w:r w:rsidR="00C415A1">
        <w:rPr>
          <w:noProof/>
        </w:rPr>
        <w:t>30</w:t>
      </w:r>
      <w:r>
        <w:rPr>
          <w:noProof/>
        </w:rPr>
        <w:fldChar w:fldCharType="end"/>
      </w:r>
      <w:r>
        <w:t xml:space="preserve"> - </w:t>
      </w:r>
      <w:r w:rsidRPr="00275FA1">
        <w:t xml:space="preserve">ZNIEFF de type </w:t>
      </w:r>
      <w:r>
        <w:t>1 et 2</w:t>
      </w:r>
      <w:r w:rsidRPr="00275FA1">
        <w:t xml:space="preserve"> sur le territoire de la commune</w:t>
      </w:r>
    </w:p>
    <w:p w14:paraId="72031A84" w14:textId="6AA6E2E8" w:rsidR="00CC546F" w:rsidRDefault="00390F4C" w:rsidP="00390F4C">
      <w:pPr>
        <w:pStyle w:val="Corpsdetexte"/>
        <w:jc w:val="center"/>
        <w:rPr>
          <w:noProof/>
        </w:rPr>
      </w:pPr>
      <w:r w:rsidRPr="00390F4C">
        <w:rPr>
          <w:noProof/>
        </w:rPr>
        <w:drawing>
          <wp:anchor distT="0" distB="0" distL="114300" distR="114300" simplePos="0" relativeHeight="251712512" behindDoc="0" locked="0" layoutInCell="1" allowOverlap="1" wp14:anchorId="14239A1D" wp14:editId="60D4F346">
            <wp:simplePos x="0" y="0"/>
            <wp:positionH relativeFrom="column">
              <wp:posOffset>4672737</wp:posOffset>
            </wp:positionH>
            <wp:positionV relativeFrom="paragraph">
              <wp:posOffset>480467</wp:posOffset>
            </wp:positionV>
            <wp:extent cx="1448410" cy="1891580"/>
            <wp:effectExtent l="0" t="0" r="0" b="0"/>
            <wp:wrapNone/>
            <wp:docPr id="8530812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081248" name=""/>
                    <pic:cNvPicPr/>
                  </pic:nvPicPr>
                  <pic:blipFill>
                    <a:blip r:embed="rId62">
                      <a:extLst>
                        <a:ext uri="{28A0092B-C50C-407E-A947-70E740481C1C}">
                          <a14:useLocalDpi xmlns:a14="http://schemas.microsoft.com/office/drawing/2010/main" val="0"/>
                        </a:ext>
                      </a:extLst>
                    </a:blip>
                    <a:stretch>
                      <a:fillRect/>
                    </a:stretch>
                  </pic:blipFill>
                  <pic:spPr>
                    <a:xfrm>
                      <a:off x="0" y="0"/>
                      <a:ext cx="1448410" cy="1891580"/>
                    </a:xfrm>
                    <a:prstGeom prst="rect">
                      <a:avLst/>
                    </a:prstGeom>
                  </pic:spPr>
                </pic:pic>
              </a:graphicData>
            </a:graphic>
            <wp14:sizeRelH relativeFrom="margin">
              <wp14:pctWidth>0</wp14:pctWidth>
            </wp14:sizeRelH>
            <wp14:sizeRelV relativeFrom="margin">
              <wp14:pctHeight>0</wp14:pctHeight>
            </wp14:sizeRelV>
          </wp:anchor>
        </w:drawing>
      </w:r>
      <w:r w:rsidRPr="00390F4C">
        <w:rPr>
          <w:noProof/>
        </w:rPr>
        <w:drawing>
          <wp:inline distT="0" distB="0" distL="0" distR="0" wp14:anchorId="3D4AB782" wp14:editId="57364023">
            <wp:extent cx="4118458" cy="3450469"/>
            <wp:effectExtent l="0" t="0" r="0" b="0"/>
            <wp:docPr id="187909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0976" name=""/>
                    <pic:cNvPicPr/>
                  </pic:nvPicPr>
                  <pic:blipFill>
                    <a:blip r:embed="rId63"/>
                    <a:stretch>
                      <a:fillRect/>
                    </a:stretch>
                  </pic:blipFill>
                  <pic:spPr>
                    <a:xfrm>
                      <a:off x="0" y="0"/>
                      <a:ext cx="4122898" cy="3454189"/>
                    </a:xfrm>
                    <a:prstGeom prst="rect">
                      <a:avLst/>
                    </a:prstGeom>
                  </pic:spPr>
                </pic:pic>
              </a:graphicData>
            </a:graphic>
          </wp:inline>
        </w:drawing>
      </w:r>
    </w:p>
    <w:p w14:paraId="17DD1521" w14:textId="6D2B257D" w:rsidR="00390F4C" w:rsidRDefault="00390F4C" w:rsidP="00390F4C">
      <w:pPr>
        <w:pStyle w:val="Lgende"/>
        <w:jc w:val="center"/>
      </w:pPr>
      <w:r>
        <w:t xml:space="preserve">Figure </w:t>
      </w:r>
      <w:r>
        <w:fldChar w:fldCharType="begin"/>
      </w:r>
      <w:r>
        <w:instrText xml:space="preserve"> SEQ Figure \* ARABIC </w:instrText>
      </w:r>
      <w:r>
        <w:fldChar w:fldCharType="separate"/>
      </w:r>
      <w:r w:rsidR="00C415A1">
        <w:rPr>
          <w:noProof/>
        </w:rPr>
        <w:t>31</w:t>
      </w:r>
      <w:r>
        <w:fldChar w:fldCharType="end"/>
      </w:r>
      <w:r>
        <w:t> : Présentation entre ZNIEFF et les zones des zonages</w:t>
      </w:r>
    </w:p>
    <w:p w14:paraId="17804831" w14:textId="77777777" w:rsidR="00390F4C" w:rsidRDefault="00390F4C" w:rsidP="00390F4C">
      <w:pPr>
        <w:pStyle w:val="Corpsdetexte"/>
        <w:rPr>
          <w:color w:val="44546A" w:themeColor="text2"/>
          <w:sz w:val="18"/>
          <w:szCs w:val="18"/>
        </w:rPr>
      </w:pPr>
      <w:r>
        <w:t>Très peu de chevauchement a été observé.</w:t>
      </w:r>
    </w:p>
    <w:p w14:paraId="1E3FFD17" w14:textId="77777777" w:rsidR="00390F4C" w:rsidRPr="00F34854" w:rsidRDefault="00390F4C" w:rsidP="00390F4C">
      <w:pPr>
        <w:pStyle w:val="Corpsdetexte"/>
        <w:jc w:val="center"/>
      </w:pPr>
    </w:p>
    <w:p w14:paraId="7C1D3043" w14:textId="77777777" w:rsidR="00CC546F" w:rsidRDefault="00CC546F" w:rsidP="00CC546F">
      <w:pPr>
        <w:pStyle w:val="Titre3"/>
      </w:pPr>
      <w:bookmarkStart w:id="75" w:name="_Toc156466915"/>
      <w:bookmarkStart w:id="76" w:name="_Toc182319646"/>
      <w:bookmarkStart w:id="77" w:name="_Toc190879660"/>
      <w:r>
        <w:lastRenderedPageBreak/>
        <w:t>Natura 2000</w:t>
      </w:r>
      <w:bookmarkEnd w:id="75"/>
      <w:bookmarkEnd w:id="76"/>
      <w:bookmarkEnd w:id="77"/>
    </w:p>
    <w:p w14:paraId="06D1735A" w14:textId="77777777" w:rsidR="00CC546F" w:rsidRDefault="00CC546F" w:rsidP="00CC546F">
      <w:pPr>
        <w:pStyle w:val="Corpsdetexte"/>
      </w:pPr>
      <w:r>
        <w:t>Lancé depuis 1992, Natura 2000 est un réseau d’espaces naturels à forte valeur patrimoniale situé sur le territoire européen. Il est basé sur deux dispositifs fondamentaux : les directives « Oiseaux » et « Habitats Faune Flore ».</w:t>
      </w:r>
    </w:p>
    <w:p w14:paraId="2C4304A9" w14:textId="77777777" w:rsidR="00CC546F" w:rsidRDefault="00CC546F" w:rsidP="00CC546F">
      <w:pPr>
        <w:pStyle w:val="Corpsdetexte"/>
      </w:pPr>
      <w:r>
        <w:t>Le territoire de la commune n’est pas concerné par SIC (site d’importance communautaire).</w:t>
      </w:r>
    </w:p>
    <w:p w14:paraId="4CFFDD0D" w14:textId="78D2A266" w:rsidR="00385788" w:rsidRDefault="00385788" w:rsidP="00385788">
      <w:pPr>
        <w:pStyle w:val="Titre3"/>
      </w:pPr>
      <w:bookmarkStart w:id="78" w:name="_Toc190879661"/>
      <w:r>
        <w:t>Trame verte et bleue</w:t>
      </w:r>
      <w:bookmarkEnd w:id="78"/>
    </w:p>
    <w:p w14:paraId="1775437A" w14:textId="72B85CD2" w:rsidR="00385788" w:rsidRDefault="00385788" w:rsidP="00385788">
      <w:pPr>
        <w:pStyle w:val="Corpsdetexte"/>
        <w:spacing w:before="230"/>
        <w:ind w:left="23"/>
      </w:pPr>
      <w:r>
        <w:t>Sur la commune de Saint Germain le Vasson, la trame verte est constituée des ensembles formés par les zones humides</w:t>
      </w:r>
      <w:r>
        <w:rPr>
          <w:spacing w:val="-3"/>
        </w:rPr>
        <w:t xml:space="preserve"> </w:t>
      </w:r>
      <w:r>
        <w:t>ainsi</w:t>
      </w:r>
      <w:r>
        <w:rPr>
          <w:spacing w:val="-2"/>
        </w:rPr>
        <w:t xml:space="preserve"> </w:t>
      </w:r>
      <w:r>
        <w:t>que</w:t>
      </w:r>
      <w:r>
        <w:rPr>
          <w:spacing w:val="-3"/>
        </w:rPr>
        <w:t xml:space="preserve"> </w:t>
      </w:r>
      <w:r>
        <w:t>les</w:t>
      </w:r>
      <w:r>
        <w:rPr>
          <w:spacing w:val="-3"/>
        </w:rPr>
        <w:t xml:space="preserve"> </w:t>
      </w:r>
      <w:r>
        <w:t>zones le long de la Laize.</w:t>
      </w:r>
      <w:r>
        <w:rPr>
          <w:spacing w:val="-2"/>
        </w:rPr>
        <w:t xml:space="preserve"> </w:t>
      </w:r>
      <w:r>
        <w:t>Cette</w:t>
      </w:r>
      <w:r>
        <w:rPr>
          <w:spacing w:val="-3"/>
        </w:rPr>
        <w:t xml:space="preserve"> </w:t>
      </w:r>
      <w:r>
        <w:t>trame</w:t>
      </w:r>
      <w:r>
        <w:rPr>
          <w:spacing w:val="-3"/>
        </w:rPr>
        <w:t xml:space="preserve"> </w:t>
      </w:r>
      <w:r>
        <w:t>représente environ 30% de la surface du territoire communal.</w:t>
      </w:r>
    </w:p>
    <w:p w14:paraId="72B27252" w14:textId="07EECBC4" w:rsidR="00385788" w:rsidRDefault="00385788" w:rsidP="00385788">
      <w:pPr>
        <w:pStyle w:val="Corpsdetexte"/>
        <w:ind w:left="23"/>
      </w:pPr>
      <w:r>
        <w:t>La</w:t>
      </w:r>
      <w:r>
        <w:rPr>
          <w:spacing w:val="-2"/>
        </w:rPr>
        <w:t xml:space="preserve"> </w:t>
      </w:r>
      <w:r>
        <w:t>trame</w:t>
      </w:r>
      <w:r>
        <w:rPr>
          <w:spacing w:val="-3"/>
        </w:rPr>
        <w:t xml:space="preserve"> </w:t>
      </w:r>
      <w:r>
        <w:t>verte</w:t>
      </w:r>
      <w:r>
        <w:rPr>
          <w:spacing w:val="-3"/>
        </w:rPr>
        <w:t xml:space="preserve"> </w:t>
      </w:r>
      <w:r>
        <w:t>est</w:t>
      </w:r>
      <w:r>
        <w:rPr>
          <w:spacing w:val="-2"/>
        </w:rPr>
        <w:t xml:space="preserve"> </w:t>
      </w:r>
      <w:r>
        <w:t>constituée</w:t>
      </w:r>
      <w:r>
        <w:rPr>
          <w:spacing w:val="-1"/>
        </w:rPr>
        <w:t xml:space="preserve"> </w:t>
      </w:r>
      <w:r>
        <w:t>de</w:t>
      </w:r>
      <w:r>
        <w:rPr>
          <w:spacing w:val="-3"/>
        </w:rPr>
        <w:t xml:space="preserve"> </w:t>
      </w:r>
      <w:r>
        <w:t>haies</w:t>
      </w:r>
      <w:r>
        <w:rPr>
          <w:spacing w:val="-3"/>
        </w:rPr>
        <w:t xml:space="preserve"> </w:t>
      </w:r>
      <w:r>
        <w:t>et</w:t>
      </w:r>
      <w:r>
        <w:rPr>
          <w:spacing w:val="-2"/>
        </w:rPr>
        <w:t xml:space="preserve"> </w:t>
      </w:r>
      <w:r>
        <w:t>boisement</w:t>
      </w:r>
      <w:r>
        <w:rPr>
          <w:spacing w:val="-2"/>
        </w:rPr>
        <w:t xml:space="preserve"> </w:t>
      </w:r>
      <w:r>
        <w:t>(inscrit dans</w:t>
      </w:r>
      <w:r>
        <w:rPr>
          <w:spacing w:val="-3"/>
        </w:rPr>
        <w:t xml:space="preserve"> </w:t>
      </w:r>
      <w:r>
        <w:t>le</w:t>
      </w:r>
      <w:r>
        <w:rPr>
          <w:spacing w:val="-2"/>
        </w:rPr>
        <w:t xml:space="preserve"> </w:t>
      </w:r>
      <w:r>
        <w:t>PLU</w:t>
      </w:r>
      <w:r>
        <w:rPr>
          <w:spacing w:val="-2"/>
        </w:rPr>
        <w:t xml:space="preserve"> </w:t>
      </w:r>
      <w:r>
        <w:t>comme</w:t>
      </w:r>
      <w:r>
        <w:rPr>
          <w:spacing w:val="-3"/>
        </w:rPr>
        <w:t xml:space="preserve"> </w:t>
      </w:r>
      <w:r>
        <w:t>boisement</w:t>
      </w:r>
      <w:r>
        <w:rPr>
          <w:spacing w:val="-2"/>
        </w:rPr>
        <w:t xml:space="preserve"> </w:t>
      </w:r>
      <w:r>
        <w:t>ou</w:t>
      </w:r>
      <w:r>
        <w:rPr>
          <w:spacing w:val="-1"/>
        </w:rPr>
        <w:t xml:space="preserve"> </w:t>
      </w:r>
      <w:r>
        <w:t>haies</w:t>
      </w:r>
      <w:r>
        <w:rPr>
          <w:spacing w:val="-3"/>
        </w:rPr>
        <w:t xml:space="preserve"> </w:t>
      </w:r>
      <w:r>
        <w:t>à</w:t>
      </w:r>
      <w:r>
        <w:rPr>
          <w:spacing w:val="-2"/>
        </w:rPr>
        <w:t xml:space="preserve"> </w:t>
      </w:r>
      <w:r>
        <w:t>préserver,</w:t>
      </w:r>
      <w:r>
        <w:rPr>
          <w:spacing w:val="-1"/>
        </w:rPr>
        <w:t xml:space="preserve"> </w:t>
      </w:r>
      <w:r>
        <w:t>ou espaces boisés classés). Cette trame verte représente environ 30%-50% de la surface du territoire communal.</w:t>
      </w:r>
      <w:r w:rsidR="007E3746">
        <w:t xml:space="preserve"> </w:t>
      </w:r>
      <w:r>
        <w:t>La</w:t>
      </w:r>
      <w:r>
        <w:rPr>
          <w:spacing w:val="-4"/>
        </w:rPr>
        <w:t xml:space="preserve"> </w:t>
      </w:r>
      <w:r>
        <w:t>trame</w:t>
      </w:r>
      <w:r>
        <w:rPr>
          <w:spacing w:val="-5"/>
        </w:rPr>
        <w:t xml:space="preserve"> </w:t>
      </w:r>
      <w:r>
        <w:t>verte</w:t>
      </w:r>
      <w:r>
        <w:rPr>
          <w:spacing w:val="-5"/>
        </w:rPr>
        <w:t xml:space="preserve"> </w:t>
      </w:r>
      <w:r>
        <w:t>et</w:t>
      </w:r>
      <w:r>
        <w:rPr>
          <w:spacing w:val="-4"/>
        </w:rPr>
        <w:t xml:space="preserve"> </w:t>
      </w:r>
      <w:r>
        <w:t>bleue</w:t>
      </w:r>
      <w:r>
        <w:rPr>
          <w:spacing w:val="-5"/>
        </w:rPr>
        <w:t xml:space="preserve"> </w:t>
      </w:r>
      <w:r>
        <w:t>sur</w:t>
      </w:r>
      <w:r>
        <w:rPr>
          <w:spacing w:val="-4"/>
        </w:rPr>
        <w:t xml:space="preserve"> </w:t>
      </w:r>
      <w:r>
        <w:t>le</w:t>
      </w:r>
      <w:r>
        <w:rPr>
          <w:spacing w:val="-5"/>
        </w:rPr>
        <w:t xml:space="preserve"> </w:t>
      </w:r>
      <w:r>
        <w:t>site</w:t>
      </w:r>
      <w:r>
        <w:rPr>
          <w:spacing w:val="-5"/>
        </w:rPr>
        <w:t xml:space="preserve"> </w:t>
      </w:r>
      <w:r>
        <w:t>de</w:t>
      </w:r>
      <w:r>
        <w:rPr>
          <w:spacing w:val="-5"/>
        </w:rPr>
        <w:t xml:space="preserve"> </w:t>
      </w:r>
      <w:r>
        <w:t>l’étude</w:t>
      </w:r>
      <w:r>
        <w:rPr>
          <w:spacing w:val="-2"/>
        </w:rPr>
        <w:t xml:space="preserve"> </w:t>
      </w:r>
      <w:r>
        <w:t>est</w:t>
      </w:r>
      <w:r>
        <w:rPr>
          <w:spacing w:val="-4"/>
        </w:rPr>
        <w:t xml:space="preserve"> </w:t>
      </w:r>
      <w:r>
        <w:t>illustrée</w:t>
      </w:r>
      <w:r>
        <w:rPr>
          <w:spacing w:val="-5"/>
        </w:rPr>
        <w:t xml:space="preserve"> </w:t>
      </w:r>
      <w:r>
        <w:t>sur</w:t>
      </w:r>
      <w:r>
        <w:rPr>
          <w:spacing w:val="-1"/>
        </w:rPr>
        <w:t xml:space="preserve"> </w:t>
      </w:r>
      <w:r>
        <w:t>la</w:t>
      </w:r>
      <w:r>
        <w:rPr>
          <w:spacing w:val="-4"/>
        </w:rPr>
        <w:t xml:space="preserve"> </w:t>
      </w:r>
      <w:r>
        <w:t>figure</w:t>
      </w:r>
      <w:r>
        <w:rPr>
          <w:spacing w:val="-5"/>
        </w:rPr>
        <w:t xml:space="preserve"> </w:t>
      </w:r>
      <w:r>
        <w:t>ci-dessous</w:t>
      </w:r>
      <w:r>
        <w:rPr>
          <w:spacing w:val="-2"/>
        </w:rPr>
        <w:t>.</w:t>
      </w:r>
    </w:p>
    <w:p w14:paraId="42D89E43" w14:textId="5B772F04" w:rsidR="00385788" w:rsidRDefault="00385788" w:rsidP="00385788">
      <w:pPr>
        <w:spacing w:before="243"/>
        <w:ind w:left="23"/>
        <w:rPr>
          <w:b/>
          <w:sz w:val="20"/>
        </w:rPr>
      </w:pPr>
      <w:r>
        <w:rPr>
          <w:b/>
          <w:sz w:val="20"/>
        </w:rPr>
        <w:t>La</w:t>
      </w:r>
      <w:r>
        <w:rPr>
          <w:b/>
          <w:spacing w:val="-5"/>
          <w:sz w:val="20"/>
        </w:rPr>
        <w:t xml:space="preserve"> </w:t>
      </w:r>
      <w:r>
        <w:rPr>
          <w:b/>
          <w:sz w:val="20"/>
        </w:rPr>
        <w:t>commune</w:t>
      </w:r>
      <w:r>
        <w:rPr>
          <w:b/>
          <w:spacing w:val="-6"/>
          <w:sz w:val="20"/>
        </w:rPr>
        <w:t xml:space="preserve"> </w:t>
      </w:r>
      <w:r>
        <w:rPr>
          <w:b/>
          <w:sz w:val="20"/>
        </w:rPr>
        <w:t>présente</w:t>
      </w:r>
      <w:r>
        <w:rPr>
          <w:b/>
          <w:spacing w:val="-5"/>
          <w:sz w:val="20"/>
        </w:rPr>
        <w:t xml:space="preserve"> </w:t>
      </w:r>
      <w:r>
        <w:rPr>
          <w:b/>
          <w:sz w:val="20"/>
        </w:rPr>
        <w:t>une</w:t>
      </w:r>
      <w:r>
        <w:rPr>
          <w:b/>
          <w:spacing w:val="-6"/>
          <w:sz w:val="20"/>
        </w:rPr>
        <w:t xml:space="preserve"> </w:t>
      </w:r>
      <w:r>
        <w:rPr>
          <w:b/>
          <w:sz w:val="20"/>
        </w:rPr>
        <w:t>trame</w:t>
      </w:r>
      <w:r>
        <w:rPr>
          <w:b/>
          <w:spacing w:val="-4"/>
          <w:sz w:val="20"/>
        </w:rPr>
        <w:t xml:space="preserve"> </w:t>
      </w:r>
      <w:r>
        <w:rPr>
          <w:b/>
          <w:sz w:val="20"/>
        </w:rPr>
        <w:t>verte</w:t>
      </w:r>
      <w:r>
        <w:rPr>
          <w:b/>
          <w:spacing w:val="-5"/>
          <w:sz w:val="20"/>
        </w:rPr>
        <w:t xml:space="preserve"> </w:t>
      </w:r>
      <w:r>
        <w:rPr>
          <w:b/>
          <w:sz w:val="20"/>
        </w:rPr>
        <w:t>et</w:t>
      </w:r>
      <w:r>
        <w:rPr>
          <w:b/>
          <w:spacing w:val="-4"/>
          <w:sz w:val="20"/>
        </w:rPr>
        <w:t xml:space="preserve"> </w:t>
      </w:r>
      <w:r>
        <w:rPr>
          <w:b/>
          <w:sz w:val="20"/>
        </w:rPr>
        <w:t>bleue</w:t>
      </w:r>
      <w:r>
        <w:rPr>
          <w:b/>
          <w:spacing w:val="-5"/>
          <w:sz w:val="20"/>
        </w:rPr>
        <w:t xml:space="preserve"> </w:t>
      </w:r>
      <w:r>
        <w:rPr>
          <w:b/>
          <w:sz w:val="20"/>
        </w:rPr>
        <w:t>riche</w:t>
      </w:r>
      <w:r>
        <w:rPr>
          <w:b/>
          <w:spacing w:val="-4"/>
          <w:sz w:val="20"/>
        </w:rPr>
        <w:t xml:space="preserve"> </w:t>
      </w:r>
      <w:r>
        <w:rPr>
          <w:b/>
          <w:sz w:val="20"/>
        </w:rPr>
        <w:t>qui</w:t>
      </w:r>
      <w:r>
        <w:rPr>
          <w:b/>
          <w:spacing w:val="-6"/>
          <w:sz w:val="20"/>
        </w:rPr>
        <w:t xml:space="preserve"> </w:t>
      </w:r>
      <w:r>
        <w:rPr>
          <w:b/>
          <w:sz w:val="20"/>
        </w:rPr>
        <w:t>s’étend</w:t>
      </w:r>
      <w:r>
        <w:rPr>
          <w:b/>
          <w:spacing w:val="-3"/>
          <w:sz w:val="20"/>
        </w:rPr>
        <w:t xml:space="preserve"> </w:t>
      </w:r>
      <w:r>
        <w:rPr>
          <w:b/>
          <w:sz w:val="20"/>
        </w:rPr>
        <w:t>sur</w:t>
      </w:r>
      <w:r>
        <w:rPr>
          <w:b/>
          <w:spacing w:val="-4"/>
          <w:sz w:val="20"/>
        </w:rPr>
        <w:t xml:space="preserve"> </w:t>
      </w:r>
      <w:r>
        <w:rPr>
          <w:b/>
          <w:sz w:val="20"/>
        </w:rPr>
        <w:t>une bonne partie</w:t>
      </w:r>
      <w:r>
        <w:rPr>
          <w:b/>
          <w:spacing w:val="-5"/>
          <w:sz w:val="20"/>
        </w:rPr>
        <w:t xml:space="preserve"> </w:t>
      </w:r>
      <w:r>
        <w:rPr>
          <w:b/>
          <w:sz w:val="20"/>
        </w:rPr>
        <w:t>de</w:t>
      </w:r>
      <w:r>
        <w:rPr>
          <w:b/>
          <w:spacing w:val="-4"/>
          <w:sz w:val="20"/>
        </w:rPr>
        <w:t xml:space="preserve"> </w:t>
      </w:r>
      <w:r>
        <w:rPr>
          <w:b/>
          <w:sz w:val="20"/>
        </w:rPr>
        <w:t>son</w:t>
      </w:r>
      <w:r>
        <w:rPr>
          <w:b/>
          <w:spacing w:val="-4"/>
          <w:sz w:val="20"/>
        </w:rPr>
        <w:t xml:space="preserve"> </w:t>
      </w:r>
      <w:r>
        <w:rPr>
          <w:b/>
          <w:spacing w:val="-2"/>
          <w:sz w:val="20"/>
        </w:rPr>
        <w:t>territoire.</w:t>
      </w:r>
    </w:p>
    <w:p w14:paraId="6411AE04" w14:textId="6F629CC6" w:rsidR="00385788" w:rsidRDefault="00385788" w:rsidP="00385788">
      <w:pPr>
        <w:pStyle w:val="Corpsdetexte"/>
        <w:rPr>
          <w:noProof/>
        </w:rPr>
      </w:pPr>
      <w:r>
        <w:rPr>
          <w:noProof/>
        </w:rPr>
        <w:drawing>
          <wp:inline distT="0" distB="0" distL="0" distR="0" wp14:anchorId="6E5598CD" wp14:editId="0F358F5B">
            <wp:extent cx="4878562" cy="3296706"/>
            <wp:effectExtent l="0" t="0" r="0" b="0"/>
            <wp:docPr id="16031399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139919" name=""/>
                    <pic:cNvPicPr/>
                  </pic:nvPicPr>
                  <pic:blipFill>
                    <a:blip r:embed="rId64"/>
                    <a:stretch>
                      <a:fillRect/>
                    </a:stretch>
                  </pic:blipFill>
                  <pic:spPr>
                    <a:xfrm>
                      <a:off x="0" y="0"/>
                      <a:ext cx="4888573" cy="3303471"/>
                    </a:xfrm>
                    <a:prstGeom prst="rect">
                      <a:avLst/>
                    </a:prstGeom>
                  </pic:spPr>
                </pic:pic>
              </a:graphicData>
            </a:graphic>
          </wp:inline>
        </w:drawing>
      </w:r>
      <w:r w:rsidRPr="00385788">
        <w:rPr>
          <w:noProof/>
        </w:rPr>
        <w:t xml:space="preserve"> </w:t>
      </w:r>
      <w:r>
        <w:rPr>
          <w:noProof/>
        </w:rPr>
        <w:drawing>
          <wp:inline distT="0" distB="0" distL="0" distR="0" wp14:anchorId="47625B10" wp14:editId="5C185DAB">
            <wp:extent cx="1155700" cy="814420"/>
            <wp:effectExtent l="0" t="0" r="6350" b="5080"/>
            <wp:docPr id="5777789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778953" name=""/>
                    <pic:cNvPicPr/>
                  </pic:nvPicPr>
                  <pic:blipFill>
                    <a:blip r:embed="rId65"/>
                    <a:stretch>
                      <a:fillRect/>
                    </a:stretch>
                  </pic:blipFill>
                  <pic:spPr>
                    <a:xfrm>
                      <a:off x="0" y="0"/>
                      <a:ext cx="1162874" cy="819475"/>
                    </a:xfrm>
                    <a:prstGeom prst="rect">
                      <a:avLst/>
                    </a:prstGeom>
                  </pic:spPr>
                </pic:pic>
              </a:graphicData>
            </a:graphic>
          </wp:inline>
        </w:drawing>
      </w:r>
      <w:r w:rsidRPr="00385788">
        <w:rPr>
          <w:noProof/>
        </w:rPr>
        <w:t xml:space="preserve"> </w:t>
      </w:r>
      <w:r>
        <w:rPr>
          <w:noProof/>
        </w:rPr>
        <w:drawing>
          <wp:inline distT="0" distB="0" distL="0" distR="0" wp14:anchorId="0929E848" wp14:editId="088902A0">
            <wp:extent cx="3086100" cy="795387"/>
            <wp:effectExtent l="0" t="0" r="0" b="5080"/>
            <wp:docPr id="8430251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025163" name=""/>
                    <pic:cNvPicPr/>
                  </pic:nvPicPr>
                  <pic:blipFill>
                    <a:blip r:embed="rId66"/>
                    <a:stretch>
                      <a:fillRect/>
                    </a:stretch>
                  </pic:blipFill>
                  <pic:spPr>
                    <a:xfrm>
                      <a:off x="0" y="0"/>
                      <a:ext cx="3142087" cy="809817"/>
                    </a:xfrm>
                    <a:prstGeom prst="rect">
                      <a:avLst/>
                    </a:prstGeom>
                  </pic:spPr>
                </pic:pic>
              </a:graphicData>
            </a:graphic>
          </wp:inline>
        </w:drawing>
      </w:r>
    </w:p>
    <w:p w14:paraId="719FFA14" w14:textId="05A3774C" w:rsidR="000F1304" w:rsidRDefault="00385788" w:rsidP="00385788">
      <w:pPr>
        <w:pStyle w:val="Lgende"/>
        <w:jc w:val="center"/>
      </w:pPr>
      <w:r>
        <w:t xml:space="preserve">Figure </w:t>
      </w:r>
      <w:r>
        <w:fldChar w:fldCharType="begin"/>
      </w:r>
      <w:r>
        <w:instrText xml:space="preserve"> SEQ Figure \* ARABIC </w:instrText>
      </w:r>
      <w:r>
        <w:fldChar w:fldCharType="separate"/>
      </w:r>
      <w:r w:rsidR="00C415A1">
        <w:rPr>
          <w:noProof/>
        </w:rPr>
        <w:t>32</w:t>
      </w:r>
      <w:r>
        <w:rPr>
          <w:noProof/>
        </w:rPr>
        <w:fldChar w:fldCharType="end"/>
      </w:r>
      <w:r>
        <w:t xml:space="preserve"> – Corridor Vert et Bleu commune de Saint Germain le Vasson</w:t>
      </w:r>
    </w:p>
    <w:p w14:paraId="66892969" w14:textId="77777777" w:rsidR="000F1304" w:rsidRDefault="000F1304" w:rsidP="000F1304">
      <w:pPr>
        <w:pStyle w:val="Corpsdetexte"/>
        <w:rPr>
          <w:color w:val="44546A" w:themeColor="text2"/>
          <w:sz w:val="18"/>
          <w:szCs w:val="18"/>
        </w:rPr>
      </w:pPr>
      <w:r>
        <w:br w:type="page"/>
      </w:r>
    </w:p>
    <w:p w14:paraId="6A262636" w14:textId="1DF43AD9" w:rsidR="008F5CFE" w:rsidRDefault="008F5CFE" w:rsidP="008F5CFE">
      <w:pPr>
        <w:pStyle w:val="Titre2"/>
      </w:pPr>
      <w:bookmarkStart w:id="79" w:name="_Toc190879662"/>
      <w:r>
        <w:lastRenderedPageBreak/>
        <w:t>Usages du milieu</w:t>
      </w:r>
      <w:bookmarkEnd w:id="79"/>
    </w:p>
    <w:p w14:paraId="4FCCF091" w14:textId="77777777" w:rsidR="00385788" w:rsidRPr="00385788" w:rsidRDefault="00385788" w:rsidP="00385788">
      <w:pPr>
        <w:pStyle w:val="Puce1"/>
        <w:rPr>
          <w:b/>
          <w:bCs/>
        </w:rPr>
      </w:pPr>
      <w:bookmarkStart w:id="80" w:name="_TOC_250104"/>
      <w:r w:rsidRPr="00385788">
        <w:rPr>
          <w:b/>
          <w:bCs/>
        </w:rPr>
        <w:t xml:space="preserve">Alimentation en eau </w:t>
      </w:r>
      <w:bookmarkEnd w:id="80"/>
      <w:r w:rsidRPr="00385788">
        <w:rPr>
          <w:b/>
          <w:bCs/>
        </w:rPr>
        <w:t>potable</w:t>
      </w:r>
    </w:p>
    <w:p w14:paraId="0435CA37" w14:textId="437B1909" w:rsidR="00385788" w:rsidRDefault="00385788" w:rsidP="00385788">
      <w:pPr>
        <w:pStyle w:val="Corpsdetexte"/>
        <w:spacing w:before="209"/>
        <w:ind w:left="1084" w:right="1010"/>
      </w:pPr>
      <w:r>
        <w:t>La</w:t>
      </w:r>
      <w:r>
        <w:rPr>
          <w:spacing w:val="-2"/>
        </w:rPr>
        <w:t xml:space="preserve"> </w:t>
      </w:r>
      <w:r>
        <w:t>commune</w:t>
      </w:r>
      <w:r>
        <w:rPr>
          <w:spacing w:val="-3"/>
        </w:rPr>
        <w:t xml:space="preserve"> </w:t>
      </w:r>
      <w:r>
        <w:t>de</w:t>
      </w:r>
      <w:r>
        <w:rPr>
          <w:spacing w:val="-3"/>
        </w:rPr>
        <w:t xml:space="preserve"> </w:t>
      </w:r>
      <w:r w:rsidR="00523E52">
        <w:t>Saint Germain le Vasson</w:t>
      </w:r>
      <w:r>
        <w:rPr>
          <w:spacing w:val="-2"/>
        </w:rPr>
        <w:t xml:space="preserve"> </w:t>
      </w:r>
      <w:r>
        <w:t>ne</w:t>
      </w:r>
      <w:r>
        <w:rPr>
          <w:spacing w:val="-3"/>
        </w:rPr>
        <w:t xml:space="preserve"> </w:t>
      </w:r>
      <w:r>
        <w:t>dispose</w:t>
      </w:r>
      <w:r>
        <w:rPr>
          <w:spacing w:val="-3"/>
        </w:rPr>
        <w:t xml:space="preserve"> </w:t>
      </w:r>
      <w:r>
        <w:t>pas</w:t>
      </w:r>
      <w:r>
        <w:rPr>
          <w:spacing w:val="-3"/>
        </w:rPr>
        <w:t xml:space="preserve"> </w:t>
      </w:r>
      <w:r>
        <w:t>d’usage</w:t>
      </w:r>
      <w:r>
        <w:rPr>
          <w:spacing w:val="-1"/>
        </w:rPr>
        <w:t xml:space="preserve"> </w:t>
      </w:r>
      <w:r>
        <w:t>spécifiques</w:t>
      </w:r>
      <w:r>
        <w:rPr>
          <w:spacing w:val="-3"/>
        </w:rPr>
        <w:t xml:space="preserve"> </w:t>
      </w:r>
      <w:r>
        <w:t>de</w:t>
      </w:r>
      <w:r>
        <w:rPr>
          <w:spacing w:val="-3"/>
        </w:rPr>
        <w:t xml:space="preserve"> </w:t>
      </w:r>
      <w:r>
        <w:t>l’eau</w:t>
      </w:r>
      <w:r>
        <w:rPr>
          <w:spacing w:val="-1"/>
        </w:rPr>
        <w:t xml:space="preserve"> </w:t>
      </w:r>
      <w:r>
        <w:t>et</w:t>
      </w:r>
      <w:r>
        <w:rPr>
          <w:spacing w:val="-1"/>
        </w:rPr>
        <w:t xml:space="preserve"> </w:t>
      </w:r>
      <w:r>
        <w:t>ne</w:t>
      </w:r>
      <w:r>
        <w:rPr>
          <w:spacing w:val="-3"/>
        </w:rPr>
        <w:t xml:space="preserve"> </w:t>
      </w:r>
      <w:r>
        <w:t>présente</w:t>
      </w:r>
      <w:r>
        <w:rPr>
          <w:spacing w:val="-3"/>
        </w:rPr>
        <w:t xml:space="preserve"> </w:t>
      </w:r>
      <w:r>
        <w:t>pas</w:t>
      </w:r>
      <w:r>
        <w:rPr>
          <w:spacing w:val="-1"/>
        </w:rPr>
        <w:t xml:space="preserve"> </w:t>
      </w:r>
      <w:r>
        <w:t>de</w:t>
      </w:r>
      <w:r>
        <w:rPr>
          <w:spacing w:val="-3"/>
        </w:rPr>
        <w:t xml:space="preserve"> </w:t>
      </w:r>
      <w:r>
        <w:t>périmètre</w:t>
      </w:r>
      <w:r>
        <w:rPr>
          <w:spacing w:val="-3"/>
        </w:rPr>
        <w:t xml:space="preserve"> </w:t>
      </w:r>
      <w:r>
        <w:t>de</w:t>
      </w:r>
      <w:r>
        <w:rPr>
          <w:spacing w:val="-3"/>
        </w:rPr>
        <w:t xml:space="preserve"> </w:t>
      </w:r>
      <w:r>
        <w:t>protection</w:t>
      </w:r>
      <w:r>
        <w:rPr>
          <w:spacing w:val="-1"/>
        </w:rPr>
        <w:t xml:space="preserve"> </w:t>
      </w:r>
      <w:r>
        <w:t xml:space="preserve">de captage </w:t>
      </w:r>
      <w:r w:rsidR="00523E52">
        <w:t xml:space="preserve">actif </w:t>
      </w:r>
      <w:r>
        <w:t>pour l’alimentation en eau potable.</w:t>
      </w:r>
    </w:p>
    <w:p w14:paraId="45046C99" w14:textId="77777777" w:rsidR="00385788" w:rsidRPr="00385788" w:rsidRDefault="00385788" w:rsidP="00385788">
      <w:pPr>
        <w:pStyle w:val="Puce1"/>
        <w:rPr>
          <w:b/>
          <w:bCs/>
        </w:rPr>
      </w:pPr>
      <w:bookmarkStart w:id="81" w:name="_TOC_250103"/>
      <w:r w:rsidRPr="00385788">
        <w:rPr>
          <w:b/>
          <w:bCs/>
        </w:rPr>
        <w:t xml:space="preserve">Les autres </w:t>
      </w:r>
      <w:bookmarkEnd w:id="81"/>
      <w:r w:rsidRPr="00385788">
        <w:rPr>
          <w:b/>
          <w:bCs/>
        </w:rPr>
        <w:t>usages</w:t>
      </w:r>
    </w:p>
    <w:p w14:paraId="55C6F170" w14:textId="0105625B" w:rsidR="00385788" w:rsidRDefault="00385788" w:rsidP="00385788">
      <w:pPr>
        <w:pStyle w:val="Corpsdetexte"/>
        <w:spacing w:before="200"/>
        <w:ind w:left="1012" w:right="1010"/>
      </w:pPr>
      <w:r>
        <w:t>Le</w:t>
      </w:r>
      <w:r>
        <w:rPr>
          <w:spacing w:val="24"/>
        </w:rPr>
        <w:t xml:space="preserve"> </w:t>
      </w:r>
      <w:r>
        <w:t>milieu</w:t>
      </w:r>
      <w:r>
        <w:rPr>
          <w:spacing w:val="25"/>
        </w:rPr>
        <w:t xml:space="preserve"> </w:t>
      </w:r>
      <w:r>
        <w:t>récepteur</w:t>
      </w:r>
      <w:r>
        <w:rPr>
          <w:spacing w:val="24"/>
        </w:rPr>
        <w:t xml:space="preserve"> </w:t>
      </w:r>
      <w:r>
        <w:t>de</w:t>
      </w:r>
      <w:r>
        <w:rPr>
          <w:spacing w:val="26"/>
        </w:rPr>
        <w:t xml:space="preserve"> </w:t>
      </w:r>
      <w:r w:rsidR="00523E52">
        <w:t>St Germain le Vasson</w:t>
      </w:r>
      <w:r>
        <w:rPr>
          <w:spacing w:val="24"/>
        </w:rPr>
        <w:t xml:space="preserve"> </w:t>
      </w:r>
      <w:r>
        <w:t>est</w:t>
      </w:r>
      <w:r>
        <w:rPr>
          <w:spacing w:val="27"/>
        </w:rPr>
        <w:t xml:space="preserve"> </w:t>
      </w:r>
      <w:r w:rsidR="00523E52">
        <w:t xml:space="preserve">la Laize </w:t>
      </w:r>
      <w:r>
        <w:t>qui</w:t>
      </w:r>
      <w:r>
        <w:rPr>
          <w:spacing w:val="24"/>
        </w:rPr>
        <w:t xml:space="preserve"> </w:t>
      </w:r>
      <w:r>
        <w:t>concernent</w:t>
      </w:r>
      <w:r>
        <w:rPr>
          <w:spacing w:val="25"/>
        </w:rPr>
        <w:t xml:space="preserve"> </w:t>
      </w:r>
      <w:r>
        <w:t>notamment</w:t>
      </w:r>
      <w:r>
        <w:rPr>
          <w:spacing w:val="25"/>
        </w:rPr>
        <w:t xml:space="preserve"> </w:t>
      </w:r>
      <w:r>
        <w:t>les</w:t>
      </w:r>
      <w:r>
        <w:rPr>
          <w:spacing w:val="25"/>
        </w:rPr>
        <w:t xml:space="preserve"> </w:t>
      </w:r>
      <w:r>
        <w:t>usages suivants :</w:t>
      </w:r>
    </w:p>
    <w:p w14:paraId="4C2936F2" w14:textId="71A20FDF" w:rsidR="00385788" w:rsidRDefault="00385788" w:rsidP="00346531">
      <w:pPr>
        <w:pStyle w:val="Puce2"/>
        <w:numPr>
          <w:ilvl w:val="0"/>
          <w:numId w:val="16"/>
        </w:numPr>
      </w:pPr>
      <w:r>
        <w:t>Pêche</w:t>
      </w:r>
      <w:r w:rsidR="00523E52">
        <w:t> </w:t>
      </w:r>
      <w:r w:rsidR="00523E52">
        <w:rPr>
          <w:spacing w:val="-9"/>
        </w:rPr>
        <w:t xml:space="preserve">: </w:t>
      </w:r>
      <w:r w:rsidR="00523E52" w:rsidRPr="00523E52">
        <w:rPr>
          <w:spacing w:val="-9"/>
        </w:rPr>
        <w:t>piscicoles</w:t>
      </w:r>
      <w:r w:rsidR="00523E52">
        <w:rPr>
          <w:spacing w:val="-9"/>
        </w:rPr>
        <w:t>…</w:t>
      </w:r>
    </w:p>
    <w:p w14:paraId="642DB2E9" w14:textId="386941D3" w:rsidR="00385788" w:rsidRDefault="00385788" w:rsidP="00346531">
      <w:pPr>
        <w:pStyle w:val="Puce2"/>
        <w:numPr>
          <w:ilvl w:val="0"/>
          <w:numId w:val="16"/>
        </w:numPr>
      </w:pPr>
      <w:r>
        <w:t>Loisir</w:t>
      </w:r>
    </w:p>
    <w:p w14:paraId="11D4761D" w14:textId="48357C0C" w:rsidR="00385788" w:rsidRPr="00385788" w:rsidRDefault="00385788" w:rsidP="00346531">
      <w:pPr>
        <w:pStyle w:val="Puce2"/>
        <w:numPr>
          <w:ilvl w:val="0"/>
          <w:numId w:val="16"/>
        </w:numPr>
      </w:pPr>
      <w:r>
        <w:t>Agriculture</w:t>
      </w:r>
      <w:r>
        <w:rPr>
          <w:spacing w:val="-8"/>
        </w:rPr>
        <w:t xml:space="preserve"> </w:t>
      </w:r>
      <w:r>
        <w:t>:</w:t>
      </w:r>
      <w:r>
        <w:rPr>
          <w:spacing w:val="-9"/>
        </w:rPr>
        <w:t xml:space="preserve"> </w:t>
      </w:r>
      <w:r>
        <w:t>culture,</w:t>
      </w:r>
      <w:r>
        <w:rPr>
          <w:spacing w:val="-7"/>
        </w:rPr>
        <w:t xml:space="preserve"> </w:t>
      </w:r>
      <w:r>
        <w:t>irrigation</w:t>
      </w:r>
      <w:r>
        <w:rPr>
          <w:spacing w:val="-8"/>
        </w:rPr>
        <w:t xml:space="preserve"> </w:t>
      </w:r>
      <w:r>
        <w:t>agricole,</w:t>
      </w:r>
      <w:r>
        <w:rPr>
          <w:spacing w:val="-7"/>
        </w:rPr>
        <w:t xml:space="preserve"> </w:t>
      </w:r>
      <w:r>
        <w:rPr>
          <w:spacing w:val="-2"/>
        </w:rPr>
        <w:t>élevage…</w:t>
      </w:r>
    </w:p>
    <w:p w14:paraId="3C2356D3" w14:textId="4C2E6A16" w:rsidR="008F5CFE" w:rsidRDefault="008F5CFE" w:rsidP="008F5CFE">
      <w:pPr>
        <w:pStyle w:val="Titre2"/>
      </w:pPr>
      <w:bookmarkStart w:id="82" w:name="_Toc190879663"/>
      <w:r>
        <w:t>Synthèse de l’état initial et des enjeux</w:t>
      </w:r>
      <w:bookmarkEnd w:id="82"/>
    </w:p>
    <w:p w14:paraId="397AA9F8" w14:textId="6C916FEB" w:rsidR="007E3746" w:rsidRDefault="007E3746" w:rsidP="007E3746">
      <w:pPr>
        <w:pStyle w:val="Titre3"/>
      </w:pPr>
      <w:bookmarkStart w:id="83" w:name="_Toc190879664"/>
      <w:r>
        <w:t>Assainissement des eaux usées</w:t>
      </w:r>
      <w:bookmarkEnd w:id="83"/>
    </w:p>
    <w:tbl>
      <w:tblPr>
        <w:tblStyle w:val="Tableaubleuclairartelia1"/>
        <w:tblW w:w="9776" w:type="dxa"/>
        <w:tblLook w:val="04A0" w:firstRow="1" w:lastRow="0" w:firstColumn="1" w:lastColumn="0" w:noHBand="0" w:noVBand="1"/>
      </w:tblPr>
      <w:tblGrid>
        <w:gridCol w:w="1021"/>
        <w:gridCol w:w="6352"/>
        <w:gridCol w:w="2403"/>
      </w:tblGrid>
      <w:tr w:rsidR="007E3746" w14:paraId="631B58B7" w14:textId="77777777" w:rsidTr="00EE51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1" w:type="dxa"/>
          </w:tcPr>
          <w:p w14:paraId="2AC70DEF" w14:textId="46B7ABE8" w:rsidR="007E3746" w:rsidRDefault="007E3746" w:rsidP="00EE510B">
            <w:pPr>
              <w:pStyle w:val="Corpsdetexte"/>
              <w:spacing w:after="0"/>
            </w:pPr>
            <w:r>
              <w:t>Rubrique</w:t>
            </w:r>
          </w:p>
        </w:tc>
        <w:tc>
          <w:tcPr>
            <w:tcW w:w="6352" w:type="dxa"/>
          </w:tcPr>
          <w:p w14:paraId="316E5248" w14:textId="19D70960" w:rsidR="007E3746" w:rsidRDefault="007E3746" w:rsidP="00EE510B">
            <w:pPr>
              <w:pStyle w:val="Corpsdetexte"/>
              <w:spacing w:after="0"/>
              <w:cnfStyle w:val="100000000000" w:firstRow="1" w:lastRow="0" w:firstColumn="0" w:lastColumn="0" w:oddVBand="0" w:evenVBand="0" w:oddHBand="0" w:evenHBand="0" w:firstRowFirstColumn="0" w:firstRowLastColumn="0" w:lastRowFirstColumn="0" w:lastRowLastColumn="0"/>
            </w:pPr>
            <w:r>
              <w:t>Constat</w:t>
            </w:r>
          </w:p>
        </w:tc>
        <w:tc>
          <w:tcPr>
            <w:tcW w:w="2403" w:type="dxa"/>
          </w:tcPr>
          <w:p w14:paraId="7057606E" w14:textId="4FED1EA5" w:rsidR="007E3746" w:rsidRDefault="007E3746" w:rsidP="00EE510B">
            <w:pPr>
              <w:pStyle w:val="Corpsdetexte"/>
              <w:spacing w:after="0"/>
              <w:cnfStyle w:val="100000000000" w:firstRow="1" w:lastRow="0" w:firstColumn="0" w:lastColumn="0" w:oddVBand="0" w:evenVBand="0" w:oddHBand="0" w:evenHBand="0" w:firstRowFirstColumn="0" w:firstRowLastColumn="0" w:lastRowFirstColumn="0" w:lastRowLastColumn="0"/>
            </w:pPr>
            <w:r>
              <w:t>Enjeu</w:t>
            </w:r>
          </w:p>
        </w:tc>
      </w:tr>
      <w:tr w:rsidR="007E3746" w14:paraId="68651037" w14:textId="77777777" w:rsidTr="00EE51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1" w:type="dxa"/>
          </w:tcPr>
          <w:p w14:paraId="2B274EF5" w14:textId="37DE70C5" w:rsidR="007E3746" w:rsidRDefault="007E3746" w:rsidP="00EE510B">
            <w:pPr>
              <w:pStyle w:val="Corpsdetexte"/>
              <w:spacing w:after="0"/>
            </w:pPr>
            <w:r>
              <w:t>Eléments de contexte</w:t>
            </w:r>
          </w:p>
        </w:tc>
        <w:tc>
          <w:tcPr>
            <w:tcW w:w="6352" w:type="dxa"/>
          </w:tcPr>
          <w:p w14:paraId="2336863A" w14:textId="533DFC1E" w:rsidR="007E3746" w:rsidRPr="007E3746" w:rsidRDefault="007E3746" w:rsidP="00346531">
            <w:pPr>
              <w:pStyle w:val="TableParagraph"/>
              <w:numPr>
                <w:ilvl w:val="0"/>
                <w:numId w:val="20"/>
              </w:numPr>
              <w:tabs>
                <w:tab w:val="left" w:pos="723"/>
              </w:tabs>
              <w:spacing w:line="355" w:lineRule="auto"/>
              <w:ind w:left="723" w:right="0" w:hanging="359"/>
              <w:jc w:val="both"/>
              <w:cnfStyle w:val="000000100000" w:firstRow="0" w:lastRow="0" w:firstColumn="0" w:lastColumn="0" w:oddVBand="0" w:evenVBand="0" w:oddHBand="1" w:evenHBand="0" w:firstRowFirstColumn="0" w:firstRowLastColumn="0" w:lastRowFirstColumn="0" w:lastRowLastColumn="0"/>
              <w:rPr>
                <w:sz w:val="19"/>
              </w:rPr>
            </w:pPr>
            <w:r w:rsidRPr="007E3746">
              <w:rPr>
                <w:sz w:val="19"/>
              </w:rPr>
              <w:t>Commune</w:t>
            </w:r>
            <w:r w:rsidRPr="007E3746">
              <w:rPr>
                <w:spacing w:val="-5"/>
                <w:sz w:val="19"/>
              </w:rPr>
              <w:t xml:space="preserve"> </w:t>
            </w:r>
            <w:r w:rsidRPr="007E3746">
              <w:rPr>
                <w:sz w:val="19"/>
              </w:rPr>
              <w:t>à</w:t>
            </w:r>
            <w:r w:rsidRPr="007E3746">
              <w:rPr>
                <w:spacing w:val="-4"/>
                <w:sz w:val="19"/>
              </w:rPr>
              <w:t xml:space="preserve"> </w:t>
            </w:r>
            <w:r w:rsidRPr="007E3746">
              <w:rPr>
                <w:sz w:val="19"/>
              </w:rPr>
              <w:t>urbanisation</w:t>
            </w:r>
            <w:r w:rsidRPr="007E3746">
              <w:rPr>
                <w:spacing w:val="-3"/>
                <w:sz w:val="19"/>
              </w:rPr>
              <w:t xml:space="preserve"> </w:t>
            </w:r>
            <w:r w:rsidR="000F178B">
              <w:rPr>
                <w:spacing w:val="-2"/>
              </w:rPr>
              <w:t xml:space="preserve">importante, </w:t>
            </w:r>
            <w:r w:rsidRPr="007E3746">
              <w:rPr>
                <w:sz w:val="19"/>
              </w:rPr>
              <w:t>+26% d’habitants avec les projets du PLU</w:t>
            </w:r>
            <w:r>
              <w:rPr>
                <w:sz w:val="19"/>
              </w:rPr>
              <w:t>, p</w:t>
            </w:r>
            <w:r w:rsidRPr="007E3746">
              <w:rPr>
                <w:sz w:val="19"/>
              </w:rPr>
              <w:t>opulation</w:t>
            </w:r>
            <w:r w:rsidRPr="007E3746">
              <w:rPr>
                <w:spacing w:val="-6"/>
                <w:sz w:val="19"/>
              </w:rPr>
              <w:t xml:space="preserve"> </w:t>
            </w:r>
            <w:r w:rsidRPr="007E3746">
              <w:rPr>
                <w:sz w:val="19"/>
              </w:rPr>
              <w:t>communale</w:t>
            </w:r>
            <w:r w:rsidRPr="007E3746">
              <w:rPr>
                <w:spacing w:val="-8"/>
                <w:sz w:val="19"/>
              </w:rPr>
              <w:t xml:space="preserve"> </w:t>
            </w:r>
            <w:r>
              <w:rPr>
                <w:sz w:val="19"/>
              </w:rPr>
              <w:t>actuelle</w:t>
            </w:r>
            <w:r w:rsidRPr="007E3746">
              <w:rPr>
                <w:spacing w:val="-7"/>
                <w:sz w:val="19"/>
              </w:rPr>
              <w:t xml:space="preserve"> </w:t>
            </w:r>
            <w:r w:rsidR="000F1304">
              <w:rPr>
                <w:spacing w:val="-7"/>
                <w:sz w:val="19"/>
              </w:rPr>
              <w:t>958</w:t>
            </w:r>
            <w:r>
              <w:rPr>
                <w:spacing w:val="-7"/>
                <w:sz w:val="19"/>
              </w:rPr>
              <w:t xml:space="preserve"> habitants, future 1 200 </w:t>
            </w:r>
            <w:r w:rsidRPr="007E3746">
              <w:rPr>
                <w:spacing w:val="-2"/>
                <w:sz w:val="19"/>
              </w:rPr>
              <w:t>habitants</w:t>
            </w:r>
          </w:p>
          <w:p w14:paraId="7DC83768" w14:textId="193DC08C" w:rsidR="007E3746" w:rsidRDefault="007E3746" w:rsidP="00346531">
            <w:pPr>
              <w:pStyle w:val="TableParagraph"/>
              <w:numPr>
                <w:ilvl w:val="0"/>
                <w:numId w:val="20"/>
              </w:numPr>
              <w:tabs>
                <w:tab w:val="left" w:pos="723"/>
              </w:tabs>
              <w:ind w:left="723" w:right="0" w:hanging="359"/>
              <w:jc w:val="left"/>
              <w:cnfStyle w:val="000000100000" w:firstRow="0" w:lastRow="0" w:firstColumn="0" w:lastColumn="0" w:oddVBand="0" w:evenVBand="0" w:oddHBand="1" w:evenHBand="0" w:firstRowFirstColumn="0" w:firstRowLastColumn="0" w:lastRowFirstColumn="0" w:lastRowLastColumn="0"/>
              <w:rPr>
                <w:sz w:val="19"/>
              </w:rPr>
            </w:pPr>
            <w:r>
              <w:rPr>
                <w:sz w:val="19"/>
              </w:rPr>
              <w:t>Les</w:t>
            </w:r>
            <w:r>
              <w:rPr>
                <w:spacing w:val="-5"/>
                <w:sz w:val="19"/>
              </w:rPr>
              <w:t xml:space="preserve"> </w:t>
            </w:r>
            <w:r>
              <w:rPr>
                <w:sz w:val="19"/>
              </w:rPr>
              <w:t>zones</w:t>
            </w:r>
            <w:r>
              <w:rPr>
                <w:spacing w:val="-4"/>
                <w:sz w:val="19"/>
              </w:rPr>
              <w:t xml:space="preserve"> </w:t>
            </w:r>
            <w:r>
              <w:rPr>
                <w:sz w:val="19"/>
              </w:rPr>
              <w:t>à</w:t>
            </w:r>
            <w:r>
              <w:rPr>
                <w:spacing w:val="-4"/>
                <w:sz w:val="19"/>
              </w:rPr>
              <w:t xml:space="preserve"> </w:t>
            </w:r>
            <w:r>
              <w:rPr>
                <w:sz w:val="19"/>
              </w:rPr>
              <w:t>urbaniser</w:t>
            </w:r>
            <w:r>
              <w:rPr>
                <w:spacing w:val="-4"/>
                <w:sz w:val="19"/>
              </w:rPr>
              <w:t xml:space="preserve"> </w:t>
            </w:r>
            <w:r>
              <w:rPr>
                <w:sz w:val="19"/>
              </w:rPr>
              <w:t>sont</w:t>
            </w:r>
            <w:r>
              <w:rPr>
                <w:spacing w:val="-6"/>
                <w:sz w:val="19"/>
              </w:rPr>
              <w:t xml:space="preserve"> </w:t>
            </w:r>
            <w:r>
              <w:rPr>
                <w:sz w:val="19"/>
              </w:rPr>
              <w:t>inscrites</w:t>
            </w:r>
            <w:r>
              <w:rPr>
                <w:spacing w:val="-4"/>
                <w:sz w:val="19"/>
              </w:rPr>
              <w:t xml:space="preserve"> </w:t>
            </w:r>
            <w:r>
              <w:rPr>
                <w:sz w:val="19"/>
              </w:rPr>
              <w:t>au</w:t>
            </w:r>
            <w:r>
              <w:rPr>
                <w:spacing w:val="-3"/>
                <w:sz w:val="19"/>
              </w:rPr>
              <w:t xml:space="preserve"> </w:t>
            </w:r>
            <w:r>
              <w:rPr>
                <w:sz w:val="19"/>
              </w:rPr>
              <w:t>PLU</w:t>
            </w:r>
            <w:r>
              <w:rPr>
                <w:spacing w:val="-4"/>
                <w:sz w:val="19"/>
              </w:rPr>
              <w:t xml:space="preserve"> </w:t>
            </w:r>
            <w:r>
              <w:rPr>
                <w:sz w:val="19"/>
              </w:rPr>
              <w:t>(52 logements en 1AU + 2.3 ha AU)</w:t>
            </w:r>
          </w:p>
          <w:p w14:paraId="050296E8" w14:textId="77777777" w:rsidR="007E3746" w:rsidRDefault="007E3746" w:rsidP="00346531">
            <w:pPr>
              <w:pStyle w:val="TableParagraph"/>
              <w:numPr>
                <w:ilvl w:val="0"/>
                <w:numId w:val="20"/>
              </w:numPr>
              <w:tabs>
                <w:tab w:val="left" w:pos="723"/>
              </w:tabs>
              <w:ind w:left="723" w:right="0" w:hanging="359"/>
              <w:jc w:val="left"/>
              <w:cnfStyle w:val="000000100000" w:firstRow="0" w:lastRow="0" w:firstColumn="0" w:lastColumn="0" w:oddVBand="0" w:evenVBand="0" w:oddHBand="1" w:evenHBand="0" w:firstRowFirstColumn="0" w:firstRowLastColumn="0" w:lastRowFirstColumn="0" w:lastRowLastColumn="0"/>
              <w:rPr>
                <w:sz w:val="19"/>
              </w:rPr>
            </w:pPr>
            <w:r>
              <w:rPr>
                <w:sz w:val="19"/>
              </w:rPr>
              <w:t>Synthèse</w:t>
            </w:r>
            <w:r>
              <w:rPr>
                <w:spacing w:val="-10"/>
                <w:sz w:val="19"/>
              </w:rPr>
              <w:t xml:space="preserve"> </w:t>
            </w:r>
            <w:r>
              <w:rPr>
                <w:sz w:val="19"/>
              </w:rPr>
              <w:t>du</w:t>
            </w:r>
            <w:r>
              <w:rPr>
                <w:spacing w:val="-7"/>
                <w:sz w:val="19"/>
              </w:rPr>
              <w:t xml:space="preserve"> </w:t>
            </w:r>
            <w:r>
              <w:rPr>
                <w:sz w:val="19"/>
              </w:rPr>
              <w:t>fonctionnement</w:t>
            </w:r>
            <w:r>
              <w:rPr>
                <w:spacing w:val="-9"/>
                <w:sz w:val="19"/>
              </w:rPr>
              <w:t xml:space="preserve"> </w:t>
            </w:r>
            <w:r>
              <w:rPr>
                <w:sz w:val="19"/>
              </w:rPr>
              <w:t>de</w:t>
            </w:r>
            <w:r>
              <w:rPr>
                <w:spacing w:val="-9"/>
                <w:sz w:val="19"/>
              </w:rPr>
              <w:t xml:space="preserve"> </w:t>
            </w:r>
            <w:r>
              <w:rPr>
                <w:sz w:val="19"/>
              </w:rPr>
              <w:t>l’assainissement</w:t>
            </w:r>
            <w:r>
              <w:rPr>
                <w:spacing w:val="-10"/>
                <w:sz w:val="19"/>
              </w:rPr>
              <w:t xml:space="preserve"> </w:t>
            </w:r>
            <w:r>
              <w:rPr>
                <w:spacing w:val="-2"/>
                <w:sz w:val="19"/>
              </w:rPr>
              <w:t>collectif</w:t>
            </w:r>
          </w:p>
          <w:p w14:paraId="4F63FB27" w14:textId="5FC18B34" w:rsidR="007E3746" w:rsidRDefault="007E3746" w:rsidP="00346531">
            <w:pPr>
              <w:pStyle w:val="TableParagraph"/>
              <w:numPr>
                <w:ilvl w:val="1"/>
                <w:numId w:val="20"/>
              </w:numPr>
              <w:tabs>
                <w:tab w:val="left" w:pos="1443"/>
              </w:tabs>
              <w:ind w:left="1443" w:right="0" w:hanging="359"/>
              <w:jc w:val="left"/>
              <w:cnfStyle w:val="000000100000" w:firstRow="0" w:lastRow="0" w:firstColumn="0" w:lastColumn="0" w:oddVBand="0" w:evenVBand="0" w:oddHBand="1" w:evenHBand="0" w:firstRowFirstColumn="0" w:firstRowLastColumn="0" w:lastRowFirstColumn="0" w:lastRowLastColumn="0"/>
              <w:rPr>
                <w:sz w:val="19"/>
              </w:rPr>
            </w:pPr>
            <w:r>
              <w:rPr>
                <w:sz w:val="19"/>
              </w:rPr>
              <w:t>405</w:t>
            </w:r>
            <w:r>
              <w:rPr>
                <w:spacing w:val="-4"/>
                <w:sz w:val="19"/>
              </w:rPr>
              <w:t xml:space="preserve"> </w:t>
            </w:r>
            <w:r>
              <w:rPr>
                <w:spacing w:val="-2"/>
                <w:sz w:val="19"/>
              </w:rPr>
              <w:t>branchements</w:t>
            </w:r>
          </w:p>
          <w:p w14:paraId="4E301995" w14:textId="03CA2621" w:rsidR="007E3746" w:rsidRDefault="007E3746" w:rsidP="00346531">
            <w:pPr>
              <w:pStyle w:val="TableParagraph"/>
              <w:numPr>
                <w:ilvl w:val="1"/>
                <w:numId w:val="20"/>
              </w:numPr>
              <w:tabs>
                <w:tab w:val="left" w:pos="1444"/>
              </w:tabs>
              <w:spacing w:line="235" w:lineRule="auto"/>
              <w:ind w:right="221"/>
              <w:jc w:val="left"/>
              <w:cnfStyle w:val="000000100000" w:firstRow="0" w:lastRow="0" w:firstColumn="0" w:lastColumn="0" w:oddVBand="0" w:evenVBand="0" w:oddHBand="1" w:evenHBand="0" w:firstRowFirstColumn="0" w:firstRowLastColumn="0" w:lastRowFirstColumn="0" w:lastRowLastColumn="0"/>
              <w:rPr>
                <w:sz w:val="19"/>
              </w:rPr>
            </w:pPr>
            <w:r>
              <w:rPr>
                <w:sz w:val="19"/>
              </w:rPr>
              <w:t>11.1 km de réseau (89% gravitaire et 11% refoulement)</w:t>
            </w:r>
          </w:p>
          <w:p w14:paraId="0F7D26FE" w14:textId="2D37E5B7" w:rsidR="007E3746" w:rsidRDefault="007E3746" w:rsidP="00346531">
            <w:pPr>
              <w:pStyle w:val="TableParagraph"/>
              <w:numPr>
                <w:ilvl w:val="1"/>
                <w:numId w:val="20"/>
              </w:numPr>
              <w:tabs>
                <w:tab w:val="left" w:pos="1444"/>
              </w:tabs>
              <w:spacing w:line="235" w:lineRule="auto"/>
              <w:ind w:right="221"/>
              <w:jc w:val="left"/>
              <w:cnfStyle w:val="000000100000" w:firstRow="0" w:lastRow="0" w:firstColumn="0" w:lastColumn="0" w:oddVBand="0" w:evenVBand="0" w:oddHBand="1" w:evenHBand="0" w:firstRowFirstColumn="0" w:firstRowLastColumn="0" w:lastRowFirstColumn="0" w:lastRowLastColumn="0"/>
              <w:rPr>
                <w:sz w:val="19"/>
              </w:rPr>
            </w:pPr>
            <w:r>
              <w:rPr>
                <w:spacing w:val="-4"/>
                <w:sz w:val="19"/>
              </w:rPr>
              <w:t xml:space="preserve">5 </w:t>
            </w:r>
            <w:r>
              <w:rPr>
                <w:sz w:val="19"/>
              </w:rPr>
              <w:t>postes</w:t>
            </w:r>
            <w:r>
              <w:rPr>
                <w:spacing w:val="-4"/>
                <w:sz w:val="19"/>
              </w:rPr>
              <w:t xml:space="preserve"> </w:t>
            </w:r>
            <w:r>
              <w:rPr>
                <w:sz w:val="19"/>
              </w:rPr>
              <w:t>de</w:t>
            </w:r>
            <w:r>
              <w:rPr>
                <w:spacing w:val="-5"/>
                <w:sz w:val="19"/>
              </w:rPr>
              <w:t xml:space="preserve"> </w:t>
            </w:r>
            <w:r>
              <w:rPr>
                <w:sz w:val="19"/>
              </w:rPr>
              <w:t>relèvement</w:t>
            </w:r>
            <w:r>
              <w:rPr>
                <w:spacing w:val="-5"/>
                <w:sz w:val="19"/>
              </w:rPr>
              <w:t xml:space="preserve"> </w:t>
            </w:r>
            <w:r>
              <w:rPr>
                <w:sz w:val="19"/>
              </w:rPr>
              <w:t>(4</w:t>
            </w:r>
            <w:r>
              <w:rPr>
                <w:spacing w:val="-5"/>
                <w:sz w:val="19"/>
              </w:rPr>
              <w:t xml:space="preserve"> </w:t>
            </w:r>
            <w:r>
              <w:rPr>
                <w:sz w:val="19"/>
              </w:rPr>
              <w:t>sur</w:t>
            </w:r>
            <w:r>
              <w:rPr>
                <w:spacing w:val="-3"/>
                <w:sz w:val="19"/>
              </w:rPr>
              <w:t xml:space="preserve"> </w:t>
            </w:r>
            <w:r>
              <w:rPr>
                <w:sz w:val="19"/>
              </w:rPr>
              <w:t>le</w:t>
            </w:r>
            <w:r>
              <w:rPr>
                <w:spacing w:val="-5"/>
                <w:sz w:val="19"/>
              </w:rPr>
              <w:t xml:space="preserve"> </w:t>
            </w:r>
            <w:r>
              <w:rPr>
                <w:sz w:val="19"/>
              </w:rPr>
              <w:t>réseau</w:t>
            </w:r>
            <w:r>
              <w:rPr>
                <w:spacing w:val="-3"/>
                <w:sz w:val="19"/>
              </w:rPr>
              <w:t xml:space="preserve"> </w:t>
            </w:r>
            <w:r>
              <w:rPr>
                <w:sz w:val="19"/>
              </w:rPr>
              <w:t>et</w:t>
            </w:r>
            <w:r>
              <w:rPr>
                <w:spacing w:val="-6"/>
                <w:sz w:val="19"/>
              </w:rPr>
              <w:t xml:space="preserve"> </w:t>
            </w:r>
            <w:r>
              <w:rPr>
                <w:sz w:val="19"/>
              </w:rPr>
              <w:t>1</w:t>
            </w:r>
            <w:r>
              <w:rPr>
                <w:spacing w:val="-4"/>
                <w:sz w:val="19"/>
              </w:rPr>
              <w:t xml:space="preserve"> </w:t>
            </w:r>
            <w:r>
              <w:rPr>
                <w:sz w:val="19"/>
              </w:rPr>
              <w:t>sur</w:t>
            </w:r>
            <w:r>
              <w:rPr>
                <w:spacing w:val="-3"/>
                <w:sz w:val="19"/>
              </w:rPr>
              <w:t xml:space="preserve"> </w:t>
            </w:r>
            <w:r>
              <w:rPr>
                <w:sz w:val="19"/>
              </w:rPr>
              <w:t>le site de la STEP)</w:t>
            </w:r>
          </w:p>
          <w:p w14:paraId="4F4D92A6" w14:textId="5F112C96" w:rsidR="007E3746" w:rsidRDefault="007E3746" w:rsidP="00346531">
            <w:pPr>
              <w:pStyle w:val="TableParagraph"/>
              <w:numPr>
                <w:ilvl w:val="0"/>
                <w:numId w:val="19"/>
              </w:numPr>
              <w:tabs>
                <w:tab w:val="left" w:pos="500"/>
              </w:tabs>
              <w:ind w:right="93"/>
              <w:jc w:val="left"/>
              <w:cnfStyle w:val="000000100000" w:firstRow="0" w:lastRow="0" w:firstColumn="0" w:lastColumn="0" w:oddVBand="0" w:evenVBand="0" w:oddHBand="1" w:evenHBand="0" w:firstRowFirstColumn="0" w:firstRowLastColumn="0" w:lastRowFirstColumn="0" w:lastRowLastColumn="0"/>
              <w:rPr>
                <w:sz w:val="19"/>
              </w:rPr>
            </w:pPr>
            <w:r>
              <w:rPr>
                <w:sz w:val="19"/>
              </w:rPr>
              <w:t>Station</w:t>
            </w:r>
            <w:r>
              <w:rPr>
                <w:spacing w:val="-3"/>
                <w:sz w:val="19"/>
              </w:rPr>
              <w:t xml:space="preserve"> </w:t>
            </w:r>
            <w:r>
              <w:rPr>
                <w:sz w:val="19"/>
              </w:rPr>
              <w:t>d’épuration</w:t>
            </w:r>
            <w:r>
              <w:rPr>
                <w:spacing w:val="-3"/>
                <w:sz w:val="19"/>
              </w:rPr>
              <w:t xml:space="preserve"> </w:t>
            </w:r>
            <w:r>
              <w:rPr>
                <w:sz w:val="19"/>
              </w:rPr>
              <w:t>mise</w:t>
            </w:r>
            <w:r>
              <w:rPr>
                <w:spacing w:val="-5"/>
                <w:sz w:val="19"/>
              </w:rPr>
              <w:t xml:space="preserve"> </w:t>
            </w:r>
            <w:r>
              <w:rPr>
                <w:sz w:val="19"/>
              </w:rPr>
              <w:t>en</w:t>
            </w:r>
            <w:r>
              <w:rPr>
                <w:spacing w:val="-3"/>
                <w:sz w:val="19"/>
              </w:rPr>
              <w:t xml:space="preserve"> </w:t>
            </w:r>
            <w:r>
              <w:rPr>
                <w:sz w:val="19"/>
              </w:rPr>
              <w:t>service</w:t>
            </w:r>
            <w:r>
              <w:rPr>
                <w:spacing w:val="-5"/>
                <w:sz w:val="19"/>
              </w:rPr>
              <w:t xml:space="preserve"> </w:t>
            </w:r>
            <w:r>
              <w:rPr>
                <w:sz w:val="19"/>
              </w:rPr>
              <w:t>en</w:t>
            </w:r>
            <w:r>
              <w:rPr>
                <w:spacing w:val="-3"/>
                <w:sz w:val="19"/>
              </w:rPr>
              <w:t xml:space="preserve"> </w:t>
            </w:r>
            <w:r>
              <w:rPr>
                <w:sz w:val="19"/>
              </w:rPr>
              <w:t>1988</w:t>
            </w:r>
          </w:p>
          <w:p w14:paraId="6DFFC2DE" w14:textId="7005332B" w:rsidR="007E3746" w:rsidRDefault="007E3746" w:rsidP="00346531">
            <w:pPr>
              <w:pStyle w:val="TableParagraph"/>
              <w:numPr>
                <w:ilvl w:val="0"/>
                <w:numId w:val="19"/>
              </w:numPr>
              <w:tabs>
                <w:tab w:val="left" w:pos="500"/>
              </w:tabs>
              <w:ind w:right="484"/>
              <w:jc w:val="left"/>
              <w:cnfStyle w:val="000000100000" w:firstRow="0" w:lastRow="0" w:firstColumn="0" w:lastColumn="0" w:oddVBand="0" w:evenVBand="0" w:oddHBand="1" w:evenHBand="0" w:firstRowFirstColumn="0" w:firstRowLastColumn="0" w:lastRowFirstColumn="0" w:lastRowLastColumn="0"/>
              <w:rPr>
                <w:sz w:val="19"/>
              </w:rPr>
            </w:pPr>
            <w:r>
              <w:rPr>
                <w:sz w:val="19"/>
              </w:rPr>
              <w:t>Taux</w:t>
            </w:r>
            <w:r>
              <w:rPr>
                <w:spacing w:val="-4"/>
                <w:sz w:val="19"/>
              </w:rPr>
              <w:t xml:space="preserve"> </w:t>
            </w:r>
            <w:r>
              <w:rPr>
                <w:sz w:val="19"/>
              </w:rPr>
              <w:t>de</w:t>
            </w:r>
            <w:r>
              <w:rPr>
                <w:spacing w:val="-4"/>
                <w:sz w:val="19"/>
              </w:rPr>
              <w:t xml:space="preserve"> </w:t>
            </w:r>
            <w:r>
              <w:rPr>
                <w:sz w:val="19"/>
              </w:rPr>
              <w:t>remplissage</w:t>
            </w:r>
            <w:r>
              <w:rPr>
                <w:spacing w:val="-4"/>
                <w:sz w:val="19"/>
              </w:rPr>
              <w:t xml:space="preserve"> </w:t>
            </w:r>
            <w:r>
              <w:rPr>
                <w:sz w:val="19"/>
              </w:rPr>
              <w:t>moyen</w:t>
            </w:r>
            <w:r>
              <w:rPr>
                <w:spacing w:val="-2"/>
                <w:sz w:val="19"/>
              </w:rPr>
              <w:t xml:space="preserve"> </w:t>
            </w:r>
            <w:r>
              <w:rPr>
                <w:sz w:val="19"/>
              </w:rPr>
              <w:t>de</w:t>
            </w:r>
            <w:r>
              <w:rPr>
                <w:spacing w:val="-6"/>
                <w:sz w:val="19"/>
              </w:rPr>
              <w:t xml:space="preserve"> </w:t>
            </w:r>
            <w:r>
              <w:rPr>
                <w:sz w:val="19"/>
              </w:rPr>
              <w:t>la</w:t>
            </w:r>
            <w:r>
              <w:rPr>
                <w:spacing w:val="-3"/>
                <w:sz w:val="19"/>
              </w:rPr>
              <w:t xml:space="preserve"> </w:t>
            </w:r>
            <w:r>
              <w:rPr>
                <w:sz w:val="19"/>
              </w:rPr>
              <w:t>STEP</w:t>
            </w:r>
            <w:r>
              <w:rPr>
                <w:spacing w:val="-3"/>
                <w:sz w:val="19"/>
              </w:rPr>
              <w:t xml:space="preserve"> </w:t>
            </w:r>
            <w:r>
              <w:rPr>
                <w:sz w:val="19"/>
              </w:rPr>
              <w:t>:</w:t>
            </w:r>
            <w:r>
              <w:rPr>
                <w:spacing w:val="-4"/>
                <w:sz w:val="19"/>
              </w:rPr>
              <w:t xml:space="preserve"> </w:t>
            </w:r>
            <w:r>
              <w:rPr>
                <w:sz w:val="19"/>
              </w:rPr>
              <w:t>4</w:t>
            </w:r>
            <w:r w:rsidR="00EE510B">
              <w:rPr>
                <w:sz w:val="19"/>
              </w:rPr>
              <w:t>7</w:t>
            </w:r>
            <w:r>
              <w:rPr>
                <w:spacing w:val="-4"/>
                <w:sz w:val="19"/>
              </w:rPr>
              <w:t xml:space="preserve"> </w:t>
            </w:r>
            <w:r>
              <w:rPr>
                <w:sz w:val="19"/>
              </w:rPr>
              <w:t>%</w:t>
            </w:r>
            <w:r>
              <w:rPr>
                <w:spacing w:val="-4"/>
                <w:sz w:val="19"/>
              </w:rPr>
              <w:t xml:space="preserve"> </w:t>
            </w:r>
            <w:r>
              <w:rPr>
                <w:sz w:val="19"/>
              </w:rPr>
              <w:t>(charge</w:t>
            </w:r>
            <w:r>
              <w:rPr>
                <w:spacing w:val="-4"/>
                <w:sz w:val="19"/>
              </w:rPr>
              <w:t xml:space="preserve"> </w:t>
            </w:r>
            <w:r>
              <w:rPr>
                <w:sz w:val="19"/>
              </w:rPr>
              <w:t>organique,</w:t>
            </w:r>
            <w:r>
              <w:rPr>
                <w:spacing w:val="-2"/>
                <w:sz w:val="19"/>
              </w:rPr>
              <w:t xml:space="preserve"> </w:t>
            </w:r>
            <w:r>
              <w:rPr>
                <w:sz w:val="19"/>
              </w:rPr>
              <w:t xml:space="preserve">avec pointe à </w:t>
            </w:r>
            <w:r w:rsidR="00EE510B">
              <w:rPr>
                <w:sz w:val="19"/>
              </w:rPr>
              <w:t>74</w:t>
            </w:r>
            <w:r>
              <w:rPr>
                <w:sz w:val="19"/>
              </w:rPr>
              <w:t>%)</w:t>
            </w:r>
          </w:p>
          <w:p w14:paraId="07E3B351" w14:textId="77777777" w:rsidR="007E3746" w:rsidRDefault="007E3746" w:rsidP="00346531">
            <w:pPr>
              <w:pStyle w:val="TableParagraph"/>
              <w:numPr>
                <w:ilvl w:val="0"/>
                <w:numId w:val="19"/>
              </w:numPr>
              <w:tabs>
                <w:tab w:val="left" w:pos="500"/>
              </w:tabs>
              <w:ind w:right="184"/>
              <w:jc w:val="left"/>
              <w:cnfStyle w:val="000000100000" w:firstRow="0" w:lastRow="0" w:firstColumn="0" w:lastColumn="0" w:oddVBand="0" w:evenVBand="0" w:oddHBand="1" w:evenHBand="0" w:firstRowFirstColumn="0" w:firstRowLastColumn="0" w:lastRowFirstColumn="0" w:lastRowLastColumn="0"/>
              <w:rPr>
                <w:sz w:val="19"/>
              </w:rPr>
            </w:pPr>
            <w:r>
              <w:rPr>
                <w:sz w:val="19"/>
              </w:rPr>
              <w:t>Niveaux</w:t>
            </w:r>
            <w:r>
              <w:rPr>
                <w:spacing w:val="-5"/>
                <w:sz w:val="19"/>
              </w:rPr>
              <w:t xml:space="preserve"> </w:t>
            </w:r>
            <w:r>
              <w:rPr>
                <w:sz w:val="19"/>
              </w:rPr>
              <w:t>de</w:t>
            </w:r>
            <w:r>
              <w:rPr>
                <w:spacing w:val="-5"/>
                <w:sz w:val="19"/>
              </w:rPr>
              <w:t xml:space="preserve"> </w:t>
            </w:r>
            <w:r>
              <w:rPr>
                <w:sz w:val="19"/>
              </w:rPr>
              <w:t>rejet</w:t>
            </w:r>
            <w:r>
              <w:rPr>
                <w:spacing w:val="-5"/>
                <w:sz w:val="19"/>
              </w:rPr>
              <w:t xml:space="preserve"> </w:t>
            </w:r>
            <w:r>
              <w:rPr>
                <w:sz w:val="19"/>
              </w:rPr>
              <w:t>conformes</w:t>
            </w:r>
            <w:r>
              <w:rPr>
                <w:spacing w:val="-4"/>
                <w:sz w:val="19"/>
              </w:rPr>
              <w:t xml:space="preserve"> </w:t>
            </w:r>
            <w:r>
              <w:rPr>
                <w:sz w:val="19"/>
              </w:rPr>
              <w:t>pour</w:t>
            </w:r>
            <w:r>
              <w:rPr>
                <w:spacing w:val="-3"/>
                <w:sz w:val="19"/>
              </w:rPr>
              <w:t xml:space="preserve"> </w:t>
            </w:r>
            <w:r>
              <w:rPr>
                <w:sz w:val="19"/>
              </w:rPr>
              <w:t>l’ensemble</w:t>
            </w:r>
            <w:r>
              <w:rPr>
                <w:spacing w:val="-5"/>
                <w:sz w:val="19"/>
              </w:rPr>
              <w:t xml:space="preserve"> </w:t>
            </w:r>
            <w:r>
              <w:rPr>
                <w:sz w:val="19"/>
              </w:rPr>
              <w:t>des</w:t>
            </w:r>
            <w:r>
              <w:rPr>
                <w:spacing w:val="-4"/>
                <w:sz w:val="19"/>
              </w:rPr>
              <w:t xml:space="preserve"> </w:t>
            </w:r>
            <w:r>
              <w:rPr>
                <w:sz w:val="19"/>
              </w:rPr>
              <w:t>prélèvements</w:t>
            </w:r>
            <w:r>
              <w:rPr>
                <w:spacing w:val="-4"/>
                <w:sz w:val="19"/>
              </w:rPr>
              <w:t xml:space="preserve"> </w:t>
            </w:r>
            <w:r>
              <w:rPr>
                <w:sz w:val="19"/>
              </w:rPr>
              <w:t>et</w:t>
            </w:r>
            <w:r>
              <w:rPr>
                <w:spacing w:val="-6"/>
                <w:sz w:val="19"/>
              </w:rPr>
              <w:t xml:space="preserve"> </w:t>
            </w:r>
            <w:r>
              <w:rPr>
                <w:sz w:val="19"/>
              </w:rPr>
              <w:t xml:space="preserve">analyse </w:t>
            </w:r>
            <w:r>
              <w:rPr>
                <w:spacing w:val="-2"/>
                <w:sz w:val="19"/>
              </w:rPr>
              <w:t>réalisées</w:t>
            </w:r>
          </w:p>
          <w:p w14:paraId="7BD984BE" w14:textId="77777777" w:rsidR="007E3746" w:rsidRDefault="007E3746" w:rsidP="00346531">
            <w:pPr>
              <w:pStyle w:val="TableParagraph"/>
              <w:numPr>
                <w:ilvl w:val="0"/>
                <w:numId w:val="19"/>
              </w:numPr>
              <w:tabs>
                <w:tab w:val="left" w:pos="500"/>
              </w:tabs>
              <w:spacing w:line="241" w:lineRule="exact"/>
              <w:ind w:right="0"/>
              <w:jc w:val="left"/>
              <w:cnfStyle w:val="000000100000" w:firstRow="0" w:lastRow="0" w:firstColumn="0" w:lastColumn="0" w:oddVBand="0" w:evenVBand="0" w:oddHBand="1" w:evenHBand="0" w:firstRowFirstColumn="0" w:firstRowLastColumn="0" w:lastRowFirstColumn="0" w:lastRowLastColumn="0"/>
              <w:rPr>
                <w:sz w:val="19"/>
              </w:rPr>
            </w:pPr>
            <w:r>
              <w:rPr>
                <w:sz w:val="19"/>
              </w:rPr>
              <w:t>Révision</w:t>
            </w:r>
            <w:r>
              <w:rPr>
                <w:spacing w:val="-7"/>
                <w:sz w:val="19"/>
              </w:rPr>
              <w:t xml:space="preserve"> </w:t>
            </w:r>
            <w:r>
              <w:rPr>
                <w:sz w:val="19"/>
              </w:rPr>
              <w:t>du</w:t>
            </w:r>
            <w:r>
              <w:rPr>
                <w:spacing w:val="-7"/>
                <w:sz w:val="19"/>
              </w:rPr>
              <w:t xml:space="preserve"> </w:t>
            </w:r>
            <w:r>
              <w:rPr>
                <w:sz w:val="19"/>
              </w:rPr>
              <w:t>zonage</w:t>
            </w:r>
            <w:r>
              <w:rPr>
                <w:spacing w:val="-8"/>
                <w:sz w:val="19"/>
              </w:rPr>
              <w:t xml:space="preserve"> </w:t>
            </w:r>
            <w:r>
              <w:rPr>
                <w:sz w:val="19"/>
              </w:rPr>
              <w:t>d’assainissement</w:t>
            </w:r>
            <w:r>
              <w:rPr>
                <w:spacing w:val="-9"/>
                <w:sz w:val="19"/>
              </w:rPr>
              <w:t xml:space="preserve"> </w:t>
            </w:r>
            <w:r>
              <w:rPr>
                <w:sz w:val="19"/>
              </w:rPr>
              <w:t>eaux</w:t>
            </w:r>
            <w:r>
              <w:rPr>
                <w:spacing w:val="-8"/>
                <w:sz w:val="19"/>
              </w:rPr>
              <w:t xml:space="preserve"> </w:t>
            </w:r>
            <w:r>
              <w:rPr>
                <w:sz w:val="19"/>
              </w:rPr>
              <w:t>usées</w:t>
            </w:r>
            <w:r>
              <w:rPr>
                <w:spacing w:val="-8"/>
                <w:sz w:val="19"/>
              </w:rPr>
              <w:t xml:space="preserve"> </w:t>
            </w:r>
            <w:r>
              <w:rPr>
                <w:spacing w:val="-10"/>
                <w:sz w:val="19"/>
              </w:rPr>
              <w:t>:</w:t>
            </w:r>
          </w:p>
          <w:p w14:paraId="62C67085" w14:textId="4B89934F" w:rsidR="007E3746" w:rsidRDefault="007E3746" w:rsidP="00346531">
            <w:pPr>
              <w:pStyle w:val="TableParagraph"/>
              <w:numPr>
                <w:ilvl w:val="1"/>
                <w:numId w:val="19"/>
              </w:numPr>
              <w:tabs>
                <w:tab w:val="left" w:pos="1220"/>
                <w:tab w:val="left" w:pos="1669"/>
                <w:tab w:val="left" w:pos="2519"/>
                <w:tab w:val="left" w:pos="3359"/>
                <w:tab w:val="left" w:pos="3757"/>
                <w:tab w:val="left" w:pos="5220"/>
                <w:tab w:val="left" w:pos="6030"/>
              </w:tabs>
              <w:jc w:val="left"/>
              <w:cnfStyle w:val="000000100000" w:firstRow="0" w:lastRow="0" w:firstColumn="0" w:lastColumn="0" w:oddVBand="0" w:evenVBand="0" w:oddHBand="1" w:evenHBand="0" w:firstRowFirstColumn="0" w:firstRowLastColumn="0" w:lastRowFirstColumn="0" w:lastRowLastColumn="0"/>
              <w:rPr>
                <w:sz w:val="19"/>
              </w:rPr>
            </w:pPr>
            <w:r>
              <w:rPr>
                <w:spacing w:val="-4"/>
                <w:sz w:val="19"/>
              </w:rPr>
              <w:t>Les</w:t>
            </w:r>
            <w:r w:rsidR="00EE510B">
              <w:rPr>
                <w:spacing w:val="-4"/>
                <w:sz w:val="19"/>
              </w:rPr>
              <w:t xml:space="preserve"> </w:t>
            </w:r>
            <w:r>
              <w:rPr>
                <w:spacing w:val="-2"/>
                <w:sz w:val="19"/>
              </w:rPr>
              <w:t>secteurs</w:t>
            </w:r>
            <w:r w:rsidR="00EE510B">
              <w:rPr>
                <w:spacing w:val="-2"/>
                <w:sz w:val="19"/>
              </w:rPr>
              <w:t xml:space="preserve"> </w:t>
            </w:r>
            <w:r>
              <w:rPr>
                <w:spacing w:val="-2"/>
                <w:sz w:val="19"/>
              </w:rPr>
              <w:t>relevant</w:t>
            </w:r>
            <w:r w:rsidR="00EE510B">
              <w:rPr>
                <w:spacing w:val="-2"/>
                <w:sz w:val="19"/>
              </w:rPr>
              <w:t xml:space="preserve"> </w:t>
            </w:r>
            <w:r>
              <w:rPr>
                <w:spacing w:val="-6"/>
                <w:sz w:val="19"/>
              </w:rPr>
              <w:t>de</w:t>
            </w:r>
            <w:r w:rsidR="00EE510B">
              <w:rPr>
                <w:spacing w:val="-6"/>
                <w:sz w:val="19"/>
              </w:rPr>
              <w:t xml:space="preserve"> </w:t>
            </w:r>
            <w:r>
              <w:rPr>
                <w:spacing w:val="-2"/>
                <w:sz w:val="19"/>
              </w:rPr>
              <w:t>l’assainissement</w:t>
            </w:r>
            <w:r w:rsidR="00EE510B">
              <w:rPr>
                <w:spacing w:val="-2"/>
                <w:sz w:val="19"/>
              </w:rPr>
              <w:t xml:space="preserve"> </w:t>
            </w:r>
            <w:r>
              <w:rPr>
                <w:spacing w:val="-2"/>
                <w:sz w:val="19"/>
              </w:rPr>
              <w:t>collectif</w:t>
            </w:r>
            <w:r w:rsidR="00EE510B">
              <w:rPr>
                <w:spacing w:val="-2"/>
                <w:sz w:val="19"/>
              </w:rPr>
              <w:t xml:space="preserve"> </w:t>
            </w:r>
            <w:r>
              <w:rPr>
                <w:spacing w:val="-4"/>
                <w:sz w:val="19"/>
              </w:rPr>
              <w:t>sont</w:t>
            </w:r>
            <w:r>
              <w:rPr>
                <w:sz w:val="19"/>
              </w:rPr>
              <w:t xml:space="preserve"> </w:t>
            </w:r>
            <w:r w:rsidR="00EE510B">
              <w:rPr>
                <w:sz w:val="19"/>
              </w:rPr>
              <w:t xml:space="preserve">la zone urbaine et </w:t>
            </w:r>
            <w:r>
              <w:rPr>
                <w:sz w:val="19"/>
              </w:rPr>
              <w:t>les zones urbanisables située en périphérie,</w:t>
            </w:r>
          </w:p>
          <w:p w14:paraId="76A73478" w14:textId="255CD9F8" w:rsidR="007E3746" w:rsidRDefault="007E3746" w:rsidP="00346531">
            <w:pPr>
              <w:pStyle w:val="TableParagraph"/>
              <w:numPr>
                <w:ilvl w:val="0"/>
                <w:numId w:val="19"/>
              </w:numPr>
              <w:tabs>
                <w:tab w:val="left" w:pos="500"/>
              </w:tabs>
              <w:ind w:right="1051"/>
              <w:jc w:val="left"/>
              <w:cnfStyle w:val="000000100000" w:firstRow="0" w:lastRow="0" w:firstColumn="0" w:lastColumn="0" w:oddVBand="0" w:evenVBand="0" w:oddHBand="1" w:evenHBand="0" w:firstRowFirstColumn="0" w:firstRowLastColumn="0" w:lastRowFirstColumn="0" w:lastRowLastColumn="0"/>
              <w:rPr>
                <w:sz w:val="19"/>
              </w:rPr>
            </w:pPr>
            <w:r>
              <w:rPr>
                <w:sz w:val="19"/>
              </w:rPr>
              <w:t>Le</w:t>
            </w:r>
            <w:r>
              <w:rPr>
                <w:spacing w:val="-5"/>
                <w:sz w:val="19"/>
              </w:rPr>
              <w:t xml:space="preserve"> </w:t>
            </w:r>
            <w:r>
              <w:rPr>
                <w:sz w:val="19"/>
              </w:rPr>
              <w:t>reste</w:t>
            </w:r>
            <w:r>
              <w:rPr>
                <w:spacing w:val="-5"/>
                <w:sz w:val="19"/>
              </w:rPr>
              <w:t xml:space="preserve"> </w:t>
            </w:r>
            <w:r>
              <w:rPr>
                <w:sz w:val="19"/>
              </w:rPr>
              <w:t>du</w:t>
            </w:r>
            <w:r>
              <w:rPr>
                <w:spacing w:val="-3"/>
                <w:sz w:val="19"/>
              </w:rPr>
              <w:t xml:space="preserve"> </w:t>
            </w:r>
            <w:r>
              <w:rPr>
                <w:sz w:val="19"/>
              </w:rPr>
              <w:t>territoire</w:t>
            </w:r>
            <w:r>
              <w:rPr>
                <w:spacing w:val="-3"/>
                <w:sz w:val="19"/>
              </w:rPr>
              <w:t xml:space="preserve"> </w:t>
            </w:r>
            <w:r>
              <w:rPr>
                <w:sz w:val="19"/>
              </w:rPr>
              <w:t>communal</w:t>
            </w:r>
            <w:r>
              <w:rPr>
                <w:spacing w:val="-4"/>
                <w:sz w:val="19"/>
              </w:rPr>
              <w:t xml:space="preserve"> </w:t>
            </w:r>
            <w:r>
              <w:rPr>
                <w:sz w:val="19"/>
              </w:rPr>
              <w:t>est</w:t>
            </w:r>
            <w:r>
              <w:rPr>
                <w:spacing w:val="-6"/>
                <w:sz w:val="19"/>
              </w:rPr>
              <w:t xml:space="preserve"> </w:t>
            </w:r>
            <w:r>
              <w:rPr>
                <w:sz w:val="19"/>
              </w:rPr>
              <w:t>classé</w:t>
            </w:r>
            <w:r>
              <w:rPr>
                <w:spacing w:val="-5"/>
                <w:sz w:val="19"/>
              </w:rPr>
              <w:t xml:space="preserve"> </w:t>
            </w:r>
            <w:r>
              <w:rPr>
                <w:sz w:val="19"/>
              </w:rPr>
              <w:t>en</w:t>
            </w:r>
            <w:r>
              <w:rPr>
                <w:spacing w:val="-3"/>
                <w:sz w:val="19"/>
              </w:rPr>
              <w:t xml:space="preserve"> </w:t>
            </w:r>
            <w:r>
              <w:rPr>
                <w:sz w:val="19"/>
              </w:rPr>
              <w:t>zone</w:t>
            </w:r>
            <w:r>
              <w:rPr>
                <w:spacing w:val="-5"/>
                <w:sz w:val="19"/>
              </w:rPr>
              <w:t xml:space="preserve"> </w:t>
            </w:r>
            <w:r>
              <w:rPr>
                <w:sz w:val="19"/>
              </w:rPr>
              <w:t>relevant</w:t>
            </w:r>
            <w:r>
              <w:rPr>
                <w:spacing w:val="-6"/>
                <w:sz w:val="19"/>
              </w:rPr>
              <w:t xml:space="preserve"> </w:t>
            </w:r>
            <w:r>
              <w:rPr>
                <w:sz w:val="19"/>
              </w:rPr>
              <w:t>de l’assainissement non collectif</w:t>
            </w:r>
            <w:r w:rsidR="00EE510B">
              <w:rPr>
                <w:sz w:val="19"/>
              </w:rPr>
              <w:t>, avec les résultats de contrôle suivants :</w:t>
            </w:r>
          </w:p>
          <w:p w14:paraId="0794E0B3" w14:textId="4C17CDF6" w:rsidR="007E3746" w:rsidRDefault="00EE510B" w:rsidP="00346531">
            <w:pPr>
              <w:pStyle w:val="TableParagraph"/>
              <w:numPr>
                <w:ilvl w:val="0"/>
                <w:numId w:val="18"/>
              </w:numPr>
              <w:tabs>
                <w:tab w:val="left" w:pos="1219"/>
              </w:tabs>
              <w:spacing w:line="234" w:lineRule="exact"/>
              <w:ind w:left="1219" w:right="0" w:hanging="359"/>
              <w:jc w:val="left"/>
              <w:cnfStyle w:val="000000100000" w:firstRow="0" w:lastRow="0" w:firstColumn="0" w:lastColumn="0" w:oddVBand="0" w:evenVBand="0" w:oddHBand="1" w:evenHBand="0" w:firstRowFirstColumn="0" w:firstRowLastColumn="0" w:lastRowFirstColumn="0" w:lastRowLastColumn="0"/>
              <w:rPr>
                <w:sz w:val="19"/>
              </w:rPr>
            </w:pPr>
            <w:r>
              <w:rPr>
                <w:spacing w:val="-8"/>
                <w:sz w:val="19"/>
              </w:rPr>
              <w:t>1/3</w:t>
            </w:r>
            <w:r w:rsidR="007E3746">
              <w:rPr>
                <w:spacing w:val="-8"/>
                <w:sz w:val="19"/>
              </w:rPr>
              <w:t xml:space="preserve"> </w:t>
            </w:r>
            <w:r w:rsidR="007E3746">
              <w:rPr>
                <w:sz w:val="19"/>
              </w:rPr>
              <w:t>des</w:t>
            </w:r>
            <w:r w:rsidR="007E3746">
              <w:rPr>
                <w:spacing w:val="-5"/>
                <w:sz w:val="19"/>
              </w:rPr>
              <w:t xml:space="preserve"> </w:t>
            </w:r>
            <w:r w:rsidR="007E3746">
              <w:rPr>
                <w:sz w:val="19"/>
              </w:rPr>
              <w:t>installations</w:t>
            </w:r>
            <w:r w:rsidR="007E3746">
              <w:rPr>
                <w:spacing w:val="-5"/>
                <w:sz w:val="19"/>
              </w:rPr>
              <w:t xml:space="preserve"> </w:t>
            </w:r>
            <w:r w:rsidR="007E3746">
              <w:rPr>
                <w:sz w:val="19"/>
              </w:rPr>
              <w:t>sont</w:t>
            </w:r>
            <w:r w:rsidR="007E3746">
              <w:rPr>
                <w:spacing w:val="-7"/>
                <w:sz w:val="19"/>
              </w:rPr>
              <w:t xml:space="preserve"> </w:t>
            </w:r>
            <w:r w:rsidR="007E3746">
              <w:rPr>
                <w:spacing w:val="-2"/>
                <w:sz w:val="19"/>
              </w:rPr>
              <w:t>conformes</w:t>
            </w:r>
          </w:p>
          <w:p w14:paraId="757CE54D" w14:textId="062C21C1" w:rsidR="007E3746" w:rsidRDefault="00EE510B" w:rsidP="00346531">
            <w:pPr>
              <w:pStyle w:val="TableParagraph"/>
              <w:numPr>
                <w:ilvl w:val="0"/>
                <w:numId w:val="18"/>
              </w:numPr>
              <w:tabs>
                <w:tab w:val="left" w:pos="1219"/>
              </w:tabs>
              <w:spacing w:line="232" w:lineRule="exact"/>
              <w:ind w:left="1219" w:right="0" w:hanging="359"/>
              <w:jc w:val="left"/>
              <w:cnfStyle w:val="000000100000" w:firstRow="0" w:lastRow="0" w:firstColumn="0" w:lastColumn="0" w:oddVBand="0" w:evenVBand="0" w:oddHBand="1" w:evenHBand="0" w:firstRowFirstColumn="0" w:firstRowLastColumn="0" w:lastRowFirstColumn="0" w:lastRowLastColumn="0"/>
              <w:rPr>
                <w:sz w:val="19"/>
              </w:rPr>
            </w:pPr>
            <w:r>
              <w:rPr>
                <w:spacing w:val="-7"/>
                <w:sz w:val="19"/>
              </w:rPr>
              <w:t>2/3</w:t>
            </w:r>
            <w:r w:rsidR="007E3746">
              <w:rPr>
                <w:spacing w:val="-7"/>
                <w:sz w:val="19"/>
              </w:rPr>
              <w:t xml:space="preserve"> </w:t>
            </w:r>
            <w:r w:rsidR="007E3746">
              <w:rPr>
                <w:sz w:val="19"/>
              </w:rPr>
              <w:t>des</w:t>
            </w:r>
            <w:r w:rsidR="007E3746">
              <w:rPr>
                <w:spacing w:val="-4"/>
                <w:sz w:val="19"/>
              </w:rPr>
              <w:t xml:space="preserve"> </w:t>
            </w:r>
            <w:r w:rsidR="007E3746">
              <w:rPr>
                <w:sz w:val="19"/>
              </w:rPr>
              <w:t>installation</w:t>
            </w:r>
            <w:r w:rsidR="007E3746">
              <w:rPr>
                <w:spacing w:val="-4"/>
                <w:sz w:val="19"/>
              </w:rPr>
              <w:t xml:space="preserve"> </w:t>
            </w:r>
            <w:r w:rsidR="007E3746">
              <w:rPr>
                <w:sz w:val="19"/>
              </w:rPr>
              <w:t>sont</w:t>
            </w:r>
            <w:r w:rsidR="007E3746">
              <w:rPr>
                <w:spacing w:val="-6"/>
                <w:sz w:val="19"/>
              </w:rPr>
              <w:t xml:space="preserve"> </w:t>
            </w:r>
            <w:r w:rsidR="007E3746">
              <w:rPr>
                <w:sz w:val="19"/>
              </w:rPr>
              <w:t>non</w:t>
            </w:r>
            <w:r w:rsidR="007E3746">
              <w:rPr>
                <w:spacing w:val="-3"/>
                <w:sz w:val="19"/>
              </w:rPr>
              <w:t xml:space="preserve"> </w:t>
            </w:r>
            <w:r w:rsidR="007E3746">
              <w:rPr>
                <w:spacing w:val="-2"/>
                <w:sz w:val="19"/>
              </w:rPr>
              <w:t>conformes</w:t>
            </w:r>
          </w:p>
          <w:p w14:paraId="65EB270E" w14:textId="16AAFD36" w:rsidR="007E3746" w:rsidRDefault="007E3746" w:rsidP="00346531">
            <w:pPr>
              <w:pStyle w:val="TableParagraph"/>
              <w:numPr>
                <w:ilvl w:val="0"/>
                <w:numId w:val="17"/>
              </w:numPr>
              <w:tabs>
                <w:tab w:val="left" w:pos="500"/>
              </w:tabs>
              <w:ind w:right="83"/>
              <w:jc w:val="left"/>
              <w:cnfStyle w:val="000000100000" w:firstRow="0" w:lastRow="0" w:firstColumn="0" w:lastColumn="0" w:oddVBand="0" w:evenVBand="0" w:oddHBand="1" w:evenHBand="0" w:firstRowFirstColumn="0" w:firstRowLastColumn="0" w:lastRowFirstColumn="0" w:lastRowLastColumn="0"/>
              <w:rPr>
                <w:sz w:val="19"/>
              </w:rPr>
            </w:pPr>
            <w:r>
              <w:rPr>
                <w:sz w:val="19"/>
              </w:rPr>
              <w:t>Dans le cadre de la révision du zonage EU, suite aux modifications apportées</w:t>
            </w:r>
            <w:r>
              <w:rPr>
                <w:spacing w:val="-4"/>
                <w:sz w:val="19"/>
              </w:rPr>
              <w:t xml:space="preserve"> </w:t>
            </w:r>
            <w:r>
              <w:rPr>
                <w:sz w:val="19"/>
              </w:rPr>
              <w:t>au</w:t>
            </w:r>
            <w:r>
              <w:rPr>
                <w:spacing w:val="-2"/>
                <w:sz w:val="19"/>
              </w:rPr>
              <w:t xml:space="preserve"> </w:t>
            </w:r>
            <w:r>
              <w:rPr>
                <w:sz w:val="19"/>
              </w:rPr>
              <w:t>PLU,</w:t>
            </w:r>
            <w:r>
              <w:rPr>
                <w:spacing w:val="-4"/>
                <w:sz w:val="19"/>
              </w:rPr>
              <w:t xml:space="preserve"> </w:t>
            </w:r>
            <w:r w:rsidR="00EE510B">
              <w:rPr>
                <w:spacing w:val="-4"/>
                <w:sz w:val="19"/>
              </w:rPr>
              <w:t>tous les</w:t>
            </w:r>
            <w:r>
              <w:rPr>
                <w:spacing w:val="-5"/>
                <w:sz w:val="19"/>
              </w:rPr>
              <w:t xml:space="preserve"> </w:t>
            </w:r>
            <w:r>
              <w:rPr>
                <w:sz w:val="19"/>
              </w:rPr>
              <w:t>secteurs</w:t>
            </w:r>
            <w:r>
              <w:rPr>
                <w:spacing w:val="-4"/>
                <w:sz w:val="19"/>
              </w:rPr>
              <w:t xml:space="preserve"> </w:t>
            </w:r>
            <w:r w:rsidR="00EE510B">
              <w:rPr>
                <w:spacing w:val="-4"/>
                <w:sz w:val="19"/>
              </w:rPr>
              <w:t xml:space="preserve">AU </w:t>
            </w:r>
            <w:r>
              <w:rPr>
                <w:sz w:val="19"/>
              </w:rPr>
              <w:t>ont</w:t>
            </w:r>
            <w:r>
              <w:rPr>
                <w:spacing w:val="-6"/>
                <w:sz w:val="19"/>
              </w:rPr>
              <w:t xml:space="preserve"> </w:t>
            </w:r>
            <w:r>
              <w:rPr>
                <w:sz w:val="19"/>
              </w:rPr>
              <w:t>été</w:t>
            </w:r>
            <w:r>
              <w:rPr>
                <w:spacing w:val="-5"/>
                <w:sz w:val="19"/>
              </w:rPr>
              <w:t xml:space="preserve"> </w:t>
            </w:r>
            <w:r>
              <w:rPr>
                <w:sz w:val="19"/>
              </w:rPr>
              <w:t>ajouté</w:t>
            </w:r>
            <w:r w:rsidR="00EE510B">
              <w:rPr>
                <w:sz w:val="19"/>
              </w:rPr>
              <w:t>s</w:t>
            </w:r>
            <w:r>
              <w:rPr>
                <w:spacing w:val="-5"/>
                <w:sz w:val="19"/>
              </w:rPr>
              <w:t xml:space="preserve"> </w:t>
            </w:r>
            <w:r>
              <w:rPr>
                <w:sz w:val="19"/>
              </w:rPr>
              <w:t>en</w:t>
            </w:r>
            <w:r>
              <w:rPr>
                <w:spacing w:val="-3"/>
                <w:sz w:val="19"/>
              </w:rPr>
              <w:t xml:space="preserve"> </w:t>
            </w:r>
            <w:r>
              <w:rPr>
                <w:sz w:val="19"/>
              </w:rPr>
              <w:t>assainissement</w:t>
            </w:r>
            <w:r>
              <w:rPr>
                <w:spacing w:val="-5"/>
                <w:sz w:val="19"/>
              </w:rPr>
              <w:t xml:space="preserve"> </w:t>
            </w:r>
            <w:r>
              <w:rPr>
                <w:sz w:val="19"/>
              </w:rPr>
              <w:t>collectif</w:t>
            </w:r>
          </w:p>
          <w:p w14:paraId="1E0CC4C1" w14:textId="069E0D66" w:rsidR="007E3746" w:rsidRPr="00EE510B" w:rsidRDefault="007E3746" w:rsidP="00346531">
            <w:pPr>
              <w:pStyle w:val="TableParagraph"/>
              <w:numPr>
                <w:ilvl w:val="0"/>
                <w:numId w:val="17"/>
              </w:numPr>
              <w:tabs>
                <w:tab w:val="left" w:pos="500"/>
              </w:tabs>
              <w:spacing w:line="241" w:lineRule="exact"/>
              <w:ind w:right="0"/>
              <w:jc w:val="left"/>
              <w:cnfStyle w:val="000000100000" w:firstRow="0" w:lastRow="0" w:firstColumn="0" w:lastColumn="0" w:oddVBand="0" w:evenVBand="0" w:oddHBand="1" w:evenHBand="0" w:firstRowFirstColumn="0" w:firstRowLastColumn="0" w:lastRowFirstColumn="0" w:lastRowLastColumn="0"/>
              <w:rPr>
                <w:bCs/>
              </w:rPr>
            </w:pPr>
            <w:r w:rsidRPr="00EE510B">
              <w:rPr>
                <w:bCs/>
                <w:sz w:val="19"/>
              </w:rPr>
              <w:t>Travaux</w:t>
            </w:r>
            <w:r w:rsidRPr="00EE510B">
              <w:rPr>
                <w:bCs/>
                <w:spacing w:val="-7"/>
                <w:sz w:val="19"/>
              </w:rPr>
              <w:t xml:space="preserve"> </w:t>
            </w:r>
            <w:r w:rsidRPr="00EE510B">
              <w:rPr>
                <w:bCs/>
                <w:sz w:val="19"/>
              </w:rPr>
              <w:t>de</w:t>
            </w:r>
            <w:r w:rsidRPr="00EE510B">
              <w:rPr>
                <w:bCs/>
                <w:spacing w:val="-6"/>
                <w:sz w:val="19"/>
              </w:rPr>
              <w:t xml:space="preserve"> </w:t>
            </w:r>
            <w:r w:rsidRPr="00EE510B">
              <w:rPr>
                <w:bCs/>
                <w:sz w:val="19"/>
              </w:rPr>
              <w:t>réhabilitation</w:t>
            </w:r>
            <w:r w:rsidRPr="00EE510B">
              <w:rPr>
                <w:bCs/>
                <w:spacing w:val="-6"/>
                <w:sz w:val="19"/>
              </w:rPr>
              <w:t xml:space="preserve"> </w:t>
            </w:r>
            <w:r w:rsidR="00EE510B" w:rsidRPr="00EE510B">
              <w:rPr>
                <w:bCs/>
                <w:spacing w:val="-6"/>
                <w:sz w:val="19"/>
              </w:rPr>
              <w:t xml:space="preserve">de réseau </w:t>
            </w:r>
            <w:r w:rsidR="00EE510B" w:rsidRPr="00EE510B">
              <w:rPr>
                <w:bCs/>
                <w:sz w:val="19"/>
              </w:rPr>
              <w:t>permettraient d’abattre l</w:t>
            </w:r>
            <w:r w:rsidRPr="00EE510B">
              <w:rPr>
                <w:bCs/>
                <w:sz w:val="19"/>
              </w:rPr>
              <w:t>es</w:t>
            </w:r>
            <w:r w:rsidRPr="00EE510B">
              <w:rPr>
                <w:bCs/>
                <w:spacing w:val="-2"/>
                <w:sz w:val="19"/>
              </w:rPr>
              <w:t xml:space="preserve"> </w:t>
            </w:r>
            <w:r w:rsidRPr="00EE510B">
              <w:rPr>
                <w:bCs/>
                <w:sz w:val="19"/>
              </w:rPr>
              <w:t>eaux</w:t>
            </w:r>
            <w:r w:rsidRPr="00EE510B">
              <w:rPr>
                <w:bCs/>
                <w:spacing w:val="-4"/>
                <w:sz w:val="19"/>
              </w:rPr>
              <w:t xml:space="preserve"> </w:t>
            </w:r>
            <w:r w:rsidRPr="00EE510B">
              <w:rPr>
                <w:bCs/>
                <w:sz w:val="19"/>
              </w:rPr>
              <w:lastRenderedPageBreak/>
              <w:t>parasites</w:t>
            </w:r>
            <w:r w:rsidRPr="00EE510B">
              <w:rPr>
                <w:bCs/>
                <w:spacing w:val="-2"/>
                <w:sz w:val="19"/>
              </w:rPr>
              <w:t xml:space="preserve"> </w:t>
            </w:r>
            <w:r w:rsidRPr="00EE510B">
              <w:rPr>
                <w:bCs/>
                <w:sz w:val="19"/>
              </w:rPr>
              <w:t>et</w:t>
            </w:r>
            <w:r w:rsidRPr="00EE510B">
              <w:rPr>
                <w:bCs/>
                <w:spacing w:val="-4"/>
                <w:sz w:val="19"/>
              </w:rPr>
              <w:t xml:space="preserve"> </w:t>
            </w:r>
            <w:r w:rsidRPr="00EE510B">
              <w:rPr>
                <w:bCs/>
                <w:sz w:val="19"/>
              </w:rPr>
              <w:t>donc</w:t>
            </w:r>
            <w:r w:rsidR="00EE510B">
              <w:rPr>
                <w:bCs/>
                <w:sz w:val="19"/>
              </w:rPr>
              <w:t xml:space="preserve"> diminuer la surcharge hydraulique de la station, et d’optimiser éventuellement le r</w:t>
            </w:r>
            <w:r w:rsidRPr="00EE510B">
              <w:rPr>
                <w:bCs/>
                <w:sz w:val="19"/>
              </w:rPr>
              <w:t>endement</w:t>
            </w:r>
            <w:r w:rsidRPr="00EE510B">
              <w:rPr>
                <w:bCs/>
                <w:spacing w:val="-2"/>
                <w:sz w:val="19"/>
              </w:rPr>
              <w:t xml:space="preserve"> </w:t>
            </w:r>
            <w:r w:rsidRPr="00EE510B">
              <w:rPr>
                <w:bCs/>
                <w:sz w:val="19"/>
              </w:rPr>
              <w:t>épuratoire</w:t>
            </w:r>
            <w:r w:rsidRPr="00EE510B">
              <w:rPr>
                <w:bCs/>
                <w:spacing w:val="-3"/>
                <w:sz w:val="19"/>
              </w:rPr>
              <w:t xml:space="preserve"> </w:t>
            </w:r>
            <w:r w:rsidRPr="00EE510B">
              <w:rPr>
                <w:bCs/>
                <w:sz w:val="19"/>
              </w:rPr>
              <w:t>à la station</w:t>
            </w:r>
          </w:p>
        </w:tc>
        <w:tc>
          <w:tcPr>
            <w:tcW w:w="2403" w:type="dxa"/>
          </w:tcPr>
          <w:p w14:paraId="5728C96B" w14:textId="7874A75E" w:rsidR="007E3746" w:rsidRDefault="007E3746" w:rsidP="00EE510B">
            <w:pPr>
              <w:pStyle w:val="TableParagraph"/>
              <w:ind w:left="3" w:right="201"/>
              <w:jc w:val="both"/>
              <w:cnfStyle w:val="000000100000" w:firstRow="0" w:lastRow="0" w:firstColumn="0" w:lastColumn="0" w:oddVBand="0" w:evenVBand="0" w:oddHBand="1" w:evenHBand="0" w:firstRowFirstColumn="0" w:firstRowLastColumn="0" w:lastRowFirstColumn="0" w:lastRowLastColumn="0"/>
              <w:rPr>
                <w:sz w:val="19"/>
              </w:rPr>
            </w:pPr>
            <w:r>
              <w:rPr>
                <w:sz w:val="19"/>
              </w:rPr>
              <w:lastRenderedPageBreak/>
              <w:t>Limiter les apports d’eaux parasites (d’infiltration et pluviales)</w:t>
            </w:r>
            <w:r>
              <w:rPr>
                <w:spacing w:val="-11"/>
                <w:sz w:val="19"/>
              </w:rPr>
              <w:t xml:space="preserve"> </w:t>
            </w:r>
            <w:r>
              <w:rPr>
                <w:sz w:val="19"/>
              </w:rPr>
              <w:t>dans</w:t>
            </w:r>
            <w:r>
              <w:rPr>
                <w:spacing w:val="-11"/>
                <w:sz w:val="19"/>
              </w:rPr>
              <w:t xml:space="preserve"> </w:t>
            </w:r>
            <w:r>
              <w:rPr>
                <w:sz w:val="19"/>
              </w:rPr>
              <w:t>les</w:t>
            </w:r>
            <w:r>
              <w:rPr>
                <w:spacing w:val="-11"/>
                <w:sz w:val="19"/>
              </w:rPr>
              <w:t xml:space="preserve"> </w:t>
            </w:r>
            <w:r>
              <w:rPr>
                <w:sz w:val="19"/>
              </w:rPr>
              <w:t>réseaux eaux usées</w:t>
            </w:r>
          </w:p>
          <w:p w14:paraId="52C3F905" w14:textId="77777777" w:rsidR="007E3746" w:rsidRDefault="007E3746" w:rsidP="00EE510B">
            <w:pPr>
              <w:pStyle w:val="TableParagraph"/>
              <w:ind w:right="0"/>
              <w:jc w:val="left"/>
              <w:cnfStyle w:val="000000100000" w:firstRow="0" w:lastRow="0" w:firstColumn="0" w:lastColumn="0" w:oddVBand="0" w:evenVBand="0" w:oddHBand="1" w:evenHBand="0" w:firstRowFirstColumn="0" w:firstRowLastColumn="0" w:lastRowFirstColumn="0" w:lastRowLastColumn="0"/>
              <w:rPr>
                <w:b/>
                <w:sz w:val="19"/>
              </w:rPr>
            </w:pPr>
          </w:p>
          <w:p w14:paraId="433504EA" w14:textId="77777777" w:rsidR="007E3746" w:rsidRDefault="007E3746" w:rsidP="00EE510B">
            <w:pPr>
              <w:pStyle w:val="TableParagraph"/>
              <w:ind w:right="0"/>
              <w:jc w:val="left"/>
              <w:cnfStyle w:val="000000100000" w:firstRow="0" w:lastRow="0" w:firstColumn="0" w:lastColumn="0" w:oddVBand="0" w:evenVBand="0" w:oddHBand="1" w:evenHBand="0" w:firstRowFirstColumn="0" w:firstRowLastColumn="0" w:lastRowFirstColumn="0" w:lastRowLastColumn="0"/>
              <w:rPr>
                <w:b/>
                <w:sz w:val="19"/>
              </w:rPr>
            </w:pPr>
          </w:p>
          <w:p w14:paraId="640A6583" w14:textId="77777777" w:rsidR="007E3746" w:rsidRDefault="007E3746" w:rsidP="00EE510B">
            <w:pPr>
              <w:pStyle w:val="TableParagraph"/>
              <w:ind w:right="0"/>
              <w:jc w:val="left"/>
              <w:cnfStyle w:val="000000100000" w:firstRow="0" w:lastRow="0" w:firstColumn="0" w:lastColumn="0" w:oddVBand="0" w:evenVBand="0" w:oddHBand="1" w:evenHBand="0" w:firstRowFirstColumn="0" w:firstRowLastColumn="0" w:lastRowFirstColumn="0" w:lastRowLastColumn="0"/>
              <w:rPr>
                <w:b/>
                <w:sz w:val="19"/>
              </w:rPr>
            </w:pPr>
          </w:p>
          <w:p w14:paraId="24261341" w14:textId="77777777" w:rsidR="007E3746" w:rsidRDefault="007E3746" w:rsidP="00EE510B">
            <w:pPr>
              <w:pStyle w:val="TableParagraph"/>
              <w:ind w:right="0"/>
              <w:jc w:val="left"/>
              <w:cnfStyle w:val="000000100000" w:firstRow="0" w:lastRow="0" w:firstColumn="0" w:lastColumn="0" w:oddVBand="0" w:evenVBand="0" w:oddHBand="1" w:evenHBand="0" w:firstRowFirstColumn="0" w:firstRowLastColumn="0" w:lastRowFirstColumn="0" w:lastRowLastColumn="0"/>
              <w:rPr>
                <w:b/>
                <w:sz w:val="19"/>
              </w:rPr>
            </w:pPr>
          </w:p>
          <w:p w14:paraId="63BD783B" w14:textId="77777777" w:rsidR="007E3746" w:rsidRDefault="007E3746" w:rsidP="00EE510B">
            <w:pPr>
              <w:pStyle w:val="TableParagraph"/>
              <w:ind w:right="0"/>
              <w:jc w:val="left"/>
              <w:cnfStyle w:val="000000100000" w:firstRow="0" w:lastRow="0" w:firstColumn="0" w:lastColumn="0" w:oddVBand="0" w:evenVBand="0" w:oddHBand="1" w:evenHBand="0" w:firstRowFirstColumn="0" w:firstRowLastColumn="0" w:lastRowFirstColumn="0" w:lastRowLastColumn="0"/>
              <w:rPr>
                <w:b/>
                <w:sz w:val="19"/>
              </w:rPr>
            </w:pPr>
          </w:p>
          <w:p w14:paraId="6AE4D8FB" w14:textId="76BA648B" w:rsidR="007E3746" w:rsidRDefault="007E3746" w:rsidP="00EE510B">
            <w:pPr>
              <w:pStyle w:val="Corpsdetexte"/>
              <w:spacing w:after="0"/>
              <w:cnfStyle w:val="000000100000" w:firstRow="0" w:lastRow="0" w:firstColumn="0" w:lastColumn="0" w:oddVBand="0" w:evenVBand="0" w:oddHBand="1" w:evenHBand="0" w:firstRowFirstColumn="0" w:firstRowLastColumn="0" w:lastRowFirstColumn="0" w:lastRowLastColumn="0"/>
            </w:pPr>
            <w:r>
              <w:rPr>
                <w:sz w:val="19"/>
              </w:rPr>
              <w:t>Mise en conformité des installation non conformes et</w:t>
            </w:r>
            <w:r>
              <w:rPr>
                <w:spacing w:val="-10"/>
                <w:sz w:val="19"/>
              </w:rPr>
              <w:t xml:space="preserve"> </w:t>
            </w:r>
            <w:r>
              <w:rPr>
                <w:sz w:val="19"/>
              </w:rPr>
              <w:t>contrôle</w:t>
            </w:r>
            <w:r>
              <w:rPr>
                <w:spacing w:val="-10"/>
                <w:sz w:val="19"/>
              </w:rPr>
              <w:t xml:space="preserve"> </w:t>
            </w:r>
            <w:r>
              <w:rPr>
                <w:sz w:val="19"/>
              </w:rPr>
              <w:t>réguliers</w:t>
            </w:r>
            <w:r>
              <w:rPr>
                <w:spacing w:val="-9"/>
                <w:sz w:val="19"/>
              </w:rPr>
              <w:t xml:space="preserve"> </w:t>
            </w:r>
            <w:r>
              <w:rPr>
                <w:sz w:val="19"/>
              </w:rPr>
              <w:t>du</w:t>
            </w:r>
            <w:r>
              <w:rPr>
                <w:spacing w:val="-9"/>
                <w:sz w:val="19"/>
              </w:rPr>
              <w:t xml:space="preserve"> </w:t>
            </w:r>
            <w:r>
              <w:rPr>
                <w:sz w:val="19"/>
              </w:rPr>
              <w:t>bon fonctionnement et du bon entretien des installations</w:t>
            </w:r>
          </w:p>
        </w:tc>
      </w:tr>
      <w:tr w:rsidR="00EE510B" w14:paraId="69942D77" w14:textId="77777777" w:rsidTr="00EE510B">
        <w:tc>
          <w:tcPr>
            <w:cnfStyle w:val="001000000000" w:firstRow="0" w:lastRow="0" w:firstColumn="1" w:lastColumn="0" w:oddVBand="0" w:evenVBand="0" w:oddHBand="0" w:evenHBand="0" w:firstRowFirstColumn="0" w:firstRowLastColumn="0" w:lastRowFirstColumn="0" w:lastRowLastColumn="0"/>
            <w:tcW w:w="1021" w:type="dxa"/>
          </w:tcPr>
          <w:p w14:paraId="082BF1B7" w14:textId="6F739041" w:rsidR="00EE510B" w:rsidRDefault="00EE510B" w:rsidP="00EE510B">
            <w:pPr>
              <w:pStyle w:val="Corpsdetexte"/>
              <w:spacing w:after="0"/>
            </w:pPr>
            <w:r>
              <w:t>Milieu physique</w:t>
            </w:r>
          </w:p>
        </w:tc>
        <w:tc>
          <w:tcPr>
            <w:tcW w:w="6352" w:type="dxa"/>
            <w:vAlign w:val="top"/>
          </w:tcPr>
          <w:p w14:paraId="1EA21B67" w14:textId="77777777" w:rsidR="00EE510B" w:rsidRDefault="00EE510B" w:rsidP="00346531">
            <w:pPr>
              <w:pStyle w:val="TableParagraph"/>
              <w:numPr>
                <w:ilvl w:val="0"/>
                <w:numId w:val="21"/>
              </w:numPr>
              <w:tabs>
                <w:tab w:val="left" w:pos="503"/>
              </w:tabs>
              <w:ind w:right="221"/>
              <w:jc w:val="left"/>
              <w:cnfStyle w:val="000000000000" w:firstRow="0" w:lastRow="0" w:firstColumn="0" w:lastColumn="0" w:oddVBand="0" w:evenVBand="0" w:oddHBand="0" w:evenHBand="0" w:firstRowFirstColumn="0" w:firstRowLastColumn="0" w:lastRowFirstColumn="0" w:lastRowLastColumn="0"/>
              <w:rPr>
                <w:sz w:val="19"/>
              </w:rPr>
            </w:pPr>
            <w:r>
              <w:rPr>
                <w:sz w:val="19"/>
              </w:rPr>
              <w:t>Climat</w:t>
            </w:r>
            <w:r>
              <w:rPr>
                <w:spacing w:val="-5"/>
                <w:sz w:val="19"/>
              </w:rPr>
              <w:t xml:space="preserve"> </w:t>
            </w:r>
            <w:r>
              <w:rPr>
                <w:sz w:val="19"/>
              </w:rPr>
              <w:t>océanique</w:t>
            </w:r>
            <w:r>
              <w:rPr>
                <w:spacing w:val="-5"/>
                <w:sz w:val="19"/>
              </w:rPr>
              <w:t xml:space="preserve"> </w:t>
            </w:r>
            <w:r>
              <w:rPr>
                <w:sz w:val="19"/>
              </w:rPr>
              <w:t>avec</w:t>
            </w:r>
            <w:r>
              <w:rPr>
                <w:spacing w:val="-5"/>
                <w:sz w:val="19"/>
              </w:rPr>
              <w:t xml:space="preserve"> </w:t>
            </w:r>
            <w:r>
              <w:rPr>
                <w:sz w:val="19"/>
              </w:rPr>
              <w:t>des</w:t>
            </w:r>
            <w:r>
              <w:rPr>
                <w:spacing w:val="-4"/>
                <w:sz w:val="19"/>
              </w:rPr>
              <w:t xml:space="preserve"> </w:t>
            </w:r>
            <w:r>
              <w:rPr>
                <w:sz w:val="19"/>
              </w:rPr>
              <w:t>précipitation</w:t>
            </w:r>
            <w:r>
              <w:rPr>
                <w:spacing w:val="-3"/>
                <w:sz w:val="19"/>
              </w:rPr>
              <w:t xml:space="preserve"> </w:t>
            </w:r>
            <w:r>
              <w:rPr>
                <w:sz w:val="19"/>
              </w:rPr>
              <w:t>d’intensité</w:t>
            </w:r>
            <w:r>
              <w:rPr>
                <w:spacing w:val="-5"/>
                <w:sz w:val="19"/>
              </w:rPr>
              <w:t xml:space="preserve"> </w:t>
            </w:r>
            <w:r>
              <w:rPr>
                <w:sz w:val="19"/>
              </w:rPr>
              <w:t>faible</w:t>
            </w:r>
            <w:r>
              <w:rPr>
                <w:spacing w:val="-5"/>
                <w:sz w:val="19"/>
              </w:rPr>
              <w:t xml:space="preserve"> </w:t>
            </w:r>
            <w:r>
              <w:rPr>
                <w:sz w:val="19"/>
              </w:rPr>
              <w:t>mais</w:t>
            </w:r>
            <w:r>
              <w:rPr>
                <w:spacing w:val="-5"/>
                <w:sz w:val="19"/>
              </w:rPr>
              <w:t xml:space="preserve"> </w:t>
            </w:r>
            <w:r>
              <w:rPr>
                <w:sz w:val="19"/>
              </w:rPr>
              <w:t>de</w:t>
            </w:r>
            <w:r>
              <w:rPr>
                <w:spacing w:val="-5"/>
                <w:sz w:val="19"/>
              </w:rPr>
              <w:t xml:space="preserve"> </w:t>
            </w:r>
            <w:r>
              <w:rPr>
                <w:sz w:val="19"/>
              </w:rPr>
              <w:t xml:space="preserve">longue </w:t>
            </w:r>
            <w:r>
              <w:rPr>
                <w:spacing w:val="-2"/>
                <w:sz w:val="19"/>
              </w:rPr>
              <w:t>durée</w:t>
            </w:r>
          </w:p>
          <w:p w14:paraId="18E4A3E5" w14:textId="3E69B42B" w:rsidR="00EE510B" w:rsidRPr="00EE510B" w:rsidRDefault="00EE510B" w:rsidP="00346531">
            <w:pPr>
              <w:pStyle w:val="TableParagraph"/>
              <w:numPr>
                <w:ilvl w:val="0"/>
                <w:numId w:val="21"/>
              </w:numPr>
              <w:tabs>
                <w:tab w:val="left" w:pos="503"/>
              </w:tabs>
              <w:spacing w:line="241" w:lineRule="exact"/>
              <w:ind w:right="0"/>
              <w:jc w:val="left"/>
              <w:cnfStyle w:val="000000000000" w:firstRow="0" w:lastRow="0" w:firstColumn="0" w:lastColumn="0" w:oddVBand="0" w:evenVBand="0" w:oddHBand="0" w:evenHBand="0" w:firstRowFirstColumn="0" w:firstRowLastColumn="0" w:lastRowFirstColumn="0" w:lastRowLastColumn="0"/>
              <w:rPr>
                <w:sz w:val="19"/>
              </w:rPr>
            </w:pPr>
            <w:r>
              <w:rPr>
                <w:sz w:val="19"/>
              </w:rPr>
              <w:t>Terrain</w:t>
            </w:r>
            <w:r>
              <w:rPr>
                <w:spacing w:val="-5"/>
                <w:sz w:val="19"/>
              </w:rPr>
              <w:t xml:space="preserve"> </w:t>
            </w:r>
            <w:r>
              <w:rPr>
                <w:sz w:val="19"/>
              </w:rPr>
              <w:t>vallonnée</w:t>
            </w:r>
            <w:r>
              <w:rPr>
                <w:spacing w:val="-5"/>
                <w:sz w:val="19"/>
              </w:rPr>
              <w:t xml:space="preserve"> </w:t>
            </w:r>
            <w:r>
              <w:rPr>
                <w:sz w:val="19"/>
              </w:rPr>
              <w:t>par</w:t>
            </w:r>
            <w:r>
              <w:rPr>
                <w:spacing w:val="-7"/>
                <w:sz w:val="19"/>
              </w:rPr>
              <w:t xml:space="preserve"> </w:t>
            </w:r>
            <w:r>
              <w:rPr>
                <w:sz w:val="19"/>
              </w:rPr>
              <w:t>la</w:t>
            </w:r>
            <w:r>
              <w:rPr>
                <w:spacing w:val="-5"/>
                <w:sz w:val="19"/>
              </w:rPr>
              <w:t xml:space="preserve"> </w:t>
            </w:r>
            <w:r>
              <w:rPr>
                <w:sz w:val="19"/>
              </w:rPr>
              <w:t>présence</w:t>
            </w:r>
            <w:r>
              <w:rPr>
                <w:spacing w:val="-6"/>
                <w:sz w:val="19"/>
              </w:rPr>
              <w:t xml:space="preserve"> </w:t>
            </w:r>
            <w:r>
              <w:rPr>
                <w:sz w:val="19"/>
              </w:rPr>
              <w:t>de la Laize</w:t>
            </w:r>
          </w:p>
        </w:tc>
        <w:tc>
          <w:tcPr>
            <w:tcW w:w="2403" w:type="dxa"/>
            <w:vAlign w:val="top"/>
          </w:tcPr>
          <w:p w14:paraId="16703454" w14:textId="109D0CF0" w:rsidR="00EE510B" w:rsidRDefault="00EE510B" w:rsidP="00EE510B">
            <w:pPr>
              <w:pStyle w:val="Corpsdetexte"/>
              <w:spacing w:after="0"/>
              <w:cnfStyle w:val="000000000000" w:firstRow="0" w:lastRow="0" w:firstColumn="0" w:lastColumn="0" w:oddVBand="0" w:evenVBand="0" w:oddHBand="0" w:evenHBand="0" w:firstRowFirstColumn="0" w:firstRowLastColumn="0" w:lastRowFirstColumn="0" w:lastRowLastColumn="0"/>
            </w:pPr>
            <w:r>
              <w:rPr>
                <w:sz w:val="19"/>
              </w:rPr>
              <w:t>Adaptation des modes de gestions</w:t>
            </w:r>
            <w:r>
              <w:rPr>
                <w:spacing w:val="-10"/>
                <w:sz w:val="19"/>
              </w:rPr>
              <w:t xml:space="preserve"> </w:t>
            </w:r>
            <w:r>
              <w:rPr>
                <w:sz w:val="19"/>
              </w:rPr>
              <w:t>des</w:t>
            </w:r>
            <w:r>
              <w:rPr>
                <w:spacing w:val="-10"/>
                <w:sz w:val="19"/>
              </w:rPr>
              <w:t xml:space="preserve"> </w:t>
            </w:r>
            <w:r>
              <w:rPr>
                <w:sz w:val="19"/>
              </w:rPr>
              <w:t>eaux</w:t>
            </w:r>
            <w:r>
              <w:rPr>
                <w:spacing w:val="-10"/>
                <w:sz w:val="19"/>
              </w:rPr>
              <w:t xml:space="preserve"> </w:t>
            </w:r>
            <w:r>
              <w:rPr>
                <w:sz w:val="19"/>
              </w:rPr>
              <w:t>usées</w:t>
            </w:r>
            <w:r>
              <w:rPr>
                <w:spacing w:val="-10"/>
                <w:sz w:val="19"/>
              </w:rPr>
              <w:t xml:space="preserve"> </w:t>
            </w:r>
            <w:r>
              <w:rPr>
                <w:sz w:val="19"/>
              </w:rPr>
              <w:t xml:space="preserve">sur les secteurs non desservis par l’assainissement non </w:t>
            </w:r>
            <w:r>
              <w:rPr>
                <w:spacing w:val="-2"/>
                <w:sz w:val="19"/>
              </w:rPr>
              <w:t>collectif</w:t>
            </w:r>
          </w:p>
        </w:tc>
      </w:tr>
      <w:tr w:rsidR="00EE510B" w14:paraId="512EE939" w14:textId="77777777" w:rsidTr="00EE51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1" w:type="dxa"/>
            <w:vAlign w:val="top"/>
          </w:tcPr>
          <w:p w14:paraId="74A11BD9" w14:textId="1803F0B2" w:rsidR="00EE510B" w:rsidRDefault="00EE510B" w:rsidP="00EE510B">
            <w:pPr>
              <w:pStyle w:val="Corpsdetexte"/>
              <w:spacing w:after="0"/>
            </w:pPr>
            <w:r>
              <w:rPr>
                <w:b/>
                <w:spacing w:val="-2"/>
                <w:sz w:val="16"/>
              </w:rPr>
              <w:t>MILIEU</w:t>
            </w:r>
            <w:r>
              <w:rPr>
                <w:b/>
                <w:spacing w:val="40"/>
                <w:sz w:val="16"/>
              </w:rPr>
              <w:t xml:space="preserve"> </w:t>
            </w:r>
            <w:r>
              <w:rPr>
                <w:b/>
                <w:spacing w:val="-2"/>
                <w:sz w:val="16"/>
              </w:rPr>
              <w:t>AQUATIQUE</w:t>
            </w:r>
          </w:p>
        </w:tc>
        <w:tc>
          <w:tcPr>
            <w:tcW w:w="6352" w:type="dxa"/>
            <w:vAlign w:val="top"/>
          </w:tcPr>
          <w:p w14:paraId="28319559" w14:textId="4DDA0BC3" w:rsidR="00EE510B" w:rsidRPr="005A3C1C" w:rsidRDefault="00EE510B" w:rsidP="00346531">
            <w:pPr>
              <w:pStyle w:val="TableParagraph"/>
              <w:numPr>
                <w:ilvl w:val="0"/>
                <w:numId w:val="22"/>
              </w:numPr>
              <w:tabs>
                <w:tab w:val="left" w:pos="503"/>
              </w:tabs>
              <w:spacing w:line="206" w:lineRule="auto"/>
              <w:ind w:right="184"/>
              <w:jc w:val="left"/>
              <w:cnfStyle w:val="000000100000" w:firstRow="0" w:lastRow="0" w:firstColumn="0" w:lastColumn="0" w:oddVBand="0" w:evenVBand="0" w:oddHBand="1" w:evenHBand="0" w:firstRowFirstColumn="0" w:firstRowLastColumn="0" w:lastRowFirstColumn="0" w:lastRowLastColumn="0"/>
              <w:rPr>
                <w:rFonts w:ascii="Symbol" w:hAnsi="Symbol"/>
                <w:sz w:val="19"/>
              </w:rPr>
            </w:pPr>
            <w:r>
              <w:rPr>
                <w:sz w:val="19"/>
              </w:rPr>
              <w:t>La</w:t>
            </w:r>
            <w:r>
              <w:rPr>
                <w:spacing w:val="-4"/>
                <w:sz w:val="19"/>
              </w:rPr>
              <w:t xml:space="preserve"> </w:t>
            </w:r>
            <w:r>
              <w:rPr>
                <w:sz w:val="19"/>
              </w:rPr>
              <w:t>masse</w:t>
            </w:r>
            <w:r>
              <w:rPr>
                <w:spacing w:val="-5"/>
                <w:sz w:val="19"/>
              </w:rPr>
              <w:t xml:space="preserve"> </w:t>
            </w:r>
            <w:r>
              <w:rPr>
                <w:sz w:val="19"/>
              </w:rPr>
              <w:t>d’eau</w:t>
            </w:r>
            <w:r>
              <w:rPr>
                <w:spacing w:val="-3"/>
                <w:sz w:val="19"/>
              </w:rPr>
              <w:t xml:space="preserve"> </w:t>
            </w:r>
            <w:r>
              <w:rPr>
                <w:sz w:val="19"/>
              </w:rPr>
              <w:t>superficielle</w:t>
            </w:r>
            <w:r>
              <w:rPr>
                <w:spacing w:val="-5"/>
                <w:sz w:val="19"/>
              </w:rPr>
              <w:t xml:space="preserve"> </w:t>
            </w:r>
            <w:r w:rsidR="005A3C1C">
              <w:rPr>
                <w:sz w:val="19"/>
              </w:rPr>
              <w:t>de la Laize</w:t>
            </w:r>
            <w:r>
              <w:rPr>
                <w:spacing w:val="-4"/>
                <w:sz w:val="19"/>
              </w:rPr>
              <w:t xml:space="preserve"> </w:t>
            </w:r>
            <w:r>
              <w:rPr>
                <w:sz w:val="19"/>
              </w:rPr>
              <w:t>présente</w:t>
            </w:r>
            <w:r>
              <w:rPr>
                <w:spacing w:val="-5"/>
                <w:sz w:val="19"/>
              </w:rPr>
              <w:t xml:space="preserve"> </w:t>
            </w:r>
            <w:r>
              <w:rPr>
                <w:sz w:val="19"/>
              </w:rPr>
              <w:t>un</w:t>
            </w:r>
            <w:r>
              <w:rPr>
                <w:spacing w:val="-3"/>
                <w:sz w:val="19"/>
              </w:rPr>
              <w:t xml:space="preserve"> </w:t>
            </w:r>
            <w:r>
              <w:rPr>
                <w:sz w:val="19"/>
              </w:rPr>
              <w:t xml:space="preserve">état </w:t>
            </w:r>
            <w:r w:rsidR="005A3C1C">
              <w:rPr>
                <w:sz w:val="19"/>
              </w:rPr>
              <w:t>écologique moyen</w:t>
            </w:r>
          </w:p>
          <w:p w14:paraId="09524BF1" w14:textId="77777777" w:rsidR="005A3C1C" w:rsidRPr="005A3C1C" w:rsidRDefault="005A3C1C" w:rsidP="00346531">
            <w:pPr>
              <w:pStyle w:val="TableParagraph"/>
              <w:numPr>
                <w:ilvl w:val="0"/>
                <w:numId w:val="22"/>
              </w:numPr>
              <w:tabs>
                <w:tab w:val="left" w:pos="503"/>
              </w:tabs>
              <w:spacing w:line="206" w:lineRule="auto"/>
              <w:ind w:right="184"/>
              <w:jc w:val="left"/>
              <w:cnfStyle w:val="000000100000" w:firstRow="0" w:lastRow="0" w:firstColumn="0" w:lastColumn="0" w:oddVBand="0" w:evenVBand="0" w:oddHBand="1" w:evenHBand="0" w:firstRowFirstColumn="0" w:firstRowLastColumn="0" w:lastRowFirstColumn="0" w:lastRowLastColumn="0"/>
            </w:pPr>
            <w:r>
              <w:rPr>
                <w:sz w:val="19"/>
              </w:rPr>
              <w:t>La masse d’eau souterraine présente un état chimique médiocre</w:t>
            </w:r>
          </w:p>
          <w:p w14:paraId="63B64A11" w14:textId="07CAC773" w:rsidR="00EE510B" w:rsidRDefault="00EE510B" w:rsidP="00346531">
            <w:pPr>
              <w:pStyle w:val="TableParagraph"/>
              <w:numPr>
                <w:ilvl w:val="0"/>
                <w:numId w:val="22"/>
              </w:numPr>
              <w:tabs>
                <w:tab w:val="left" w:pos="503"/>
              </w:tabs>
              <w:spacing w:line="206" w:lineRule="auto"/>
              <w:ind w:right="184"/>
              <w:jc w:val="left"/>
              <w:cnfStyle w:val="000000100000" w:firstRow="0" w:lastRow="0" w:firstColumn="0" w:lastColumn="0" w:oddVBand="0" w:evenVBand="0" w:oddHBand="1" w:evenHBand="0" w:firstRowFirstColumn="0" w:firstRowLastColumn="0" w:lastRowFirstColumn="0" w:lastRowLastColumn="0"/>
            </w:pPr>
            <w:r>
              <w:rPr>
                <w:sz w:val="19"/>
              </w:rPr>
              <w:t>La</w:t>
            </w:r>
            <w:r>
              <w:rPr>
                <w:spacing w:val="-3"/>
                <w:sz w:val="19"/>
              </w:rPr>
              <w:t xml:space="preserve"> </w:t>
            </w:r>
            <w:r>
              <w:rPr>
                <w:sz w:val="19"/>
              </w:rPr>
              <w:t>commune</w:t>
            </w:r>
            <w:r>
              <w:rPr>
                <w:spacing w:val="-3"/>
                <w:sz w:val="19"/>
              </w:rPr>
              <w:t xml:space="preserve"> </w:t>
            </w:r>
            <w:r>
              <w:rPr>
                <w:sz w:val="19"/>
              </w:rPr>
              <w:t>est</w:t>
            </w:r>
            <w:r>
              <w:rPr>
                <w:spacing w:val="-3"/>
                <w:sz w:val="19"/>
              </w:rPr>
              <w:t xml:space="preserve"> </w:t>
            </w:r>
            <w:r>
              <w:rPr>
                <w:sz w:val="19"/>
              </w:rPr>
              <w:t>concernée</w:t>
            </w:r>
            <w:r>
              <w:rPr>
                <w:spacing w:val="-3"/>
                <w:sz w:val="19"/>
              </w:rPr>
              <w:t xml:space="preserve"> </w:t>
            </w:r>
            <w:r>
              <w:rPr>
                <w:sz w:val="19"/>
              </w:rPr>
              <w:t>par</w:t>
            </w:r>
            <w:r>
              <w:rPr>
                <w:spacing w:val="-2"/>
                <w:sz w:val="19"/>
              </w:rPr>
              <w:t xml:space="preserve"> </w:t>
            </w:r>
            <w:r>
              <w:rPr>
                <w:sz w:val="19"/>
              </w:rPr>
              <w:t>les</w:t>
            </w:r>
            <w:r>
              <w:rPr>
                <w:spacing w:val="-3"/>
                <w:sz w:val="19"/>
              </w:rPr>
              <w:t xml:space="preserve"> </w:t>
            </w:r>
            <w:r>
              <w:rPr>
                <w:sz w:val="19"/>
              </w:rPr>
              <w:t>aléas</w:t>
            </w:r>
            <w:r>
              <w:rPr>
                <w:spacing w:val="-3"/>
                <w:sz w:val="19"/>
              </w:rPr>
              <w:t xml:space="preserve"> </w:t>
            </w:r>
            <w:r>
              <w:rPr>
                <w:sz w:val="19"/>
              </w:rPr>
              <w:t>d’inondation (la Laize).</w:t>
            </w:r>
            <w:r>
              <w:rPr>
                <w:spacing w:val="-3"/>
                <w:sz w:val="19"/>
              </w:rPr>
              <w:t xml:space="preserve"> </w:t>
            </w:r>
            <w:r w:rsidR="003015AC">
              <w:rPr>
                <w:sz w:val="19"/>
              </w:rPr>
              <w:t>Il n’a pas été recensé de PPRi.</w:t>
            </w:r>
          </w:p>
        </w:tc>
        <w:tc>
          <w:tcPr>
            <w:tcW w:w="2403" w:type="dxa"/>
            <w:vAlign w:val="top"/>
          </w:tcPr>
          <w:p w14:paraId="4BD616C3" w14:textId="77777777" w:rsidR="00EE510B" w:rsidRDefault="00EE510B" w:rsidP="00EE510B">
            <w:pPr>
              <w:pStyle w:val="TableParagraph"/>
              <w:spacing w:line="206" w:lineRule="auto"/>
              <w:ind w:left="11" w:right="0"/>
              <w:jc w:val="left"/>
              <w:cnfStyle w:val="000000100000" w:firstRow="0" w:lastRow="0" w:firstColumn="0" w:lastColumn="0" w:oddVBand="0" w:evenVBand="0" w:oddHBand="1" w:evenHBand="0" w:firstRowFirstColumn="0" w:firstRowLastColumn="0" w:lastRowFirstColumn="0" w:lastRowLastColumn="0"/>
              <w:rPr>
                <w:spacing w:val="-2"/>
                <w:sz w:val="19"/>
              </w:rPr>
            </w:pPr>
            <w:r>
              <w:rPr>
                <w:sz w:val="19"/>
              </w:rPr>
              <w:t>Ne</w:t>
            </w:r>
            <w:r>
              <w:rPr>
                <w:spacing w:val="-11"/>
                <w:sz w:val="19"/>
              </w:rPr>
              <w:t xml:space="preserve"> </w:t>
            </w:r>
            <w:r>
              <w:rPr>
                <w:sz w:val="19"/>
              </w:rPr>
              <w:t>pas</w:t>
            </w:r>
            <w:r>
              <w:rPr>
                <w:spacing w:val="-10"/>
                <w:sz w:val="19"/>
              </w:rPr>
              <w:t xml:space="preserve"> </w:t>
            </w:r>
            <w:r>
              <w:rPr>
                <w:sz w:val="19"/>
              </w:rPr>
              <w:t>aggraver</w:t>
            </w:r>
            <w:r>
              <w:rPr>
                <w:spacing w:val="-9"/>
                <w:sz w:val="19"/>
              </w:rPr>
              <w:t xml:space="preserve"> </w:t>
            </w:r>
            <w:r>
              <w:rPr>
                <w:sz w:val="19"/>
              </w:rPr>
              <w:t>la</w:t>
            </w:r>
            <w:r>
              <w:rPr>
                <w:spacing w:val="-10"/>
                <w:sz w:val="19"/>
              </w:rPr>
              <w:t xml:space="preserve"> </w:t>
            </w:r>
            <w:r>
              <w:rPr>
                <w:sz w:val="19"/>
              </w:rPr>
              <w:t xml:space="preserve">situation actuelle et lutter contre la pollution des milieux </w:t>
            </w:r>
            <w:r>
              <w:rPr>
                <w:spacing w:val="-2"/>
                <w:sz w:val="19"/>
              </w:rPr>
              <w:t>récepteurs</w:t>
            </w:r>
          </w:p>
          <w:p w14:paraId="6344604A" w14:textId="35380E44" w:rsidR="00EE510B" w:rsidRDefault="00EE510B" w:rsidP="00EE510B">
            <w:pPr>
              <w:pStyle w:val="Corpsdetexte"/>
              <w:spacing w:after="0"/>
              <w:cnfStyle w:val="000000100000" w:firstRow="0" w:lastRow="0" w:firstColumn="0" w:lastColumn="0" w:oddVBand="0" w:evenVBand="0" w:oddHBand="1" w:evenHBand="0" w:firstRowFirstColumn="0" w:firstRowLastColumn="0" w:lastRowFirstColumn="0" w:lastRowLastColumn="0"/>
            </w:pPr>
          </w:p>
        </w:tc>
      </w:tr>
      <w:tr w:rsidR="00EE510B" w14:paraId="009A3E66" w14:textId="77777777" w:rsidTr="00EE510B">
        <w:tc>
          <w:tcPr>
            <w:cnfStyle w:val="001000000000" w:firstRow="0" w:lastRow="0" w:firstColumn="1" w:lastColumn="0" w:oddVBand="0" w:evenVBand="0" w:oddHBand="0" w:evenHBand="0" w:firstRowFirstColumn="0" w:firstRowLastColumn="0" w:lastRowFirstColumn="0" w:lastRowLastColumn="0"/>
            <w:tcW w:w="1021" w:type="dxa"/>
            <w:vAlign w:val="top"/>
          </w:tcPr>
          <w:p w14:paraId="0FB61098" w14:textId="60C398F6" w:rsidR="00EE510B" w:rsidRDefault="00EE510B" w:rsidP="00EE510B">
            <w:pPr>
              <w:pStyle w:val="Corpsdetexte"/>
              <w:spacing w:after="0"/>
            </w:pPr>
            <w:r>
              <w:rPr>
                <w:b/>
                <w:spacing w:val="-2"/>
                <w:sz w:val="15"/>
              </w:rPr>
              <w:t>MILIEU</w:t>
            </w:r>
            <w:r>
              <w:rPr>
                <w:b/>
                <w:spacing w:val="40"/>
                <w:sz w:val="15"/>
              </w:rPr>
              <w:t xml:space="preserve"> </w:t>
            </w:r>
            <w:r>
              <w:rPr>
                <w:b/>
                <w:spacing w:val="-2"/>
                <w:sz w:val="15"/>
              </w:rPr>
              <w:t>NATUREL</w:t>
            </w:r>
          </w:p>
        </w:tc>
        <w:tc>
          <w:tcPr>
            <w:tcW w:w="6352" w:type="dxa"/>
            <w:vAlign w:val="top"/>
          </w:tcPr>
          <w:p w14:paraId="4AD011F9" w14:textId="7B7094F0" w:rsidR="00EE510B" w:rsidRDefault="00EE510B" w:rsidP="00346531">
            <w:pPr>
              <w:pStyle w:val="TableParagraph"/>
              <w:numPr>
                <w:ilvl w:val="0"/>
                <w:numId w:val="23"/>
              </w:numPr>
              <w:tabs>
                <w:tab w:val="left" w:pos="438"/>
              </w:tabs>
              <w:spacing w:line="204" w:lineRule="exact"/>
              <w:ind w:right="0" w:hanging="288"/>
              <w:jc w:val="left"/>
              <w:cnfStyle w:val="000000000000" w:firstRow="0" w:lastRow="0" w:firstColumn="0" w:lastColumn="0" w:oddVBand="0" w:evenVBand="0" w:oddHBand="0" w:evenHBand="0" w:firstRowFirstColumn="0" w:firstRowLastColumn="0" w:lastRowFirstColumn="0" w:lastRowLastColumn="0"/>
              <w:rPr>
                <w:sz w:val="19"/>
              </w:rPr>
            </w:pPr>
            <w:r>
              <w:rPr>
                <w:spacing w:val="-6"/>
                <w:sz w:val="19"/>
              </w:rPr>
              <w:t>Présence</w:t>
            </w:r>
            <w:r>
              <w:rPr>
                <w:sz w:val="19"/>
              </w:rPr>
              <w:t xml:space="preserve"> </w:t>
            </w:r>
            <w:r>
              <w:rPr>
                <w:spacing w:val="-6"/>
                <w:sz w:val="19"/>
              </w:rPr>
              <w:t>de</w:t>
            </w:r>
            <w:r>
              <w:rPr>
                <w:sz w:val="19"/>
              </w:rPr>
              <w:t xml:space="preserve"> </w:t>
            </w:r>
            <w:r>
              <w:rPr>
                <w:spacing w:val="-6"/>
                <w:sz w:val="19"/>
              </w:rPr>
              <w:t>plusieurs</w:t>
            </w:r>
            <w:r>
              <w:rPr>
                <w:spacing w:val="-2"/>
                <w:sz w:val="19"/>
              </w:rPr>
              <w:t xml:space="preserve"> </w:t>
            </w:r>
            <w:r>
              <w:rPr>
                <w:spacing w:val="-6"/>
                <w:sz w:val="19"/>
              </w:rPr>
              <w:t>ZNIEFF</w:t>
            </w:r>
          </w:p>
          <w:p w14:paraId="56A74560" w14:textId="116ACA18" w:rsidR="00EE510B" w:rsidRDefault="00EE510B" w:rsidP="00346531">
            <w:pPr>
              <w:pStyle w:val="TableParagraph"/>
              <w:numPr>
                <w:ilvl w:val="0"/>
                <w:numId w:val="23"/>
              </w:numPr>
              <w:tabs>
                <w:tab w:val="left" w:pos="438"/>
              </w:tabs>
              <w:ind w:right="0" w:hanging="288"/>
              <w:jc w:val="left"/>
              <w:cnfStyle w:val="000000000000" w:firstRow="0" w:lastRow="0" w:firstColumn="0" w:lastColumn="0" w:oddVBand="0" w:evenVBand="0" w:oddHBand="0" w:evenHBand="0" w:firstRowFirstColumn="0" w:firstRowLastColumn="0" w:lastRowFirstColumn="0" w:lastRowLastColumn="0"/>
            </w:pPr>
            <w:r>
              <w:rPr>
                <w:spacing w:val="-6"/>
                <w:sz w:val="19"/>
              </w:rPr>
              <w:t>Présence</w:t>
            </w:r>
            <w:r>
              <w:rPr>
                <w:spacing w:val="-1"/>
                <w:sz w:val="19"/>
              </w:rPr>
              <w:t xml:space="preserve"> </w:t>
            </w:r>
            <w:r>
              <w:rPr>
                <w:spacing w:val="-6"/>
                <w:sz w:val="19"/>
              </w:rPr>
              <w:t>de</w:t>
            </w:r>
            <w:r>
              <w:rPr>
                <w:sz w:val="19"/>
              </w:rPr>
              <w:t xml:space="preserve"> </w:t>
            </w:r>
            <w:r>
              <w:rPr>
                <w:spacing w:val="-6"/>
                <w:sz w:val="19"/>
              </w:rPr>
              <w:t>zones</w:t>
            </w:r>
            <w:r>
              <w:rPr>
                <w:spacing w:val="-2"/>
                <w:sz w:val="19"/>
              </w:rPr>
              <w:t xml:space="preserve"> </w:t>
            </w:r>
            <w:r>
              <w:rPr>
                <w:spacing w:val="-6"/>
                <w:sz w:val="19"/>
              </w:rPr>
              <w:t>humides</w:t>
            </w:r>
            <w:r>
              <w:rPr>
                <w:spacing w:val="1"/>
                <w:sz w:val="19"/>
              </w:rPr>
              <w:t xml:space="preserve"> </w:t>
            </w:r>
            <w:r>
              <w:rPr>
                <w:sz w:val="19"/>
              </w:rPr>
              <w:t>Zones</w:t>
            </w:r>
            <w:r>
              <w:rPr>
                <w:spacing w:val="40"/>
                <w:sz w:val="19"/>
              </w:rPr>
              <w:t xml:space="preserve"> </w:t>
            </w:r>
            <w:r>
              <w:rPr>
                <w:sz w:val="19"/>
              </w:rPr>
              <w:t>humides</w:t>
            </w:r>
            <w:r>
              <w:rPr>
                <w:spacing w:val="40"/>
                <w:sz w:val="19"/>
              </w:rPr>
              <w:t xml:space="preserve"> </w:t>
            </w:r>
            <w:r>
              <w:rPr>
                <w:sz w:val="19"/>
              </w:rPr>
              <w:t>connectées</w:t>
            </w:r>
            <w:r>
              <w:rPr>
                <w:spacing w:val="40"/>
                <w:sz w:val="19"/>
              </w:rPr>
              <w:t xml:space="preserve"> </w:t>
            </w:r>
            <w:r>
              <w:rPr>
                <w:sz w:val="19"/>
              </w:rPr>
              <w:t>au</w:t>
            </w:r>
            <w:r>
              <w:rPr>
                <w:spacing w:val="40"/>
                <w:sz w:val="19"/>
              </w:rPr>
              <w:t xml:space="preserve"> </w:t>
            </w:r>
            <w:r>
              <w:rPr>
                <w:sz w:val="19"/>
              </w:rPr>
              <w:t>cours</w:t>
            </w:r>
            <w:r>
              <w:rPr>
                <w:spacing w:val="40"/>
                <w:sz w:val="19"/>
              </w:rPr>
              <w:t xml:space="preserve"> </w:t>
            </w:r>
            <w:r>
              <w:rPr>
                <w:sz w:val="19"/>
              </w:rPr>
              <w:t>d’eau</w:t>
            </w:r>
            <w:r>
              <w:rPr>
                <w:spacing w:val="40"/>
                <w:sz w:val="19"/>
              </w:rPr>
              <w:t xml:space="preserve"> </w:t>
            </w:r>
            <w:r>
              <w:rPr>
                <w:sz w:val="19"/>
              </w:rPr>
              <w:t>qui</w:t>
            </w:r>
            <w:r>
              <w:rPr>
                <w:spacing w:val="40"/>
                <w:sz w:val="19"/>
              </w:rPr>
              <w:t xml:space="preserve"> </w:t>
            </w:r>
            <w:r>
              <w:rPr>
                <w:sz w:val="19"/>
              </w:rPr>
              <w:t>parcourent</w:t>
            </w:r>
            <w:r>
              <w:rPr>
                <w:spacing w:val="40"/>
                <w:sz w:val="19"/>
              </w:rPr>
              <w:t xml:space="preserve"> </w:t>
            </w:r>
            <w:r>
              <w:rPr>
                <w:sz w:val="19"/>
              </w:rPr>
              <w:t>le</w:t>
            </w:r>
            <w:r>
              <w:rPr>
                <w:spacing w:val="40"/>
                <w:sz w:val="19"/>
              </w:rPr>
              <w:t xml:space="preserve"> </w:t>
            </w:r>
            <w:r>
              <w:rPr>
                <w:sz w:val="19"/>
              </w:rPr>
              <w:t xml:space="preserve">territoire </w:t>
            </w:r>
            <w:r>
              <w:rPr>
                <w:spacing w:val="-2"/>
                <w:sz w:val="19"/>
              </w:rPr>
              <w:t>communal.</w:t>
            </w:r>
          </w:p>
        </w:tc>
        <w:tc>
          <w:tcPr>
            <w:tcW w:w="2403" w:type="dxa"/>
            <w:vAlign w:val="top"/>
          </w:tcPr>
          <w:p w14:paraId="5F56FCEA" w14:textId="77777777" w:rsidR="00EE510B" w:rsidRDefault="00EE510B" w:rsidP="00EE510B">
            <w:pPr>
              <w:pStyle w:val="Corpsdetexte"/>
              <w:spacing w:after="0"/>
              <w:cnfStyle w:val="000000000000" w:firstRow="0" w:lastRow="0" w:firstColumn="0" w:lastColumn="0" w:oddVBand="0" w:evenVBand="0" w:oddHBand="0" w:evenHBand="0" w:firstRowFirstColumn="0" w:firstRowLastColumn="0" w:lastRowFirstColumn="0" w:lastRowLastColumn="0"/>
              <w:rPr>
                <w:sz w:val="19"/>
              </w:rPr>
            </w:pPr>
            <w:r>
              <w:rPr>
                <w:sz w:val="19"/>
              </w:rPr>
              <w:t>Protéger les milieux naturels</w:t>
            </w:r>
            <w:r>
              <w:rPr>
                <w:spacing w:val="-11"/>
                <w:sz w:val="19"/>
              </w:rPr>
              <w:t xml:space="preserve"> </w:t>
            </w:r>
            <w:r>
              <w:rPr>
                <w:sz w:val="19"/>
              </w:rPr>
              <w:t>remarquables</w:t>
            </w:r>
          </w:p>
          <w:p w14:paraId="55E5B117" w14:textId="77777777" w:rsidR="00EE510B" w:rsidRDefault="00EE510B" w:rsidP="00EE510B">
            <w:pPr>
              <w:pStyle w:val="Corpsdetexte"/>
              <w:spacing w:after="0"/>
              <w:cnfStyle w:val="000000000000" w:firstRow="0" w:lastRow="0" w:firstColumn="0" w:lastColumn="0" w:oddVBand="0" w:evenVBand="0" w:oddHBand="0" w:evenHBand="0" w:firstRowFirstColumn="0" w:firstRowLastColumn="0" w:lastRowFirstColumn="0" w:lastRowLastColumn="0"/>
              <w:rPr>
                <w:sz w:val="19"/>
              </w:rPr>
            </w:pPr>
            <w:r>
              <w:rPr>
                <w:sz w:val="19"/>
              </w:rPr>
              <w:t>Améliorer</w:t>
            </w:r>
            <w:r>
              <w:rPr>
                <w:spacing w:val="-11"/>
                <w:sz w:val="19"/>
              </w:rPr>
              <w:t xml:space="preserve"> </w:t>
            </w:r>
            <w:r>
              <w:rPr>
                <w:sz w:val="19"/>
              </w:rPr>
              <w:t>la</w:t>
            </w:r>
            <w:r>
              <w:rPr>
                <w:spacing w:val="-11"/>
                <w:sz w:val="19"/>
              </w:rPr>
              <w:t xml:space="preserve"> </w:t>
            </w:r>
            <w:r>
              <w:rPr>
                <w:sz w:val="19"/>
              </w:rPr>
              <w:t>qualité</w:t>
            </w:r>
            <w:r>
              <w:rPr>
                <w:spacing w:val="-11"/>
                <w:sz w:val="19"/>
              </w:rPr>
              <w:t xml:space="preserve"> </w:t>
            </w:r>
            <w:r>
              <w:rPr>
                <w:sz w:val="19"/>
              </w:rPr>
              <w:t>des eaux traitées rejetés</w:t>
            </w:r>
          </w:p>
          <w:p w14:paraId="6A1D4984" w14:textId="67C7A375" w:rsidR="00EE510B" w:rsidRDefault="00EE510B" w:rsidP="00EE510B">
            <w:pPr>
              <w:pStyle w:val="Corpsdetexte"/>
              <w:spacing w:after="0"/>
              <w:cnfStyle w:val="000000000000" w:firstRow="0" w:lastRow="0" w:firstColumn="0" w:lastColumn="0" w:oddVBand="0" w:evenVBand="0" w:oddHBand="0" w:evenHBand="0" w:firstRowFirstColumn="0" w:firstRowLastColumn="0" w:lastRowFirstColumn="0" w:lastRowLastColumn="0"/>
            </w:pPr>
            <w:r>
              <w:rPr>
                <w:sz w:val="19"/>
              </w:rPr>
              <w:t>Préserver</w:t>
            </w:r>
            <w:r>
              <w:rPr>
                <w:spacing w:val="-11"/>
                <w:sz w:val="19"/>
              </w:rPr>
              <w:t xml:space="preserve"> </w:t>
            </w:r>
            <w:r>
              <w:rPr>
                <w:sz w:val="19"/>
              </w:rPr>
              <w:t>la</w:t>
            </w:r>
            <w:r>
              <w:rPr>
                <w:spacing w:val="-11"/>
                <w:sz w:val="19"/>
              </w:rPr>
              <w:t xml:space="preserve"> </w:t>
            </w:r>
            <w:r>
              <w:rPr>
                <w:sz w:val="19"/>
              </w:rPr>
              <w:t>qualité</w:t>
            </w:r>
            <w:r>
              <w:rPr>
                <w:spacing w:val="-11"/>
                <w:sz w:val="19"/>
              </w:rPr>
              <w:t xml:space="preserve"> </w:t>
            </w:r>
            <w:r>
              <w:rPr>
                <w:sz w:val="19"/>
              </w:rPr>
              <w:t>des zones humides</w:t>
            </w:r>
          </w:p>
        </w:tc>
      </w:tr>
    </w:tbl>
    <w:p w14:paraId="189DFF2C" w14:textId="77777777" w:rsidR="005A3C1C" w:rsidRDefault="005A3C1C" w:rsidP="005A3C1C"/>
    <w:p w14:paraId="4CE11E48" w14:textId="0052E972" w:rsidR="00EE510B" w:rsidRDefault="00EE510B" w:rsidP="00EE510B">
      <w:pPr>
        <w:pStyle w:val="Titre3"/>
      </w:pPr>
      <w:bookmarkStart w:id="84" w:name="_Toc190879665"/>
      <w:r>
        <w:t>Assainissement des eaux pluviales</w:t>
      </w:r>
      <w:bookmarkEnd w:id="84"/>
    </w:p>
    <w:tbl>
      <w:tblPr>
        <w:tblStyle w:val="Tableaubleuclairartelia1"/>
        <w:tblW w:w="9776" w:type="dxa"/>
        <w:tblLook w:val="04A0" w:firstRow="1" w:lastRow="0" w:firstColumn="1" w:lastColumn="0" w:noHBand="0" w:noVBand="1"/>
      </w:tblPr>
      <w:tblGrid>
        <w:gridCol w:w="1495"/>
        <w:gridCol w:w="3320"/>
        <w:gridCol w:w="4961"/>
      </w:tblGrid>
      <w:tr w:rsidR="001360E2" w:rsidRPr="00506B71" w14:paraId="79DB34DE" w14:textId="77777777" w:rsidTr="001360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5" w:type="dxa"/>
          </w:tcPr>
          <w:p w14:paraId="15F6E0A9" w14:textId="77777777" w:rsidR="000F178B" w:rsidRPr="00506B71" w:rsidRDefault="000F178B" w:rsidP="000F178B">
            <w:pPr>
              <w:pStyle w:val="Corpsdetexte"/>
              <w:spacing w:after="0"/>
              <w:rPr>
                <w:sz w:val="19"/>
                <w:szCs w:val="19"/>
              </w:rPr>
            </w:pPr>
            <w:r w:rsidRPr="00506B71">
              <w:rPr>
                <w:sz w:val="19"/>
                <w:szCs w:val="19"/>
              </w:rPr>
              <w:t>Rubrique</w:t>
            </w:r>
          </w:p>
        </w:tc>
        <w:tc>
          <w:tcPr>
            <w:tcW w:w="3320" w:type="dxa"/>
          </w:tcPr>
          <w:p w14:paraId="3B1583B8" w14:textId="77777777" w:rsidR="000F178B" w:rsidRPr="00506B71" w:rsidRDefault="000F178B" w:rsidP="000F178B">
            <w:pPr>
              <w:pStyle w:val="Corpsdetexte"/>
              <w:spacing w:after="0"/>
              <w:cnfStyle w:val="100000000000" w:firstRow="1" w:lastRow="0" w:firstColumn="0" w:lastColumn="0" w:oddVBand="0" w:evenVBand="0" w:oddHBand="0" w:evenHBand="0" w:firstRowFirstColumn="0" w:firstRowLastColumn="0" w:lastRowFirstColumn="0" w:lastRowLastColumn="0"/>
              <w:rPr>
                <w:sz w:val="19"/>
                <w:szCs w:val="19"/>
              </w:rPr>
            </w:pPr>
            <w:r w:rsidRPr="00506B71">
              <w:rPr>
                <w:sz w:val="19"/>
                <w:szCs w:val="19"/>
              </w:rPr>
              <w:t>Constat</w:t>
            </w:r>
          </w:p>
        </w:tc>
        <w:tc>
          <w:tcPr>
            <w:tcW w:w="4961" w:type="dxa"/>
          </w:tcPr>
          <w:p w14:paraId="436AF8E5" w14:textId="77777777" w:rsidR="000F178B" w:rsidRPr="00506B71" w:rsidRDefault="000F178B" w:rsidP="000F178B">
            <w:pPr>
              <w:pStyle w:val="Corpsdetexte"/>
              <w:spacing w:after="0"/>
              <w:cnfStyle w:val="100000000000" w:firstRow="1" w:lastRow="0" w:firstColumn="0" w:lastColumn="0" w:oddVBand="0" w:evenVBand="0" w:oddHBand="0" w:evenHBand="0" w:firstRowFirstColumn="0" w:firstRowLastColumn="0" w:lastRowFirstColumn="0" w:lastRowLastColumn="0"/>
              <w:rPr>
                <w:sz w:val="19"/>
                <w:szCs w:val="19"/>
              </w:rPr>
            </w:pPr>
            <w:r w:rsidRPr="00506B71">
              <w:rPr>
                <w:sz w:val="19"/>
                <w:szCs w:val="19"/>
              </w:rPr>
              <w:t>Enjeu</w:t>
            </w:r>
          </w:p>
        </w:tc>
      </w:tr>
      <w:tr w:rsidR="001360E2" w:rsidRPr="00506B71" w14:paraId="01B94D2F" w14:textId="77777777" w:rsidTr="001360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5" w:type="dxa"/>
            <w:vAlign w:val="top"/>
          </w:tcPr>
          <w:p w14:paraId="69881405" w14:textId="5C28E3FC" w:rsidR="000F178B" w:rsidRPr="00506B71" w:rsidRDefault="000F178B" w:rsidP="000F178B">
            <w:pPr>
              <w:pStyle w:val="Corpsdetexte"/>
              <w:spacing w:after="0"/>
              <w:rPr>
                <w:sz w:val="19"/>
                <w:szCs w:val="19"/>
              </w:rPr>
            </w:pPr>
            <w:r w:rsidRPr="00506B71">
              <w:rPr>
                <w:spacing w:val="-2"/>
                <w:sz w:val="19"/>
                <w:szCs w:val="19"/>
              </w:rPr>
              <w:t>Développement communal</w:t>
            </w:r>
          </w:p>
        </w:tc>
        <w:tc>
          <w:tcPr>
            <w:tcW w:w="3320" w:type="dxa"/>
            <w:vAlign w:val="top"/>
          </w:tcPr>
          <w:p w14:paraId="5659EBBF" w14:textId="6DE2517D"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r w:rsidRPr="00506B71">
              <w:rPr>
                <w:spacing w:val="-2"/>
                <w:sz w:val="19"/>
                <w:szCs w:val="19"/>
              </w:rPr>
              <w:t>Urbanisation</w:t>
            </w:r>
            <w:r w:rsidRPr="00506B71">
              <w:rPr>
                <w:spacing w:val="10"/>
                <w:sz w:val="19"/>
                <w:szCs w:val="19"/>
              </w:rPr>
              <w:t xml:space="preserve"> </w:t>
            </w:r>
            <w:r w:rsidRPr="00506B71">
              <w:rPr>
                <w:spacing w:val="-2"/>
                <w:sz w:val="19"/>
                <w:szCs w:val="19"/>
              </w:rPr>
              <w:t>importante</w:t>
            </w:r>
          </w:p>
        </w:tc>
        <w:tc>
          <w:tcPr>
            <w:tcW w:w="4961" w:type="dxa"/>
            <w:vAlign w:val="top"/>
          </w:tcPr>
          <w:p w14:paraId="1C80513D" w14:textId="6C43C02E"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r w:rsidRPr="00506B71">
              <w:rPr>
                <w:sz w:val="19"/>
                <w:szCs w:val="19"/>
              </w:rPr>
              <w:t>Adaptation</w:t>
            </w:r>
            <w:r w:rsidRPr="00506B71">
              <w:rPr>
                <w:spacing w:val="-12"/>
                <w:sz w:val="19"/>
                <w:szCs w:val="19"/>
              </w:rPr>
              <w:t xml:space="preserve"> </w:t>
            </w:r>
            <w:r w:rsidRPr="00506B71">
              <w:rPr>
                <w:sz w:val="19"/>
                <w:szCs w:val="19"/>
              </w:rPr>
              <w:t>du</w:t>
            </w:r>
            <w:r w:rsidRPr="00506B71">
              <w:rPr>
                <w:spacing w:val="-11"/>
                <w:sz w:val="19"/>
                <w:szCs w:val="19"/>
              </w:rPr>
              <w:t xml:space="preserve"> </w:t>
            </w:r>
            <w:r w:rsidRPr="00506B71">
              <w:rPr>
                <w:sz w:val="19"/>
                <w:szCs w:val="19"/>
              </w:rPr>
              <w:t>dimensionnement</w:t>
            </w:r>
            <w:r w:rsidRPr="00506B71">
              <w:rPr>
                <w:spacing w:val="-11"/>
                <w:sz w:val="19"/>
                <w:szCs w:val="19"/>
              </w:rPr>
              <w:t xml:space="preserve"> </w:t>
            </w:r>
            <w:r w:rsidRPr="00506B71">
              <w:rPr>
                <w:sz w:val="19"/>
                <w:szCs w:val="19"/>
              </w:rPr>
              <w:t>des réseaux existants</w:t>
            </w:r>
          </w:p>
        </w:tc>
      </w:tr>
      <w:tr w:rsidR="001360E2" w:rsidRPr="00506B71" w14:paraId="0A0FDB8D" w14:textId="77777777" w:rsidTr="001360E2">
        <w:tc>
          <w:tcPr>
            <w:cnfStyle w:val="001000000000" w:firstRow="0" w:lastRow="0" w:firstColumn="1" w:lastColumn="0" w:oddVBand="0" w:evenVBand="0" w:oddHBand="0" w:evenHBand="0" w:firstRowFirstColumn="0" w:firstRowLastColumn="0" w:lastRowFirstColumn="0" w:lastRowLastColumn="0"/>
            <w:tcW w:w="1495" w:type="dxa"/>
            <w:vAlign w:val="top"/>
          </w:tcPr>
          <w:p w14:paraId="3CD2A425" w14:textId="6F05A2FB" w:rsidR="000F178B" w:rsidRPr="00506B71" w:rsidRDefault="000F178B" w:rsidP="000F178B">
            <w:pPr>
              <w:pStyle w:val="Corpsdetexte"/>
              <w:spacing w:after="0"/>
              <w:rPr>
                <w:sz w:val="19"/>
                <w:szCs w:val="19"/>
              </w:rPr>
            </w:pPr>
            <w:r w:rsidRPr="00506B71">
              <w:rPr>
                <w:sz w:val="19"/>
                <w:szCs w:val="19"/>
              </w:rPr>
              <w:t>Milieu</w:t>
            </w:r>
            <w:r w:rsidRPr="00506B71">
              <w:rPr>
                <w:spacing w:val="-9"/>
                <w:sz w:val="19"/>
                <w:szCs w:val="19"/>
              </w:rPr>
              <w:t xml:space="preserve"> </w:t>
            </w:r>
            <w:r w:rsidRPr="00506B71">
              <w:rPr>
                <w:spacing w:val="-2"/>
                <w:sz w:val="19"/>
                <w:szCs w:val="19"/>
              </w:rPr>
              <w:t>physique</w:t>
            </w:r>
          </w:p>
        </w:tc>
        <w:tc>
          <w:tcPr>
            <w:tcW w:w="3320" w:type="dxa"/>
            <w:vAlign w:val="top"/>
          </w:tcPr>
          <w:p w14:paraId="464A63E8" w14:textId="70B96E12" w:rsidR="000F178B" w:rsidRPr="00506B71" w:rsidRDefault="000F178B" w:rsidP="000F178B">
            <w:pPr>
              <w:pStyle w:val="Corpsdetexte"/>
              <w:spacing w:after="0"/>
              <w:cnfStyle w:val="000000000000" w:firstRow="0" w:lastRow="0" w:firstColumn="0" w:lastColumn="0" w:oddVBand="0" w:evenVBand="0" w:oddHBand="0" w:evenHBand="0" w:firstRowFirstColumn="0" w:firstRowLastColumn="0" w:lastRowFirstColumn="0" w:lastRowLastColumn="0"/>
              <w:rPr>
                <w:sz w:val="19"/>
                <w:szCs w:val="19"/>
              </w:rPr>
            </w:pPr>
            <w:r w:rsidRPr="00506B71">
              <w:rPr>
                <w:sz w:val="19"/>
                <w:szCs w:val="19"/>
              </w:rPr>
              <w:t>Territoire</w:t>
            </w:r>
            <w:r w:rsidRPr="00506B71">
              <w:rPr>
                <w:spacing w:val="-8"/>
                <w:sz w:val="19"/>
                <w:szCs w:val="19"/>
              </w:rPr>
              <w:t xml:space="preserve"> </w:t>
            </w:r>
            <w:r w:rsidRPr="00506B71">
              <w:rPr>
                <w:sz w:val="19"/>
                <w:szCs w:val="19"/>
              </w:rPr>
              <w:t>vallonné</w:t>
            </w:r>
            <w:r w:rsidRPr="00506B71">
              <w:rPr>
                <w:spacing w:val="-5"/>
                <w:sz w:val="19"/>
                <w:szCs w:val="19"/>
              </w:rPr>
              <w:t xml:space="preserve"> </w:t>
            </w:r>
            <w:r w:rsidRPr="00506B71">
              <w:rPr>
                <w:sz w:val="19"/>
                <w:szCs w:val="19"/>
              </w:rPr>
              <w:t>marqué</w:t>
            </w:r>
            <w:r w:rsidRPr="00506B71">
              <w:rPr>
                <w:spacing w:val="-8"/>
                <w:sz w:val="19"/>
                <w:szCs w:val="19"/>
              </w:rPr>
              <w:t xml:space="preserve"> </w:t>
            </w:r>
            <w:r w:rsidRPr="00506B71">
              <w:rPr>
                <w:sz w:val="19"/>
                <w:szCs w:val="19"/>
              </w:rPr>
              <w:t>par</w:t>
            </w:r>
            <w:r w:rsidRPr="00506B71">
              <w:rPr>
                <w:spacing w:val="-7"/>
                <w:sz w:val="19"/>
                <w:szCs w:val="19"/>
              </w:rPr>
              <w:t xml:space="preserve"> </w:t>
            </w:r>
            <w:r w:rsidRPr="00506B71">
              <w:rPr>
                <w:sz w:val="19"/>
                <w:szCs w:val="19"/>
              </w:rPr>
              <w:t>la</w:t>
            </w:r>
            <w:r w:rsidRPr="00506B71">
              <w:rPr>
                <w:spacing w:val="-7"/>
                <w:sz w:val="19"/>
                <w:szCs w:val="19"/>
              </w:rPr>
              <w:t xml:space="preserve"> </w:t>
            </w:r>
            <w:r w:rsidRPr="00506B71">
              <w:rPr>
                <w:sz w:val="19"/>
                <w:szCs w:val="19"/>
              </w:rPr>
              <w:t>présence</w:t>
            </w:r>
            <w:r w:rsidRPr="00506B71">
              <w:rPr>
                <w:spacing w:val="-8"/>
                <w:sz w:val="19"/>
                <w:szCs w:val="19"/>
              </w:rPr>
              <w:t xml:space="preserve"> </w:t>
            </w:r>
            <w:r w:rsidRPr="00506B71">
              <w:rPr>
                <w:sz w:val="19"/>
                <w:szCs w:val="19"/>
              </w:rPr>
              <w:t>de la Laize</w:t>
            </w:r>
          </w:p>
          <w:p w14:paraId="4ABFB8E7" w14:textId="7D35420C" w:rsidR="000F178B" w:rsidRPr="00506B71" w:rsidRDefault="000F178B" w:rsidP="000F178B">
            <w:pPr>
              <w:pStyle w:val="Corpsdetexte"/>
              <w:spacing w:after="0"/>
              <w:cnfStyle w:val="000000000000" w:firstRow="0" w:lastRow="0" w:firstColumn="0" w:lastColumn="0" w:oddVBand="0" w:evenVBand="0" w:oddHBand="0" w:evenHBand="0" w:firstRowFirstColumn="0" w:firstRowLastColumn="0" w:lastRowFirstColumn="0" w:lastRowLastColumn="0"/>
              <w:rPr>
                <w:sz w:val="19"/>
                <w:szCs w:val="19"/>
              </w:rPr>
            </w:pPr>
            <w:r w:rsidRPr="00506B71">
              <w:rPr>
                <w:sz w:val="19"/>
                <w:szCs w:val="19"/>
              </w:rPr>
              <w:t>Territoire constitué de formation diversifié (argile, grès…).</w:t>
            </w:r>
            <w:r w:rsidRPr="00506B71">
              <w:rPr>
                <w:spacing w:val="-8"/>
                <w:sz w:val="19"/>
                <w:szCs w:val="19"/>
              </w:rPr>
              <w:t xml:space="preserve"> </w:t>
            </w:r>
            <w:r w:rsidRPr="00506B71">
              <w:rPr>
                <w:sz w:val="19"/>
                <w:szCs w:val="19"/>
              </w:rPr>
              <w:t>Sol</w:t>
            </w:r>
            <w:r w:rsidRPr="00506B71">
              <w:rPr>
                <w:spacing w:val="-8"/>
                <w:sz w:val="19"/>
                <w:szCs w:val="19"/>
              </w:rPr>
              <w:t xml:space="preserve"> </w:t>
            </w:r>
            <w:r w:rsidRPr="00506B71">
              <w:rPr>
                <w:sz w:val="19"/>
                <w:szCs w:val="19"/>
              </w:rPr>
              <w:t>à</w:t>
            </w:r>
            <w:r w:rsidRPr="00506B71">
              <w:rPr>
                <w:spacing w:val="-8"/>
                <w:sz w:val="19"/>
                <w:szCs w:val="19"/>
              </w:rPr>
              <w:t xml:space="preserve"> </w:t>
            </w:r>
            <w:r w:rsidRPr="00506B71">
              <w:rPr>
                <w:sz w:val="19"/>
                <w:szCs w:val="19"/>
              </w:rPr>
              <w:t>perméabilité</w:t>
            </w:r>
            <w:r w:rsidRPr="00506B71">
              <w:rPr>
                <w:spacing w:val="-8"/>
                <w:sz w:val="19"/>
                <w:szCs w:val="19"/>
              </w:rPr>
              <w:t xml:space="preserve"> </w:t>
            </w:r>
            <w:r w:rsidRPr="00506B71">
              <w:rPr>
                <w:sz w:val="19"/>
                <w:szCs w:val="19"/>
              </w:rPr>
              <w:t xml:space="preserve">faible </w:t>
            </w:r>
          </w:p>
        </w:tc>
        <w:tc>
          <w:tcPr>
            <w:tcW w:w="4961" w:type="dxa"/>
            <w:vAlign w:val="top"/>
          </w:tcPr>
          <w:p w14:paraId="02CCB4E8" w14:textId="77777777" w:rsidR="000F178B" w:rsidRPr="00506B71" w:rsidRDefault="000F178B" w:rsidP="000F178B">
            <w:pPr>
              <w:pStyle w:val="Corpsdetexte"/>
              <w:spacing w:after="0"/>
              <w:cnfStyle w:val="000000000000" w:firstRow="0" w:lastRow="0" w:firstColumn="0" w:lastColumn="0" w:oddVBand="0" w:evenVBand="0" w:oddHBand="0" w:evenHBand="0" w:firstRowFirstColumn="0" w:firstRowLastColumn="0" w:lastRowFirstColumn="0" w:lastRowLastColumn="0"/>
              <w:rPr>
                <w:sz w:val="19"/>
                <w:szCs w:val="19"/>
              </w:rPr>
            </w:pPr>
            <w:r w:rsidRPr="00506B71">
              <w:rPr>
                <w:sz w:val="19"/>
                <w:szCs w:val="19"/>
              </w:rPr>
              <w:t>Prise</w:t>
            </w:r>
            <w:r w:rsidRPr="00506B71">
              <w:rPr>
                <w:spacing w:val="-5"/>
                <w:sz w:val="19"/>
                <w:szCs w:val="19"/>
              </w:rPr>
              <w:t xml:space="preserve"> </w:t>
            </w:r>
            <w:r w:rsidRPr="00506B71">
              <w:rPr>
                <w:sz w:val="19"/>
                <w:szCs w:val="19"/>
              </w:rPr>
              <w:t>en</w:t>
            </w:r>
            <w:r w:rsidRPr="00506B71">
              <w:rPr>
                <w:spacing w:val="-6"/>
                <w:sz w:val="19"/>
                <w:szCs w:val="19"/>
              </w:rPr>
              <w:t xml:space="preserve"> </w:t>
            </w:r>
            <w:r w:rsidRPr="00506B71">
              <w:rPr>
                <w:sz w:val="19"/>
                <w:szCs w:val="19"/>
              </w:rPr>
              <w:t>compte</w:t>
            </w:r>
            <w:r w:rsidRPr="00506B71">
              <w:rPr>
                <w:spacing w:val="-8"/>
                <w:sz w:val="19"/>
                <w:szCs w:val="19"/>
              </w:rPr>
              <w:t xml:space="preserve"> </w:t>
            </w:r>
            <w:r w:rsidRPr="00506B71">
              <w:rPr>
                <w:sz w:val="19"/>
                <w:szCs w:val="19"/>
              </w:rPr>
              <w:t>de</w:t>
            </w:r>
            <w:r w:rsidRPr="00506B71">
              <w:rPr>
                <w:spacing w:val="-8"/>
                <w:sz w:val="19"/>
                <w:szCs w:val="19"/>
              </w:rPr>
              <w:t xml:space="preserve"> </w:t>
            </w:r>
            <w:r w:rsidRPr="00506B71">
              <w:rPr>
                <w:sz w:val="19"/>
                <w:szCs w:val="19"/>
              </w:rPr>
              <w:t>la</w:t>
            </w:r>
            <w:r w:rsidRPr="00506B71">
              <w:rPr>
                <w:spacing w:val="-7"/>
                <w:sz w:val="19"/>
                <w:szCs w:val="19"/>
              </w:rPr>
              <w:t xml:space="preserve"> </w:t>
            </w:r>
            <w:r w:rsidRPr="00506B71">
              <w:rPr>
                <w:sz w:val="19"/>
                <w:szCs w:val="19"/>
              </w:rPr>
              <w:t>topographie</w:t>
            </w:r>
            <w:r w:rsidRPr="00506B71">
              <w:rPr>
                <w:spacing w:val="-8"/>
                <w:sz w:val="19"/>
                <w:szCs w:val="19"/>
              </w:rPr>
              <w:t xml:space="preserve"> </w:t>
            </w:r>
            <w:r w:rsidRPr="00506B71">
              <w:rPr>
                <w:sz w:val="19"/>
                <w:szCs w:val="19"/>
              </w:rPr>
              <w:t>marquée dans la gestion des EP</w:t>
            </w:r>
          </w:p>
          <w:p w14:paraId="0244DDB6" w14:textId="77777777" w:rsidR="000F178B" w:rsidRPr="00506B71" w:rsidRDefault="000F178B" w:rsidP="000F178B">
            <w:pPr>
              <w:pStyle w:val="Corpsdetexte"/>
              <w:spacing w:after="0"/>
              <w:cnfStyle w:val="000000000000" w:firstRow="0" w:lastRow="0" w:firstColumn="0" w:lastColumn="0" w:oddVBand="0" w:evenVBand="0" w:oddHBand="0" w:evenHBand="0" w:firstRowFirstColumn="0" w:firstRowLastColumn="0" w:lastRowFirstColumn="0" w:lastRowLastColumn="0"/>
              <w:rPr>
                <w:sz w:val="19"/>
                <w:szCs w:val="19"/>
              </w:rPr>
            </w:pPr>
            <w:r w:rsidRPr="00506B71">
              <w:rPr>
                <w:sz w:val="19"/>
                <w:szCs w:val="19"/>
              </w:rPr>
              <w:t>Prendre</w:t>
            </w:r>
            <w:r w:rsidRPr="00506B71">
              <w:rPr>
                <w:spacing w:val="-8"/>
                <w:sz w:val="19"/>
                <w:szCs w:val="19"/>
              </w:rPr>
              <w:t xml:space="preserve"> </w:t>
            </w:r>
            <w:r w:rsidRPr="00506B71">
              <w:rPr>
                <w:sz w:val="19"/>
                <w:szCs w:val="19"/>
              </w:rPr>
              <w:t>en</w:t>
            </w:r>
            <w:r w:rsidRPr="00506B71">
              <w:rPr>
                <w:spacing w:val="-6"/>
                <w:sz w:val="19"/>
                <w:szCs w:val="19"/>
              </w:rPr>
              <w:t xml:space="preserve"> </w:t>
            </w:r>
            <w:r w:rsidRPr="00506B71">
              <w:rPr>
                <w:sz w:val="19"/>
                <w:szCs w:val="19"/>
              </w:rPr>
              <w:t>compte</w:t>
            </w:r>
            <w:r w:rsidRPr="00506B71">
              <w:rPr>
                <w:spacing w:val="-8"/>
                <w:sz w:val="19"/>
                <w:szCs w:val="19"/>
              </w:rPr>
              <w:t xml:space="preserve"> </w:t>
            </w:r>
            <w:r w:rsidRPr="00506B71">
              <w:rPr>
                <w:sz w:val="19"/>
                <w:szCs w:val="19"/>
              </w:rPr>
              <w:t>l’existence</w:t>
            </w:r>
            <w:r w:rsidRPr="00506B71">
              <w:rPr>
                <w:spacing w:val="-8"/>
                <w:sz w:val="19"/>
                <w:szCs w:val="19"/>
              </w:rPr>
              <w:t xml:space="preserve"> </w:t>
            </w:r>
            <w:r w:rsidRPr="00506B71">
              <w:rPr>
                <w:sz w:val="19"/>
                <w:szCs w:val="19"/>
              </w:rPr>
              <w:t>des</w:t>
            </w:r>
            <w:r w:rsidRPr="00506B71">
              <w:rPr>
                <w:spacing w:val="-6"/>
                <w:sz w:val="19"/>
                <w:szCs w:val="19"/>
              </w:rPr>
              <w:t xml:space="preserve"> </w:t>
            </w:r>
            <w:r w:rsidRPr="00506B71">
              <w:rPr>
                <w:sz w:val="19"/>
                <w:szCs w:val="19"/>
              </w:rPr>
              <w:t>sols</w:t>
            </w:r>
            <w:r w:rsidRPr="00506B71">
              <w:rPr>
                <w:spacing w:val="-8"/>
                <w:sz w:val="19"/>
                <w:szCs w:val="19"/>
              </w:rPr>
              <w:t xml:space="preserve"> </w:t>
            </w:r>
            <w:r w:rsidRPr="00506B71">
              <w:rPr>
                <w:sz w:val="19"/>
                <w:szCs w:val="19"/>
              </w:rPr>
              <w:t xml:space="preserve">peu </w:t>
            </w:r>
            <w:r w:rsidRPr="00506B71">
              <w:rPr>
                <w:spacing w:val="-2"/>
                <w:sz w:val="19"/>
                <w:szCs w:val="19"/>
              </w:rPr>
              <w:t>perméables</w:t>
            </w:r>
          </w:p>
          <w:p w14:paraId="38254D36" w14:textId="26FA2FCA" w:rsidR="000F178B" w:rsidRPr="00506B71" w:rsidRDefault="000F178B" w:rsidP="000F178B">
            <w:pPr>
              <w:pStyle w:val="Corpsdetexte"/>
              <w:spacing w:after="0"/>
              <w:cnfStyle w:val="000000000000" w:firstRow="0" w:lastRow="0" w:firstColumn="0" w:lastColumn="0" w:oddVBand="0" w:evenVBand="0" w:oddHBand="0" w:evenHBand="0" w:firstRowFirstColumn="0" w:firstRowLastColumn="0" w:lastRowFirstColumn="0" w:lastRowLastColumn="0"/>
              <w:rPr>
                <w:sz w:val="19"/>
                <w:szCs w:val="19"/>
              </w:rPr>
            </w:pPr>
            <w:r w:rsidRPr="00506B71">
              <w:rPr>
                <w:sz w:val="19"/>
                <w:szCs w:val="19"/>
              </w:rPr>
              <w:t>Adaptation</w:t>
            </w:r>
            <w:r w:rsidRPr="00506B71">
              <w:rPr>
                <w:spacing w:val="-6"/>
                <w:sz w:val="19"/>
                <w:szCs w:val="19"/>
              </w:rPr>
              <w:t xml:space="preserve"> </w:t>
            </w:r>
            <w:r w:rsidRPr="00506B71">
              <w:rPr>
                <w:sz w:val="19"/>
                <w:szCs w:val="19"/>
              </w:rPr>
              <w:t>des</w:t>
            </w:r>
            <w:r w:rsidRPr="00506B71">
              <w:rPr>
                <w:spacing w:val="-8"/>
                <w:sz w:val="19"/>
                <w:szCs w:val="19"/>
              </w:rPr>
              <w:t xml:space="preserve"> </w:t>
            </w:r>
            <w:r w:rsidRPr="00506B71">
              <w:rPr>
                <w:sz w:val="19"/>
                <w:szCs w:val="19"/>
              </w:rPr>
              <w:t>modes</w:t>
            </w:r>
            <w:r w:rsidRPr="00506B71">
              <w:rPr>
                <w:spacing w:val="-8"/>
                <w:sz w:val="19"/>
                <w:szCs w:val="19"/>
              </w:rPr>
              <w:t xml:space="preserve"> </w:t>
            </w:r>
            <w:r w:rsidRPr="00506B71">
              <w:rPr>
                <w:sz w:val="19"/>
                <w:szCs w:val="19"/>
              </w:rPr>
              <w:t>de</w:t>
            </w:r>
            <w:r w:rsidRPr="00506B71">
              <w:rPr>
                <w:spacing w:val="-8"/>
                <w:sz w:val="19"/>
                <w:szCs w:val="19"/>
              </w:rPr>
              <w:t xml:space="preserve"> </w:t>
            </w:r>
            <w:r w:rsidRPr="00506B71">
              <w:rPr>
                <w:sz w:val="19"/>
                <w:szCs w:val="19"/>
              </w:rPr>
              <w:t>gestion</w:t>
            </w:r>
            <w:r w:rsidRPr="00506B71">
              <w:rPr>
                <w:spacing w:val="-6"/>
                <w:sz w:val="19"/>
                <w:szCs w:val="19"/>
              </w:rPr>
              <w:t xml:space="preserve"> </w:t>
            </w:r>
            <w:r w:rsidRPr="00506B71">
              <w:rPr>
                <w:sz w:val="19"/>
                <w:szCs w:val="19"/>
              </w:rPr>
              <w:t>des</w:t>
            </w:r>
            <w:r w:rsidRPr="00506B71">
              <w:rPr>
                <w:spacing w:val="-8"/>
                <w:sz w:val="19"/>
                <w:szCs w:val="19"/>
              </w:rPr>
              <w:t xml:space="preserve"> </w:t>
            </w:r>
            <w:r w:rsidRPr="00506B71">
              <w:rPr>
                <w:sz w:val="19"/>
                <w:szCs w:val="19"/>
              </w:rPr>
              <w:t xml:space="preserve">eaux </w:t>
            </w:r>
            <w:r w:rsidRPr="00506B71">
              <w:rPr>
                <w:spacing w:val="-2"/>
                <w:sz w:val="19"/>
                <w:szCs w:val="19"/>
              </w:rPr>
              <w:t>pluviales</w:t>
            </w:r>
          </w:p>
        </w:tc>
      </w:tr>
      <w:tr w:rsidR="001360E2" w:rsidRPr="00506B71" w14:paraId="38356882" w14:textId="77777777" w:rsidTr="001360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5" w:type="dxa"/>
            <w:vAlign w:val="top"/>
          </w:tcPr>
          <w:p w14:paraId="1D6655EA" w14:textId="7BB072B6" w:rsidR="000F178B" w:rsidRPr="00506B71" w:rsidRDefault="000F178B" w:rsidP="000F178B">
            <w:pPr>
              <w:pStyle w:val="Corpsdetexte"/>
              <w:spacing w:after="0"/>
              <w:rPr>
                <w:sz w:val="19"/>
                <w:szCs w:val="19"/>
              </w:rPr>
            </w:pPr>
            <w:r w:rsidRPr="00506B71">
              <w:rPr>
                <w:sz w:val="19"/>
                <w:szCs w:val="19"/>
              </w:rPr>
              <w:t>Milieu</w:t>
            </w:r>
            <w:r w:rsidRPr="00506B71">
              <w:rPr>
                <w:spacing w:val="-9"/>
                <w:sz w:val="19"/>
                <w:szCs w:val="19"/>
              </w:rPr>
              <w:t xml:space="preserve"> </w:t>
            </w:r>
            <w:r w:rsidRPr="00506B71">
              <w:rPr>
                <w:spacing w:val="-2"/>
                <w:sz w:val="19"/>
                <w:szCs w:val="19"/>
              </w:rPr>
              <w:t>aquatique</w:t>
            </w:r>
          </w:p>
        </w:tc>
        <w:tc>
          <w:tcPr>
            <w:tcW w:w="3320" w:type="dxa"/>
            <w:vAlign w:val="top"/>
          </w:tcPr>
          <w:p w14:paraId="3B2DACB9" w14:textId="58CC7886"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r w:rsidRPr="00506B71">
              <w:rPr>
                <w:sz w:val="19"/>
                <w:szCs w:val="19"/>
              </w:rPr>
              <w:t xml:space="preserve">Les eaux pluviales se rejettent </w:t>
            </w:r>
            <w:r w:rsidR="001360E2" w:rsidRPr="00506B71">
              <w:rPr>
                <w:sz w:val="19"/>
                <w:szCs w:val="19"/>
              </w:rPr>
              <w:t xml:space="preserve">la Laize, </w:t>
            </w:r>
            <w:r w:rsidRPr="00506B71">
              <w:rPr>
                <w:sz w:val="19"/>
                <w:szCs w:val="19"/>
              </w:rPr>
              <w:t>qui</w:t>
            </w:r>
            <w:r w:rsidRPr="00506B71">
              <w:rPr>
                <w:spacing w:val="-6"/>
                <w:sz w:val="19"/>
                <w:szCs w:val="19"/>
              </w:rPr>
              <w:t xml:space="preserve"> </w:t>
            </w:r>
            <w:r w:rsidRPr="00506B71">
              <w:rPr>
                <w:sz w:val="19"/>
                <w:szCs w:val="19"/>
              </w:rPr>
              <w:t>présente</w:t>
            </w:r>
            <w:r w:rsidRPr="00506B71">
              <w:rPr>
                <w:spacing w:val="-7"/>
                <w:sz w:val="19"/>
                <w:szCs w:val="19"/>
              </w:rPr>
              <w:t xml:space="preserve"> </w:t>
            </w:r>
            <w:r w:rsidRPr="00506B71">
              <w:rPr>
                <w:sz w:val="19"/>
                <w:szCs w:val="19"/>
              </w:rPr>
              <w:t>un</w:t>
            </w:r>
            <w:r w:rsidRPr="00506B71">
              <w:rPr>
                <w:spacing w:val="-5"/>
                <w:sz w:val="19"/>
                <w:szCs w:val="19"/>
              </w:rPr>
              <w:t xml:space="preserve"> </w:t>
            </w:r>
            <w:r w:rsidRPr="00506B71">
              <w:rPr>
                <w:sz w:val="19"/>
                <w:szCs w:val="19"/>
              </w:rPr>
              <w:t>état</w:t>
            </w:r>
            <w:r w:rsidRPr="00506B71">
              <w:rPr>
                <w:spacing w:val="-6"/>
                <w:sz w:val="19"/>
                <w:szCs w:val="19"/>
              </w:rPr>
              <w:t xml:space="preserve"> </w:t>
            </w:r>
            <w:r w:rsidRPr="00506B71">
              <w:rPr>
                <w:sz w:val="19"/>
                <w:szCs w:val="19"/>
              </w:rPr>
              <w:t>écologique</w:t>
            </w:r>
            <w:r w:rsidRPr="00506B71">
              <w:rPr>
                <w:spacing w:val="-7"/>
                <w:sz w:val="19"/>
                <w:szCs w:val="19"/>
              </w:rPr>
              <w:t xml:space="preserve"> </w:t>
            </w:r>
            <w:r w:rsidRPr="00506B71">
              <w:rPr>
                <w:sz w:val="19"/>
                <w:szCs w:val="19"/>
              </w:rPr>
              <w:t>moyen</w:t>
            </w:r>
            <w:r w:rsidR="001360E2" w:rsidRPr="00506B71">
              <w:rPr>
                <w:sz w:val="19"/>
                <w:szCs w:val="19"/>
              </w:rPr>
              <w:t>, et dans le sol, la masse d’eau souterraine qui présente un état chimique médiocre.</w:t>
            </w:r>
          </w:p>
          <w:p w14:paraId="18C060DD" w14:textId="3738859F"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p>
        </w:tc>
        <w:tc>
          <w:tcPr>
            <w:tcW w:w="4961" w:type="dxa"/>
            <w:vAlign w:val="top"/>
          </w:tcPr>
          <w:p w14:paraId="7AF62E22" w14:textId="77777777"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r w:rsidRPr="00506B71">
              <w:rPr>
                <w:sz w:val="19"/>
                <w:szCs w:val="19"/>
              </w:rPr>
              <w:t>Lutter</w:t>
            </w:r>
            <w:r w:rsidRPr="00506B71">
              <w:rPr>
                <w:spacing w:val="-10"/>
                <w:sz w:val="19"/>
                <w:szCs w:val="19"/>
              </w:rPr>
              <w:t xml:space="preserve"> </w:t>
            </w:r>
            <w:r w:rsidRPr="00506B71">
              <w:rPr>
                <w:sz w:val="19"/>
                <w:szCs w:val="19"/>
              </w:rPr>
              <w:t>contre</w:t>
            </w:r>
            <w:r w:rsidRPr="00506B71">
              <w:rPr>
                <w:spacing w:val="-11"/>
                <w:sz w:val="19"/>
                <w:szCs w:val="19"/>
              </w:rPr>
              <w:t xml:space="preserve"> </w:t>
            </w:r>
            <w:r w:rsidRPr="00506B71">
              <w:rPr>
                <w:sz w:val="19"/>
                <w:szCs w:val="19"/>
              </w:rPr>
              <w:t>l’augmentation</w:t>
            </w:r>
            <w:r w:rsidRPr="00506B71">
              <w:rPr>
                <w:spacing w:val="-10"/>
                <w:sz w:val="19"/>
                <w:szCs w:val="19"/>
              </w:rPr>
              <w:t xml:space="preserve"> </w:t>
            </w:r>
            <w:r w:rsidRPr="00506B71">
              <w:rPr>
                <w:sz w:val="19"/>
                <w:szCs w:val="19"/>
              </w:rPr>
              <w:t>des</w:t>
            </w:r>
            <w:r w:rsidRPr="00506B71">
              <w:rPr>
                <w:spacing w:val="-11"/>
                <w:sz w:val="19"/>
                <w:szCs w:val="19"/>
              </w:rPr>
              <w:t xml:space="preserve"> </w:t>
            </w:r>
            <w:r w:rsidRPr="00506B71">
              <w:rPr>
                <w:sz w:val="19"/>
                <w:szCs w:val="19"/>
              </w:rPr>
              <w:t>débits ruisselés</w:t>
            </w:r>
            <w:r w:rsidRPr="00506B71">
              <w:rPr>
                <w:spacing w:val="-10"/>
                <w:sz w:val="19"/>
                <w:szCs w:val="19"/>
              </w:rPr>
              <w:t xml:space="preserve"> </w:t>
            </w:r>
            <w:r w:rsidRPr="00506B71">
              <w:rPr>
                <w:sz w:val="19"/>
                <w:szCs w:val="19"/>
              </w:rPr>
              <w:t>liée</w:t>
            </w:r>
            <w:r w:rsidRPr="00506B71">
              <w:rPr>
                <w:spacing w:val="-10"/>
                <w:sz w:val="19"/>
                <w:szCs w:val="19"/>
              </w:rPr>
              <w:t xml:space="preserve"> </w:t>
            </w:r>
            <w:r w:rsidRPr="00506B71">
              <w:rPr>
                <w:sz w:val="19"/>
                <w:szCs w:val="19"/>
              </w:rPr>
              <w:t>à</w:t>
            </w:r>
            <w:r w:rsidRPr="00506B71">
              <w:rPr>
                <w:spacing w:val="-8"/>
                <w:sz w:val="19"/>
                <w:szCs w:val="19"/>
              </w:rPr>
              <w:t xml:space="preserve"> </w:t>
            </w:r>
            <w:r w:rsidRPr="00506B71">
              <w:rPr>
                <w:sz w:val="19"/>
                <w:szCs w:val="19"/>
              </w:rPr>
              <w:t>l’imperméabilisation</w:t>
            </w:r>
            <w:r w:rsidRPr="00506B71">
              <w:rPr>
                <w:spacing w:val="-8"/>
                <w:sz w:val="19"/>
                <w:szCs w:val="19"/>
              </w:rPr>
              <w:t xml:space="preserve"> </w:t>
            </w:r>
            <w:r w:rsidRPr="00506B71">
              <w:rPr>
                <w:sz w:val="19"/>
                <w:szCs w:val="19"/>
              </w:rPr>
              <w:t xml:space="preserve">des </w:t>
            </w:r>
            <w:r w:rsidRPr="00506B71">
              <w:rPr>
                <w:spacing w:val="-2"/>
                <w:sz w:val="19"/>
                <w:szCs w:val="19"/>
              </w:rPr>
              <w:t>sols.</w:t>
            </w:r>
          </w:p>
          <w:p w14:paraId="3D1A9431" w14:textId="77777777"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p>
          <w:p w14:paraId="3FB40227" w14:textId="77777777"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r w:rsidRPr="00506B71">
              <w:rPr>
                <w:sz w:val="19"/>
                <w:szCs w:val="19"/>
              </w:rPr>
              <w:t>Effet</w:t>
            </w:r>
            <w:r w:rsidRPr="00506B71">
              <w:rPr>
                <w:spacing w:val="-8"/>
                <w:sz w:val="19"/>
                <w:szCs w:val="19"/>
              </w:rPr>
              <w:t xml:space="preserve"> </w:t>
            </w:r>
            <w:r w:rsidRPr="00506B71">
              <w:rPr>
                <w:sz w:val="19"/>
                <w:szCs w:val="19"/>
              </w:rPr>
              <w:t>positif</w:t>
            </w:r>
            <w:r w:rsidRPr="00506B71">
              <w:rPr>
                <w:spacing w:val="-9"/>
                <w:sz w:val="19"/>
                <w:szCs w:val="19"/>
              </w:rPr>
              <w:t xml:space="preserve"> </w:t>
            </w:r>
            <w:r w:rsidRPr="00506B71">
              <w:rPr>
                <w:sz w:val="19"/>
                <w:szCs w:val="19"/>
              </w:rPr>
              <w:t>des</w:t>
            </w:r>
            <w:r w:rsidRPr="00506B71">
              <w:rPr>
                <w:spacing w:val="-9"/>
                <w:sz w:val="19"/>
                <w:szCs w:val="19"/>
              </w:rPr>
              <w:t xml:space="preserve"> </w:t>
            </w:r>
            <w:r w:rsidRPr="00506B71">
              <w:rPr>
                <w:sz w:val="19"/>
                <w:szCs w:val="19"/>
              </w:rPr>
              <w:t>aménagements</w:t>
            </w:r>
            <w:r w:rsidRPr="00506B71">
              <w:rPr>
                <w:spacing w:val="-9"/>
                <w:sz w:val="19"/>
                <w:szCs w:val="19"/>
              </w:rPr>
              <w:t xml:space="preserve"> </w:t>
            </w:r>
            <w:r w:rsidRPr="00506B71">
              <w:rPr>
                <w:sz w:val="19"/>
                <w:szCs w:val="19"/>
              </w:rPr>
              <w:t>sur</w:t>
            </w:r>
            <w:r w:rsidRPr="00506B71">
              <w:rPr>
                <w:spacing w:val="-8"/>
                <w:sz w:val="19"/>
                <w:szCs w:val="19"/>
              </w:rPr>
              <w:t xml:space="preserve"> </w:t>
            </w:r>
            <w:r w:rsidRPr="00506B71">
              <w:rPr>
                <w:sz w:val="19"/>
                <w:szCs w:val="19"/>
              </w:rPr>
              <w:t>les milieux naturels remarquables</w:t>
            </w:r>
          </w:p>
          <w:p w14:paraId="67374B80" w14:textId="77777777" w:rsidR="001360E2" w:rsidRPr="00506B71" w:rsidRDefault="001360E2"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p>
          <w:p w14:paraId="77C370A6" w14:textId="77777777"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r w:rsidRPr="00506B71">
              <w:rPr>
                <w:sz w:val="19"/>
                <w:szCs w:val="19"/>
              </w:rPr>
              <w:t>Ne</w:t>
            </w:r>
            <w:r w:rsidRPr="00506B71">
              <w:rPr>
                <w:spacing w:val="-7"/>
                <w:sz w:val="19"/>
                <w:szCs w:val="19"/>
              </w:rPr>
              <w:t xml:space="preserve"> </w:t>
            </w:r>
            <w:r w:rsidRPr="00506B71">
              <w:rPr>
                <w:sz w:val="19"/>
                <w:szCs w:val="19"/>
              </w:rPr>
              <w:t>pas</w:t>
            </w:r>
            <w:r w:rsidRPr="00506B71">
              <w:rPr>
                <w:spacing w:val="-7"/>
                <w:sz w:val="19"/>
                <w:szCs w:val="19"/>
              </w:rPr>
              <w:t xml:space="preserve"> </w:t>
            </w:r>
            <w:r w:rsidRPr="00506B71">
              <w:rPr>
                <w:sz w:val="19"/>
                <w:szCs w:val="19"/>
              </w:rPr>
              <w:t>aggraver</w:t>
            </w:r>
            <w:r w:rsidRPr="00506B71">
              <w:rPr>
                <w:spacing w:val="-6"/>
                <w:sz w:val="19"/>
                <w:szCs w:val="19"/>
              </w:rPr>
              <w:t xml:space="preserve"> </w:t>
            </w:r>
            <w:r w:rsidRPr="00506B71">
              <w:rPr>
                <w:sz w:val="19"/>
                <w:szCs w:val="19"/>
              </w:rPr>
              <w:t>la</w:t>
            </w:r>
            <w:r w:rsidRPr="00506B71">
              <w:rPr>
                <w:spacing w:val="-5"/>
                <w:sz w:val="19"/>
                <w:szCs w:val="19"/>
              </w:rPr>
              <w:t xml:space="preserve"> </w:t>
            </w:r>
            <w:r w:rsidRPr="00506B71">
              <w:rPr>
                <w:sz w:val="19"/>
                <w:szCs w:val="19"/>
              </w:rPr>
              <w:t>situation</w:t>
            </w:r>
            <w:r w:rsidRPr="00506B71">
              <w:rPr>
                <w:spacing w:val="-5"/>
                <w:sz w:val="19"/>
                <w:szCs w:val="19"/>
              </w:rPr>
              <w:t xml:space="preserve"> </w:t>
            </w:r>
            <w:r w:rsidRPr="00506B71">
              <w:rPr>
                <w:sz w:val="19"/>
                <w:szCs w:val="19"/>
              </w:rPr>
              <w:t>et</w:t>
            </w:r>
            <w:r w:rsidRPr="00506B71">
              <w:rPr>
                <w:spacing w:val="-6"/>
                <w:sz w:val="19"/>
                <w:szCs w:val="19"/>
              </w:rPr>
              <w:t xml:space="preserve"> </w:t>
            </w:r>
            <w:r w:rsidRPr="00506B71">
              <w:rPr>
                <w:sz w:val="19"/>
                <w:szCs w:val="19"/>
              </w:rPr>
              <w:t>lutter</w:t>
            </w:r>
            <w:r w:rsidRPr="00506B71">
              <w:rPr>
                <w:spacing w:val="-6"/>
                <w:sz w:val="19"/>
                <w:szCs w:val="19"/>
              </w:rPr>
              <w:t xml:space="preserve"> </w:t>
            </w:r>
            <w:r w:rsidRPr="00506B71">
              <w:rPr>
                <w:sz w:val="19"/>
                <w:szCs w:val="19"/>
              </w:rPr>
              <w:t>contre la pollution des milieux récepteurs.</w:t>
            </w:r>
          </w:p>
          <w:p w14:paraId="1FC59262" w14:textId="77777777"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p>
          <w:p w14:paraId="61CE08D3" w14:textId="5388735B" w:rsidR="000F178B" w:rsidRPr="00506B71" w:rsidRDefault="000F178B" w:rsidP="000F178B">
            <w:pPr>
              <w:pStyle w:val="Corpsdetexte"/>
              <w:spacing w:after="0"/>
              <w:cnfStyle w:val="000000100000" w:firstRow="0" w:lastRow="0" w:firstColumn="0" w:lastColumn="0" w:oddVBand="0" w:evenVBand="0" w:oddHBand="1" w:evenHBand="0" w:firstRowFirstColumn="0" w:firstRowLastColumn="0" w:lastRowFirstColumn="0" w:lastRowLastColumn="0"/>
              <w:rPr>
                <w:sz w:val="19"/>
                <w:szCs w:val="19"/>
              </w:rPr>
            </w:pPr>
            <w:r w:rsidRPr="00506B71">
              <w:rPr>
                <w:sz w:val="19"/>
                <w:szCs w:val="19"/>
              </w:rPr>
              <w:t>Diminuer</w:t>
            </w:r>
            <w:r w:rsidRPr="00506B71">
              <w:rPr>
                <w:spacing w:val="-8"/>
                <w:sz w:val="19"/>
                <w:szCs w:val="19"/>
              </w:rPr>
              <w:t xml:space="preserve"> </w:t>
            </w:r>
            <w:r w:rsidRPr="00506B71">
              <w:rPr>
                <w:sz w:val="19"/>
                <w:szCs w:val="19"/>
              </w:rPr>
              <w:t>les</w:t>
            </w:r>
            <w:r w:rsidRPr="00506B71">
              <w:rPr>
                <w:spacing w:val="-9"/>
                <w:sz w:val="19"/>
                <w:szCs w:val="19"/>
              </w:rPr>
              <w:t xml:space="preserve"> </w:t>
            </w:r>
            <w:r w:rsidRPr="00506B71">
              <w:rPr>
                <w:sz w:val="19"/>
                <w:szCs w:val="19"/>
              </w:rPr>
              <w:t>risques</w:t>
            </w:r>
            <w:r w:rsidRPr="00506B71">
              <w:rPr>
                <w:spacing w:val="-9"/>
                <w:sz w:val="19"/>
                <w:szCs w:val="19"/>
              </w:rPr>
              <w:t xml:space="preserve"> </w:t>
            </w:r>
            <w:r w:rsidRPr="00506B71">
              <w:rPr>
                <w:sz w:val="19"/>
                <w:szCs w:val="19"/>
              </w:rPr>
              <w:t>de</w:t>
            </w:r>
            <w:r w:rsidRPr="00506B71">
              <w:rPr>
                <w:spacing w:val="-9"/>
                <w:sz w:val="19"/>
                <w:szCs w:val="19"/>
              </w:rPr>
              <w:t xml:space="preserve"> </w:t>
            </w:r>
            <w:r w:rsidRPr="00506B71">
              <w:rPr>
                <w:sz w:val="19"/>
                <w:szCs w:val="19"/>
              </w:rPr>
              <w:t>débordement</w:t>
            </w:r>
            <w:r w:rsidRPr="00506B71">
              <w:rPr>
                <w:spacing w:val="-8"/>
                <w:sz w:val="19"/>
                <w:szCs w:val="19"/>
              </w:rPr>
              <w:t xml:space="preserve"> </w:t>
            </w:r>
            <w:r w:rsidRPr="00506B71">
              <w:rPr>
                <w:sz w:val="19"/>
                <w:szCs w:val="19"/>
              </w:rPr>
              <w:t>de réseaux malgré les contraintes aval.</w:t>
            </w:r>
          </w:p>
        </w:tc>
      </w:tr>
      <w:tr w:rsidR="001360E2" w:rsidRPr="00506B71" w14:paraId="2D37FAC2" w14:textId="77777777" w:rsidTr="001360E2">
        <w:tc>
          <w:tcPr>
            <w:cnfStyle w:val="001000000000" w:firstRow="0" w:lastRow="0" w:firstColumn="1" w:lastColumn="0" w:oddVBand="0" w:evenVBand="0" w:oddHBand="0" w:evenHBand="0" w:firstRowFirstColumn="0" w:firstRowLastColumn="0" w:lastRowFirstColumn="0" w:lastRowLastColumn="0"/>
            <w:tcW w:w="1495" w:type="dxa"/>
            <w:vAlign w:val="top"/>
          </w:tcPr>
          <w:p w14:paraId="73F7259B" w14:textId="02B12936" w:rsidR="000F178B" w:rsidRPr="00506B71" w:rsidRDefault="000F178B" w:rsidP="000F178B">
            <w:pPr>
              <w:pStyle w:val="Corpsdetexte"/>
              <w:spacing w:after="0"/>
              <w:rPr>
                <w:sz w:val="19"/>
                <w:szCs w:val="19"/>
              </w:rPr>
            </w:pPr>
            <w:r w:rsidRPr="00506B71">
              <w:rPr>
                <w:sz w:val="19"/>
                <w:szCs w:val="19"/>
              </w:rPr>
              <w:t>Milieu</w:t>
            </w:r>
            <w:r w:rsidRPr="00506B71">
              <w:rPr>
                <w:spacing w:val="-6"/>
                <w:sz w:val="19"/>
                <w:szCs w:val="19"/>
              </w:rPr>
              <w:t xml:space="preserve"> </w:t>
            </w:r>
            <w:r w:rsidRPr="00506B71">
              <w:rPr>
                <w:spacing w:val="-2"/>
                <w:sz w:val="19"/>
                <w:szCs w:val="19"/>
              </w:rPr>
              <w:t>naturel</w:t>
            </w:r>
          </w:p>
        </w:tc>
        <w:tc>
          <w:tcPr>
            <w:tcW w:w="3320" w:type="dxa"/>
            <w:vAlign w:val="top"/>
          </w:tcPr>
          <w:p w14:paraId="735A13C1" w14:textId="3B3C56C1" w:rsidR="000F178B" w:rsidRPr="00506B71" w:rsidRDefault="000F178B" w:rsidP="001360E2">
            <w:pPr>
              <w:pStyle w:val="Corpsdetexte"/>
              <w:spacing w:after="0"/>
              <w:cnfStyle w:val="000000000000" w:firstRow="0" w:lastRow="0" w:firstColumn="0" w:lastColumn="0" w:oddVBand="0" w:evenVBand="0" w:oddHBand="0" w:evenHBand="0" w:firstRowFirstColumn="0" w:firstRowLastColumn="0" w:lastRowFirstColumn="0" w:lastRowLastColumn="0"/>
              <w:rPr>
                <w:sz w:val="19"/>
                <w:szCs w:val="19"/>
              </w:rPr>
            </w:pPr>
            <w:r w:rsidRPr="00506B71">
              <w:rPr>
                <w:sz w:val="19"/>
                <w:szCs w:val="19"/>
              </w:rPr>
              <w:t>ZNIEFF,</w:t>
            </w:r>
            <w:r w:rsidRPr="00506B71">
              <w:rPr>
                <w:spacing w:val="-8"/>
                <w:sz w:val="19"/>
                <w:szCs w:val="19"/>
              </w:rPr>
              <w:t xml:space="preserve"> </w:t>
            </w:r>
            <w:r w:rsidRPr="00506B71">
              <w:rPr>
                <w:sz w:val="19"/>
                <w:szCs w:val="19"/>
              </w:rPr>
              <w:t>et zones</w:t>
            </w:r>
            <w:r w:rsidR="001360E2" w:rsidRPr="00506B71">
              <w:rPr>
                <w:sz w:val="19"/>
                <w:szCs w:val="19"/>
              </w:rPr>
              <w:t xml:space="preserve"> </w:t>
            </w:r>
            <w:r w:rsidRPr="00506B71">
              <w:rPr>
                <w:spacing w:val="-2"/>
                <w:sz w:val="19"/>
                <w:szCs w:val="19"/>
              </w:rPr>
              <w:t>humides</w:t>
            </w:r>
          </w:p>
        </w:tc>
        <w:tc>
          <w:tcPr>
            <w:tcW w:w="4961" w:type="dxa"/>
            <w:vAlign w:val="top"/>
          </w:tcPr>
          <w:p w14:paraId="159C7975" w14:textId="77777777" w:rsidR="000F178B" w:rsidRPr="00506B71" w:rsidRDefault="000F178B" w:rsidP="000F178B">
            <w:pPr>
              <w:pStyle w:val="Corpsdetexte"/>
              <w:spacing w:after="0"/>
              <w:cnfStyle w:val="000000000000" w:firstRow="0" w:lastRow="0" w:firstColumn="0" w:lastColumn="0" w:oddVBand="0" w:evenVBand="0" w:oddHBand="0" w:evenHBand="0" w:firstRowFirstColumn="0" w:firstRowLastColumn="0" w:lastRowFirstColumn="0" w:lastRowLastColumn="0"/>
              <w:rPr>
                <w:sz w:val="19"/>
                <w:szCs w:val="19"/>
              </w:rPr>
            </w:pPr>
            <w:r w:rsidRPr="00506B71">
              <w:rPr>
                <w:sz w:val="19"/>
                <w:szCs w:val="19"/>
              </w:rPr>
              <w:t>Protéger</w:t>
            </w:r>
            <w:r w:rsidRPr="00506B71">
              <w:rPr>
                <w:spacing w:val="-10"/>
                <w:sz w:val="19"/>
                <w:szCs w:val="19"/>
              </w:rPr>
              <w:t xml:space="preserve"> </w:t>
            </w:r>
            <w:r w:rsidRPr="00506B71">
              <w:rPr>
                <w:sz w:val="19"/>
                <w:szCs w:val="19"/>
              </w:rPr>
              <w:t>les</w:t>
            </w:r>
            <w:r w:rsidRPr="00506B71">
              <w:rPr>
                <w:spacing w:val="-9"/>
                <w:sz w:val="19"/>
                <w:szCs w:val="19"/>
              </w:rPr>
              <w:t xml:space="preserve"> </w:t>
            </w:r>
            <w:r w:rsidRPr="00506B71">
              <w:rPr>
                <w:sz w:val="19"/>
                <w:szCs w:val="19"/>
              </w:rPr>
              <w:t>milieux</w:t>
            </w:r>
            <w:r w:rsidRPr="00506B71">
              <w:rPr>
                <w:spacing w:val="-10"/>
                <w:sz w:val="19"/>
                <w:szCs w:val="19"/>
              </w:rPr>
              <w:t xml:space="preserve"> </w:t>
            </w:r>
            <w:r w:rsidRPr="00506B71">
              <w:rPr>
                <w:sz w:val="19"/>
                <w:szCs w:val="19"/>
              </w:rPr>
              <w:t>naturels</w:t>
            </w:r>
            <w:r w:rsidRPr="00506B71">
              <w:rPr>
                <w:spacing w:val="-11"/>
                <w:sz w:val="19"/>
                <w:szCs w:val="19"/>
              </w:rPr>
              <w:t xml:space="preserve"> </w:t>
            </w:r>
            <w:r w:rsidRPr="00506B71">
              <w:rPr>
                <w:sz w:val="19"/>
                <w:szCs w:val="19"/>
              </w:rPr>
              <w:t>remarquables Préserver la qualité des zones humides.</w:t>
            </w:r>
          </w:p>
          <w:p w14:paraId="70DB6ED6" w14:textId="2EEC352D" w:rsidR="000F178B" w:rsidRPr="00506B71" w:rsidRDefault="000F178B" w:rsidP="000F178B">
            <w:pPr>
              <w:pStyle w:val="Corpsdetexte"/>
              <w:spacing w:after="0"/>
              <w:cnfStyle w:val="000000000000" w:firstRow="0" w:lastRow="0" w:firstColumn="0" w:lastColumn="0" w:oddVBand="0" w:evenVBand="0" w:oddHBand="0" w:evenHBand="0" w:firstRowFirstColumn="0" w:firstRowLastColumn="0" w:lastRowFirstColumn="0" w:lastRowLastColumn="0"/>
              <w:rPr>
                <w:sz w:val="19"/>
                <w:szCs w:val="19"/>
              </w:rPr>
            </w:pPr>
            <w:r w:rsidRPr="00506B71">
              <w:rPr>
                <w:sz w:val="19"/>
                <w:szCs w:val="19"/>
              </w:rPr>
              <w:t>Limiter</w:t>
            </w:r>
            <w:r w:rsidRPr="00506B71">
              <w:rPr>
                <w:spacing w:val="-7"/>
                <w:sz w:val="19"/>
                <w:szCs w:val="19"/>
              </w:rPr>
              <w:t xml:space="preserve"> </w:t>
            </w:r>
            <w:r w:rsidRPr="00506B71">
              <w:rPr>
                <w:sz w:val="19"/>
                <w:szCs w:val="19"/>
              </w:rPr>
              <w:t>les</w:t>
            </w:r>
            <w:r w:rsidRPr="00506B71">
              <w:rPr>
                <w:spacing w:val="-8"/>
                <w:sz w:val="19"/>
                <w:szCs w:val="19"/>
              </w:rPr>
              <w:t xml:space="preserve"> </w:t>
            </w:r>
            <w:r w:rsidRPr="00506B71">
              <w:rPr>
                <w:sz w:val="19"/>
                <w:szCs w:val="19"/>
              </w:rPr>
              <w:t>apports</w:t>
            </w:r>
            <w:r w:rsidRPr="00506B71">
              <w:rPr>
                <w:spacing w:val="-8"/>
                <w:sz w:val="19"/>
                <w:szCs w:val="19"/>
              </w:rPr>
              <w:t xml:space="preserve"> </w:t>
            </w:r>
            <w:r w:rsidRPr="00506B71">
              <w:rPr>
                <w:sz w:val="19"/>
                <w:szCs w:val="19"/>
              </w:rPr>
              <w:t>d’eau</w:t>
            </w:r>
            <w:r w:rsidRPr="00506B71">
              <w:rPr>
                <w:spacing w:val="-6"/>
                <w:sz w:val="19"/>
                <w:szCs w:val="19"/>
              </w:rPr>
              <w:t xml:space="preserve"> </w:t>
            </w:r>
            <w:r w:rsidRPr="00506B71">
              <w:rPr>
                <w:sz w:val="19"/>
                <w:szCs w:val="19"/>
              </w:rPr>
              <w:t>dans</w:t>
            </w:r>
            <w:r w:rsidRPr="00506B71">
              <w:rPr>
                <w:spacing w:val="-6"/>
                <w:sz w:val="19"/>
                <w:szCs w:val="19"/>
              </w:rPr>
              <w:t xml:space="preserve"> </w:t>
            </w:r>
            <w:r w:rsidRPr="00506B71">
              <w:rPr>
                <w:sz w:val="19"/>
                <w:szCs w:val="19"/>
              </w:rPr>
              <w:t>un</w:t>
            </w:r>
            <w:r w:rsidRPr="00506B71">
              <w:rPr>
                <w:spacing w:val="-6"/>
                <w:sz w:val="19"/>
                <w:szCs w:val="19"/>
              </w:rPr>
              <w:t xml:space="preserve"> </w:t>
            </w:r>
            <w:r w:rsidRPr="00506B71">
              <w:rPr>
                <w:sz w:val="19"/>
                <w:szCs w:val="19"/>
              </w:rPr>
              <w:t>milieu naturel sensible</w:t>
            </w:r>
          </w:p>
        </w:tc>
      </w:tr>
    </w:tbl>
    <w:p w14:paraId="1509713B" w14:textId="0CBFB989" w:rsidR="000F178B" w:rsidRDefault="000F178B" w:rsidP="005A3C1C">
      <w:pPr>
        <w:pStyle w:val="Corpsdetexte"/>
      </w:pPr>
    </w:p>
    <w:p w14:paraId="323D6887" w14:textId="77777777" w:rsidR="000F178B" w:rsidRDefault="000F178B" w:rsidP="000F178B">
      <w:pPr>
        <w:pStyle w:val="Corpsdetexte"/>
      </w:pPr>
      <w:r>
        <w:br w:type="page"/>
      </w:r>
    </w:p>
    <w:tbl>
      <w:tblPr>
        <w:tblStyle w:val="TableNormal"/>
        <w:tblpPr w:leftFromText="141" w:rightFromText="141" w:vertAnchor="text" w:horzAnchor="margin" w:tblpY="1224"/>
        <w:tblW w:w="97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670"/>
        <w:gridCol w:w="5103"/>
      </w:tblGrid>
      <w:tr w:rsidR="00ED7F9D" w14:paraId="338CB9A2" w14:textId="77777777" w:rsidTr="00ED7F9D">
        <w:trPr>
          <w:trHeight w:val="479"/>
        </w:trPr>
        <w:tc>
          <w:tcPr>
            <w:tcW w:w="4670" w:type="dxa"/>
            <w:shd w:val="clear" w:color="auto" w:fill="D2EBFF"/>
          </w:tcPr>
          <w:p w14:paraId="0612B791" w14:textId="77777777" w:rsidR="00ED7F9D" w:rsidRDefault="00ED7F9D" w:rsidP="00ED7F9D">
            <w:pPr>
              <w:pStyle w:val="TableParagraph"/>
              <w:spacing w:before="139"/>
              <w:ind w:left="99" w:right="0"/>
              <w:jc w:val="center"/>
              <w:rPr>
                <w:b/>
                <w:sz w:val="19"/>
              </w:rPr>
            </w:pPr>
            <w:r>
              <w:rPr>
                <w:b/>
                <w:smallCaps/>
                <w:w w:val="90"/>
                <w:sz w:val="19"/>
              </w:rPr>
              <w:lastRenderedPageBreak/>
              <w:t>Facteurs</w:t>
            </w:r>
            <w:r>
              <w:rPr>
                <w:b/>
                <w:smallCaps/>
                <w:spacing w:val="13"/>
                <w:sz w:val="19"/>
              </w:rPr>
              <w:t xml:space="preserve"> </w:t>
            </w:r>
            <w:r>
              <w:rPr>
                <w:b/>
                <w:smallCaps/>
                <w:spacing w:val="-2"/>
                <w:sz w:val="19"/>
              </w:rPr>
              <w:t>d’evolution</w:t>
            </w:r>
          </w:p>
        </w:tc>
        <w:tc>
          <w:tcPr>
            <w:tcW w:w="5103" w:type="dxa"/>
            <w:tcBorders>
              <w:bottom w:val="single" w:sz="4" w:space="0" w:color="000000"/>
            </w:tcBorders>
            <w:shd w:val="clear" w:color="auto" w:fill="D2EBFF"/>
          </w:tcPr>
          <w:p w14:paraId="1718F571" w14:textId="725B6E88" w:rsidR="00ED7F9D" w:rsidRPr="001360E2" w:rsidRDefault="00ED7F9D" w:rsidP="00ED7F9D">
            <w:pPr>
              <w:pStyle w:val="TableParagraph"/>
              <w:spacing w:before="19" w:line="220" w:lineRule="exact"/>
              <w:ind w:left="1154" w:right="627" w:hanging="576"/>
              <w:jc w:val="left"/>
              <w:rPr>
                <w:b/>
                <w:sz w:val="19"/>
                <w:lang w:val="fr-FR"/>
              </w:rPr>
            </w:pPr>
            <w:r w:rsidRPr="001360E2">
              <w:rPr>
                <w:b/>
                <w:smallCaps/>
                <w:w w:val="90"/>
                <w:sz w:val="19"/>
                <w:lang w:val="fr-FR"/>
              </w:rPr>
              <w:t>Tendances d’evolution previsibles en l’absence du zonage</w:t>
            </w:r>
            <w:r w:rsidRPr="001360E2">
              <w:rPr>
                <w:b/>
                <w:smallCaps/>
                <w:spacing w:val="40"/>
                <w:sz w:val="19"/>
                <w:lang w:val="fr-FR"/>
              </w:rPr>
              <w:t xml:space="preserve"> </w:t>
            </w:r>
            <w:r w:rsidRPr="001360E2">
              <w:rPr>
                <w:b/>
                <w:smallCaps/>
                <w:spacing w:val="-2"/>
                <w:sz w:val="19"/>
                <w:lang w:val="fr-FR"/>
              </w:rPr>
              <w:t>d’assainissement</w:t>
            </w:r>
            <w:r w:rsidRPr="001360E2">
              <w:rPr>
                <w:b/>
                <w:smallCaps/>
                <w:spacing w:val="-7"/>
                <w:sz w:val="19"/>
                <w:lang w:val="fr-FR"/>
              </w:rPr>
              <w:t xml:space="preserve"> </w:t>
            </w:r>
            <w:r w:rsidRPr="001360E2">
              <w:rPr>
                <w:b/>
                <w:smallCaps/>
                <w:spacing w:val="-2"/>
                <w:sz w:val="19"/>
                <w:lang w:val="fr-FR"/>
              </w:rPr>
              <w:t>des</w:t>
            </w:r>
            <w:r w:rsidRPr="001360E2">
              <w:rPr>
                <w:b/>
                <w:smallCaps/>
                <w:spacing w:val="-6"/>
                <w:sz w:val="19"/>
                <w:lang w:val="fr-FR"/>
              </w:rPr>
              <w:t xml:space="preserve"> </w:t>
            </w:r>
            <w:r w:rsidRPr="001360E2">
              <w:rPr>
                <w:b/>
                <w:smallCaps/>
                <w:spacing w:val="-2"/>
                <w:sz w:val="19"/>
                <w:lang w:val="fr-FR"/>
              </w:rPr>
              <w:t>eaux</w:t>
            </w:r>
            <w:r w:rsidRPr="001360E2">
              <w:rPr>
                <w:b/>
                <w:smallCaps/>
                <w:spacing w:val="-7"/>
                <w:sz w:val="19"/>
                <w:lang w:val="fr-FR"/>
              </w:rPr>
              <w:t xml:space="preserve"> </w:t>
            </w:r>
            <w:r w:rsidRPr="001360E2">
              <w:rPr>
                <w:b/>
                <w:smallCaps/>
                <w:spacing w:val="-2"/>
                <w:sz w:val="19"/>
                <w:lang w:val="fr-FR"/>
              </w:rPr>
              <w:t>usees</w:t>
            </w:r>
            <w:r w:rsidRPr="001360E2">
              <w:rPr>
                <w:b/>
                <w:smallCaps/>
                <w:spacing w:val="-6"/>
                <w:sz w:val="19"/>
                <w:lang w:val="fr-FR"/>
              </w:rPr>
              <w:t xml:space="preserve"> </w:t>
            </w:r>
          </w:p>
        </w:tc>
      </w:tr>
      <w:tr w:rsidR="00ED7F9D" w14:paraId="7227F620" w14:textId="77777777" w:rsidTr="00ED7F9D">
        <w:trPr>
          <w:trHeight w:val="4308"/>
        </w:trPr>
        <w:tc>
          <w:tcPr>
            <w:tcW w:w="4670" w:type="dxa"/>
            <w:tcBorders>
              <w:right w:val="single" w:sz="4" w:space="0" w:color="000000"/>
            </w:tcBorders>
          </w:tcPr>
          <w:p w14:paraId="38BA3D90" w14:textId="41A6FD47" w:rsidR="00ED7F9D" w:rsidRPr="001360E2" w:rsidRDefault="00ED7F9D" w:rsidP="00206694">
            <w:pPr>
              <w:pStyle w:val="TableParagraph"/>
              <w:numPr>
                <w:ilvl w:val="0"/>
                <w:numId w:val="25"/>
              </w:numPr>
              <w:tabs>
                <w:tab w:val="left" w:pos="779"/>
              </w:tabs>
              <w:ind w:right="252"/>
              <w:jc w:val="left"/>
              <w:rPr>
                <w:sz w:val="19"/>
                <w:lang w:val="fr-FR"/>
              </w:rPr>
            </w:pPr>
            <w:r w:rsidRPr="001360E2">
              <w:rPr>
                <w:sz w:val="19"/>
                <w:lang w:val="fr-FR"/>
              </w:rPr>
              <w:t>Urbanisation</w:t>
            </w:r>
            <w:r w:rsidRPr="001360E2">
              <w:rPr>
                <w:spacing w:val="-6"/>
                <w:sz w:val="19"/>
                <w:lang w:val="fr-FR"/>
              </w:rPr>
              <w:t xml:space="preserve"> </w:t>
            </w:r>
            <w:r w:rsidRPr="001360E2">
              <w:rPr>
                <w:sz w:val="19"/>
                <w:lang w:val="fr-FR"/>
              </w:rPr>
              <w:t>prévue</w:t>
            </w:r>
            <w:r w:rsidRPr="001360E2">
              <w:rPr>
                <w:spacing w:val="-5"/>
                <w:sz w:val="19"/>
                <w:lang w:val="fr-FR"/>
              </w:rPr>
              <w:t xml:space="preserve"> </w:t>
            </w:r>
            <w:r w:rsidRPr="001360E2">
              <w:rPr>
                <w:sz w:val="19"/>
                <w:lang w:val="fr-FR"/>
              </w:rPr>
              <w:t>dans</w:t>
            </w:r>
            <w:r w:rsidRPr="001360E2">
              <w:rPr>
                <w:spacing w:val="-4"/>
                <w:sz w:val="19"/>
                <w:lang w:val="fr-FR"/>
              </w:rPr>
              <w:t xml:space="preserve"> </w:t>
            </w:r>
            <w:r w:rsidRPr="001360E2">
              <w:rPr>
                <w:sz w:val="19"/>
                <w:lang w:val="fr-FR"/>
              </w:rPr>
              <w:t>le</w:t>
            </w:r>
            <w:r w:rsidRPr="001360E2">
              <w:rPr>
                <w:spacing w:val="-5"/>
                <w:sz w:val="19"/>
                <w:lang w:val="fr-FR"/>
              </w:rPr>
              <w:t xml:space="preserve"> </w:t>
            </w:r>
            <w:r w:rsidRPr="001360E2">
              <w:rPr>
                <w:sz w:val="19"/>
                <w:lang w:val="fr-FR"/>
              </w:rPr>
              <w:t>cadre</w:t>
            </w:r>
            <w:r w:rsidRPr="001360E2">
              <w:rPr>
                <w:spacing w:val="-5"/>
                <w:sz w:val="19"/>
                <w:lang w:val="fr-FR"/>
              </w:rPr>
              <w:t xml:space="preserve"> </w:t>
            </w:r>
            <w:r w:rsidRPr="001360E2">
              <w:rPr>
                <w:sz w:val="19"/>
                <w:lang w:val="fr-FR"/>
              </w:rPr>
              <w:t>la</w:t>
            </w:r>
            <w:r w:rsidRPr="001360E2">
              <w:rPr>
                <w:spacing w:val="-4"/>
                <w:sz w:val="19"/>
                <w:lang w:val="fr-FR"/>
              </w:rPr>
              <w:t xml:space="preserve"> </w:t>
            </w:r>
            <w:r w:rsidRPr="001360E2">
              <w:rPr>
                <w:sz w:val="19"/>
                <w:lang w:val="fr-FR"/>
              </w:rPr>
              <w:t>révision</w:t>
            </w:r>
            <w:r w:rsidRPr="001360E2">
              <w:rPr>
                <w:spacing w:val="-6"/>
                <w:sz w:val="19"/>
                <w:lang w:val="fr-FR"/>
              </w:rPr>
              <w:t xml:space="preserve"> </w:t>
            </w:r>
            <w:r w:rsidRPr="001360E2">
              <w:rPr>
                <w:sz w:val="19"/>
                <w:lang w:val="fr-FR"/>
              </w:rPr>
              <w:t>du</w:t>
            </w:r>
            <w:r w:rsidRPr="001360E2">
              <w:rPr>
                <w:spacing w:val="-3"/>
                <w:sz w:val="19"/>
                <w:lang w:val="fr-FR"/>
              </w:rPr>
              <w:t xml:space="preserve"> </w:t>
            </w:r>
            <w:r w:rsidRPr="001360E2">
              <w:rPr>
                <w:sz w:val="19"/>
                <w:lang w:val="fr-FR"/>
              </w:rPr>
              <w:t>PLU (</w:t>
            </w:r>
            <w:r>
              <w:rPr>
                <w:sz w:val="19"/>
                <w:lang w:val="fr-FR"/>
              </w:rPr>
              <w:t>objectif : atteinte de 1 200 habitants</w:t>
            </w:r>
            <w:r w:rsidRPr="001360E2">
              <w:rPr>
                <w:sz w:val="19"/>
                <w:lang w:val="fr-FR"/>
              </w:rPr>
              <w:t>)</w:t>
            </w:r>
          </w:p>
          <w:p w14:paraId="5BD8A29D" w14:textId="2983B8C5" w:rsidR="00ED7F9D" w:rsidRPr="001360E2" w:rsidRDefault="00ED7F9D" w:rsidP="00206694">
            <w:pPr>
              <w:pStyle w:val="TableParagraph"/>
              <w:numPr>
                <w:ilvl w:val="0"/>
                <w:numId w:val="25"/>
              </w:numPr>
              <w:tabs>
                <w:tab w:val="left" w:pos="779"/>
              </w:tabs>
              <w:ind w:right="34"/>
              <w:jc w:val="left"/>
              <w:rPr>
                <w:sz w:val="20"/>
                <w:lang w:val="fr-FR"/>
              </w:rPr>
            </w:pPr>
            <w:r w:rsidRPr="001360E2">
              <w:rPr>
                <w:sz w:val="20"/>
                <w:lang w:val="fr-FR"/>
              </w:rPr>
              <w:t>Réseau</w:t>
            </w:r>
            <w:r w:rsidRPr="001360E2">
              <w:rPr>
                <w:spacing w:val="-4"/>
                <w:sz w:val="20"/>
                <w:lang w:val="fr-FR"/>
              </w:rPr>
              <w:t xml:space="preserve"> </w:t>
            </w:r>
            <w:r w:rsidRPr="001360E2">
              <w:rPr>
                <w:sz w:val="20"/>
                <w:lang w:val="fr-FR"/>
              </w:rPr>
              <w:t>à</w:t>
            </w:r>
            <w:r w:rsidRPr="001360E2">
              <w:rPr>
                <w:spacing w:val="-4"/>
                <w:sz w:val="20"/>
                <w:lang w:val="fr-FR"/>
              </w:rPr>
              <w:t xml:space="preserve"> </w:t>
            </w:r>
            <w:r w:rsidRPr="001360E2">
              <w:rPr>
                <w:sz w:val="20"/>
                <w:lang w:val="fr-FR"/>
              </w:rPr>
              <w:t>créer,</w:t>
            </w:r>
            <w:r w:rsidRPr="001360E2">
              <w:rPr>
                <w:spacing w:val="-5"/>
                <w:sz w:val="20"/>
                <w:lang w:val="fr-FR"/>
              </w:rPr>
              <w:t xml:space="preserve"> </w:t>
            </w:r>
            <w:r w:rsidRPr="001360E2">
              <w:rPr>
                <w:sz w:val="20"/>
                <w:lang w:val="fr-FR"/>
              </w:rPr>
              <w:t>dans</w:t>
            </w:r>
            <w:r w:rsidRPr="001360E2">
              <w:rPr>
                <w:spacing w:val="-6"/>
                <w:sz w:val="20"/>
                <w:lang w:val="fr-FR"/>
              </w:rPr>
              <w:t xml:space="preserve"> </w:t>
            </w:r>
            <w:r w:rsidRPr="001360E2">
              <w:rPr>
                <w:sz w:val="20"/>
                <w:lang w:val="fr-FR"/>
              </w:rPr>
              <w:t>des</w:t>
            </w:r>
            <w:r w:rsidRPr="001360E2">
              <w:rPr>
                <w:spacing w:val="-6"/>
                <w:sz w:val="20"/>
                <w:lang w:val="fr-FR"/>
              </w:rPr>
              <w:t xml:space="preserve"> </w:t>
            </w:r>
            <w:r w:rsidRPr="001360E2">
              <w:rPr>
                <w:sz w:val="20"/>
                <w:lang w:val="fr-FR"/>
              </w:rPr>
              <w:t>secteurs</w:t>
            </w:r>
            <w:r w:rsidRPr="001360E2">
              <w:rPr>
                <w:spacing w:val="-6"/>
                <w:sz w:val="20"/>
                <w:lang w:val="fr-FR"/>
              </w:rPr>
              <w:t xml:space="preserve"> </w:t>
            </w:r>
            <w:r w:rsidRPr="001360E2">
              <w:rPr>
                <w:sz w:val="20"/>
                <w:lang w:val="fr-FR"/>
              </w:rPr>
              <w:t>localisés</w:t>
            </w:r>
            <w:r w:rsidRPr="001360E2">
              <w:rPr>
                <w:spacing w:val="-6"/>
                <w:sz w:val="20"/>
                <w:lang w:val="fr-FR"/>
              </w:rPr>
              <w:t xml:space="preserve"> </w:t>
            </w:r>
            <w:r w:rsidRPr="001360E2">
              <w:rPr>
                <w:sz w:val="20"/>
                <w:lang w:val="fr-FR"/>
              </w:rPr>
              <w:t>en</w:t>
            </w:r>
            <w:r w:rsidRPr="001360E2">
              <w:rPr>
                <w:spacing w:val="-4"/>
                <w:sz w:val="20"/>
                <w:lang w:val="fr-FR"/>
              </w:rPr>
              <w:t xml:space="preserve"> </w:t>
            </w:r>
            <w:r w:rsidRPr="001360E2">
              <w:rPr>
                <w:sz w:val="20"/>
                <w:lang w:val="fr-FR"/>
              </w:rPr>
              <w:t>zone</w:t>
            </w:r>
            <w:r w:rsidRPr="001360E2">
              <w:rPr>
                <w:spacing w:val="-6"/>
                <w:sz w:val="20"/>
                <w:lang w:val="fr-FR"/>
              </w:rPr>
              <w:t xml:space="preserve"> </w:t>
            </w:r>
            <w:r w:rsidRPr="001360E2">
              <w:rPr>
                <w:sz w:val="20"/>
                <w:lang w:val="fr-FR"/>
              </w:rPr>
              <w:t>à urbaniser (</w:t>
            </w:r>
            <w:r>
              <w:rPr>
                <w:sz w:val="20"/>
                <w:lang w:val="fr-FR"/>
              </w:rPr>
              <w:t>zones 1AU et AU</w:t>
            </w:r>
            <w:r w:rsidRPr="001360E2">
              <w:rPr>
                <w:sz w:val="20"/>
                <w:lang w:val="fr-FR"/>
              </w:rPr>
              <w:t>).</w:t>
            </w:r>
          </w:p>
          <w:p w14:paraId="4BA94EC4" w14:textId="3D5439BB" w:rsidR="00ED7F9D" w:rsidRPr="001360E2" w:rsidRDefault="00ED7F9D" w:rsidP="00206694">
            <w:pPr>
              <w:pStyle w:val="TableParagraph"/>
              <w:numPr>
                <w:ilvl w:val="0"/>
                <w:numId w:val="25"/>
              </w:numPr>
              <w:tabs>
                <w:tab w:val="left" w:pos="779"/>
                <w:tab w:val="left" w:pos="822"/>
              </w:tabs>
              <w:ind w:right="34"/>
              <w:jc w:val="left"/>
              <w:rPr>
                <w:sz w:val="20"/>
                <w:lang w:val="fr-FR"/>
              </w:rPr>
            </w:pPr>
            <w:r w:rsidRPr="001360E2">
              <w:rPr>
                <w:sz w:val="20"/>
                <w:lang w:val="fr-FR"/>
              </w:rPr>
              <w:t>Encadrement</w:t>
            </w:r>
            <w:r w:rsidRPr="001360E2">
              <w:rPr>
                <w:spacing w:val="28"/>
                <w:sz w:val="20"/>
                <w:lang w:val="fr-FR"/>
              </w:rPr>
              <w:t xml:space="preserve"> </w:t>
            </w:r>
            <w:r w:rsidRPr="001360E2">
              <w:rPr>
                <w:sz w:val="20"/>
                <w:lang w:val="fr-FR"/>
              </w:rPr>
              <w:t>des</w:t>
            </w:r>
            <w:r w:rsidRPr="001360E2">
              <w:rPr>
                <w:spacing w:val="-9"/>
                <w:sz w:val="20"/>
                <w:lang w:val="fr-FR"/>
              </w:rPr>
              <w:t xml:space="preserve"> </w:t>
            </w:r>
            <w:r w:rsidRPr="001360E2">
              <w:rPr>
                <w:sz w:val="20"/>
                <w:lang w:val="fr-FR"/>
              </w:rPr>
              <w:t>installations</w:t>
            </w:r>
            <w:r w:rsidRPr="001360E2">
              <w:rPr>
                <w:spacing w:val="-9"/>
                <w:sz w:val="20"/>
                <w:lang w:val="fr-FR"/>
              </w:rPr>
              <w:t xml:space="preserve"> </w:t>
            </w:r>
            <w:r w:rsidRPr="001360E2">
              <w:rPr>
                <w:sz w:val="20"/>
                <w:lang w:val="fr-FR"/>
              </w:rPr>
              <w:t>d’assainissement</w:t>
            </w:r>
            <w:r w:rsidRPr="001360E2">
              <w:rPr>
                <w:spacing w:val="-8"/>
                <w:sz w:val="20"/>
                <w:lang w:val="fr-FR"/>
              </w:rPr>
              <w:t xml:space="preserve"> </w:t>
            </w:r>
            <w:r w:rsidRPr="001360E2">
              <w:rPr>
                <w:sz w:val="20"/>
                <w:lang w:val="fr-FR"/>
              </w:rPr>
              <w:t xml:space="preserve">non collectif par les SPANC avec surveillance de conformité </w:t>
            </w:r>
          </w:p>
          <w:p w14:paraId="393F9663" w14:textId="77777777" w:rsidR="00ED7F9D" w:rsidRPr="001360E2" w:rsidRDefault="00ED7F9D" w:rsidP="00206694">
            <w:pPr>
              <w:pStyle w:val="TableParagraph"/>
              <w:numPr>
                <w:ilvl w:val="0"/>
                <w:numId w:val="25"/>
              </w:numPr>
              <w:tabs>
                <w:tab w:val="left" w:pos="779"/>
                <w:tab w:val="left" w:pos="825"/>
              </w:tabs>
              <w:ind w:right="58"/>
              <w:jc w:val="left"/>
              <w:rPr>
                <w:sz w:val="20"/>
                <w:lang w:val="fr-FR"/>
              </w:rPr>
            </w:pPr>
            <w:r w:rsidRPr="001360E2">
              <w:rPr>
                <w:sz w:val="20"/>
                <w:lang w:val="fr-FR"/>
              </w:rPr>
              <w:t>Surveillance</w:t>
            </w:r>
            <w:r w:rsidRPr="001360E2">
              <w:rPr>
                <w:spacing w:val="35"/>
                <w:sz w:val="20"/>
                <w:lang w:val="fr-FR"/>
              </w:rPr>
              <w:t xml:space="preserve"> </w:t>
            </w:r>
            <w:r w:rsidRPr="001360E2">
              <w:rPr>
                <w:sz w:val="20"/>
                <w:lang w:val="fr-FR"/>
              </w:rPr>
              <w:t>de</w:t>
            </w:r>
            <w:r w:rsidRPr="001360E2">
              <w:rPr>
                <w:spacing w:val="-6"/>
                <w:sz w:val="20"/>
                <w:lang w:val="fr-FR"/>
              </w:rPr>
              <w:t xml:space="preserve"> </w:t>
            </w:r>
            <w:r w:rsidRPr="001360E2">
              <w:rPr>
                <w:sz w:val="20"/>
                <w:lang w:val="fr-FR"/>
              </w:rPr>
              <w:t>la</w:t>
            </w:r>
            <w:r w:rsidRPr="001360E2">
              <w:rPr>
                <w:spacing w:val="-5"/>
                <w:sz w:val="20"/>
                <w:lang w:val="fr-FR"/>
              </w:rPr>
              <w:t xml:space="preserve"> </w:t>
            </w:r>
            <w:r w:rsidRPr="001360E2">
              <w:rPr>
                <w:sz w:val="20"/>
                <w:lang w:val="fr-FR"/>
              </w:rPr>
              <w:t>conformité</w:t>
            </w:r>
            <w:r w:rsidRPr="001360E2">
              <w:rPr>
                <w:spacing w:val="-3"/>
                <w:sz w:val="20"/>
                <w:lang w:val="fr-FR"/>
              </w:rPr>
              <w:t xml:space="preserve"> </w:t>
            </w:r>
            <w:r w:rsidRPr="001360E2">
              <w:rPr>
                <w:sz w:val="20"/>
                <w:lang w:val="fr-FR"/>
              </w:rPr>
              <w:t>des</w:t>
            </w:r>
            <w:r w:rsidRPr="001360E2">
              <w:rPr>
                <w:spacing w:val="-6"/>
                <w:sz w:val="20"/>
                <w:lang w:val="fr-FR"/>
              </w:rPr>
              <w:t xml:space="preserve"> </w:t>
            </w:r>
            <w:r w:rsidRPr="001360E2">
              <w:rPr>
                <w:sz w:val="20"/>
                <w:lang w:val="fr-FR"/>
              </w:rPr>
              <w:t>rejets</w:t>
            </w:r>
            <w:r w:rsidRPr="001360E2">
              <w:rPr>
                <w:spacing w:val="-6"/>
                <w:sz w:val="20"/>
                <w:lang w:val="fr-FR"/>
              </w:rPr>
              <w:t xml:space="preserve"> </w:t>
            </w:r>
            <w:r w:rsidRPr="001360E2">
              <w:rPr>
                <w:sz w:val="20"/>
                <w:lang w:val="fr-FR"/>
              </w:rPr>
              <w:t>en</w:t>
            </w:r>
            <w:r w:rsidRPr="001360E2">
              <w:rPr>
                <w:spacing w:val="-2"/>
                <w:sz w:val="20"/>
                <w:lang w:val="fr-FR"/>
              </w:rPr>
              <w:t xml:space="preserve"> </w:t>
            </w:r>
            <w:r w:rsidRPr="001360E2">
              <w:rPr>
                <w:sz w:val="20"/>
                <w:lang w:val="fr-FR"/>
              </w:rPr>
              <w:t>sortie</w:t>
            </w:r>
            <w:r w:rsidRPr="001360E2">
              <w:rPr>
                <w:spacing w:val="-6"/>
                <w:sz w:val="20"/>
                <w:lang w:val="fr-FR"/>
              </w:rPr>
              <w:t xml:space="preserve"> </w:t>
            </w:r>
            <w:r w:rsidRPr="001360E2">
              <w:rPr>
                <w:sz w:val="20"/>
                <w:lang w:val="fr-FR"/>
              </w:rPr>
              <w:t>de station d’épuration</w:t>
            </w:r>
          </w:p>
          <w:p w14:paraId="57791DFE" w14:textId="6C33BA38" w:rsidR="00ED7F9D" w:rsidRPr="001360E2" w:rsidRDefault="00ED7F9D" w:rsidP="00206694">
            <w:pPr>
              <w:pStyle w:val="TableParagraph"/>
              <w:numPr>
                <w:ilvl w:val="0"/>
                <w:numId w:val="25"/>
              </w:numPr>
              <w:tabs>
                <w:tab w:val="left" w:pos="779"/>
              </w:tabs>
              <w:spacing w:before="1"/>
              <w:ind w:right="150"/>
              <w:jc w:val="left"/>
              <w:rPr>
                <w:sz w:val="20"/>
                <w:lang w:val="fr-FR"/>
              </w:rPr>
            </w:pPr>
            <w:r w:rsidRPr="001360E2">
              <w:rPr>
                <w:sz w:val="20"/>
                <w:lang w:val="fr-FR"/>
              </w:rPr>
              <w:t>Reduction des eaux parasites à traiter à la station permettant</w:t>
            </w:r>
            <w:r w:rsidRPr="001360E2">
              <w:rPr>
                <w:spacing w:val="-6"/>
                <w:sz w:val="20"/>
                <w:lang w:val="fr-FR"/>
              </w:rPr>
              <w:t xml:space="preserve"> </w:t>
            </w:r>
            <w:r w:rsidRPr="001360E2">
              <w:rPr>
                <w:sz w:val="20"/>
                <w:lang w:val="fr-FR"/>
              </w:rPr>
              <w:t>une préservation de la qualité du milieu.</w:t>
            </w:r>
          </w:p>
        </w:tc>
        <w:tc>
          <w:tcPr>
            <w:tcW w:w="5103" w:type="dxa"/>
            <w:tcBorders>
              <w:top w:val="single" w:sz="4" w:space="0" w:color="000000"/>
              <w:left w:val="single" w:sz="4" w:space="0" w:color="000000"/>
              <w:bottom w:val="single" w:sz="4" w:space="0" w:color="000000"/>
              <w:right w:val="single" w:sz="4" w:space="0" w:color="000000"/>
            </w:tcBorders>
          </w:tcPr>
          <w:p w14:paraId="5C8084CB" w14:textId="77777777" w:rsidR="00ED7F9D" w:rsidRDefault="00ED7F9D" w:rsidP="00ED7F9D">
            <w:pPr>
              <w:pStyle w:val="TableParagraph"/>
              <w:spacing w:before="26"/>
              <w:ind w:left="146" w:right="0"/>
              <w:jc w:val="both"/>
              <w:rPr>
                <w:b/>
                <w:sz w:val="19"/>
              </w:rPr>
            </w:pPr>
            <w:r>
              <w:rPr>
                <w:b/>
                <w:sz w:val="19"/>
                <w:u w:val="single"/>
              </w:rPr>
              <w:t>Milieu</w:t>
            </w:r>
            <w:r>
              <w:rPr>
                <w:b/>
                <w:spacing w:val="-10"/>
                <w:sz w:val="19"/>
                <w:u w:val="single"/>
              </w:rPr>
              <w:t xml:space="preserve"> </w:t>
            </w:r>
            <w:r>
              <w:rPr>
                <w:b/>
                <w:spacing w:val="-2"/>
                <w:sz w:val="19"/>
                <w:u w:val="single"/>
              </w:rPr>
              <w:t>physique</w:t>
            </w:r>
          </w:p>
          <w:p w14:paraId="497352B0" w14:textId="77777777" w:rsidR="00ED7F9D" w:rsidRPr="001360E2" w:rsidRDefault="00ED7F9D" w:rsidP="00346531">
            <w:pPr>
              <w:pStyle w:val="TableParagraph"/>
              <w:numPr>
                <w:ilvl w:val="0"/>
                <w:numId w:val="24"/>
              </w:numPr>
              <w:tabs>
                <w:tab w:val="left" w:pos="506"/>
              </w:tabs>
              <w:spacing w:before="36" w:line="228" w:lineRule="auto"/>
              <w:ind w:right="596"/>
              <w:jc w:val="both"/>
              <w:rPr>
                <w:sz w:val="19"/>
                <w:lang w:val="fr-FR"/>
              </w:rPr>
            </w:pPr>
            <w:r w:rsidRPr="001360E2">
              <w:rPr>
                <w:sz w:val="19"/>
                <w:lang w:val="fr-FR"/>
              </w:rPr>
              <w:t>Risque</w:t>
            </w:r>
            <w:r w:rsidRPr="001360E2">
              <w:rPr>
                <w:spacing w:val="-9"/>
                <w:sz w:val="19"/>
                <w:lang w:val="fr-FR"/>
              </w:rPr>
              <w:t xml:space="preserve"> </w:t>
            </w:r>
            <w:r w:rsidRPr="001360E2">
              <w:rPr>
                <w:sz w:val="19"/>
                <w:lang w:val="fr-FR"/>
              </w:rPr>
              <w:t>de</w:t>
            </w:r>
            <w:r w:rsidRPr="001360E2">
              <w:rPr>
                <w:spacing w:val="-9"/>
                <w:sz w:val="19"/>
                <w:lang w:val="fr-FR"/>
              </w:rPr>
              <w:t xml:space="preserve"> </w:t>
            </w:r>
            <w:r w:rsidRPr="001360E2">
              <w:rPr>
                <w:sz w:val="19"/>
                <w:lang w:val="fr-FR"/>
              </w:rPr>
              <w:t>pollution</w:t>
            </w:r>
            <w:r w:rsidRPr="001360E2">
              <w:rPr>
                <w:spacing w:val="-7"/>
                <w:sz w:val="19"/>
                <w:lang w:val="fr-FR"/>
              </w:rPr>
              <w:t xml:space="preserve"> </w:t>
            </w:r>
            <w:r w:rsidRPr="001360E2">
              <w:rPr>
                <w:sz w:val="19"/>
                <w:lang w:val="fr-FR"/>
              </w:rPr>
              <w:t>des</w:t>
            </w:r>
            <w:r w:rsidRPr="001360E2">
              <w:rPr>
                <w:spacing w:val="-8"/>
                <w:sz w:val="19"/>
                <w:lang w:val="fr-FR"/>
              </w:rPr>
              <w:t xml:space="preserve"> </w:t>
            </w:r>
            <w:r w:rsidRPr="001360E2">
              <w:rPr>
                <w:sz w:val="19"/>
                <w:lang w:val="fr-FR"/>
              </w:rPr>
              <w:t>sols</w:t>
            </w:r>
            <w:r w:rsidRPr="001360E2">
              <w:rPr>
                <w:spacing w:val="-7"/>
                <w:sz w:val="19"/>
                <w:lang w:val="fr-FR"/>
              </w:rPr>
              <w:t xml:space="preserve"> </w:t>
            </w:r>
            <w:r w:rsidRPr="001360E2">
              <w:rPr>
                <w:sz w:val="19"/>
                <w:lang w:val="fr-FR"/>
              </w:rPr>
              <w:t>en</w:t>
            </w:r>
            <w:r w:rsidRPr="001360E2">
              <w:rPr>
                <w:spacing w:val="-7"/>
                <w:sz w:val="19"/>
                <w:lang w:val="fr-FR"/>
              </w:rPr>
              <w:t xml:space="preserve"> </w:t>
            </w:r>
            <w:r w:rsidRPr="001360E2">
              <w:rPr>
                <w:sz w:val="19"/>
                <w:lang w:val="fr-FR"/>
              </w:rPr>
              <w:t>cas</w:t>
            </w:r>
            <w:r w:rsidRPr="001360E2">
              <w:rPr>
                <w:spacing w:val="-8"/>
                <w:sz w:val="19"/>
                <w:lang w:val="fr-FR"/>
              </w:rPr>
              <w:t xml:space="preserve"> </w:t>
            </w:r>
            <w:r w:rsidRPr="001360E2">
              <w:rPr>
                <w:sz w:val="19"/>
                <w:lang w:val="fr-FR"/>
              </w:rPr>
              <w:t>de</w:t>
            </w:r>
            <w:r w:rsidRPr="001360E2">
              <w:rPr>
                <w:spacing w:val="-9"/>
                <w:sz w:val="19"/>
                <w:lang w:val="fr-FR"/>
              </w:rPr>
              <w:t xml:space="preserve"> </w:t>
            </w:r>
            <w:r w:rsidRPr="001360E2">
              <w:rPr>
                <w:sz w:val="19"/>
                <w:lang w:val="fr-FR"/>
              </w:rPr>
              <w:t>non-entretien des dispositifs d’assainissement non collectif sur le long</w:t>
            </w:r>
            <w:r w:rsidRPr="001360E2">
              <w:rPr>
                <w:spacing w:val="-11"/>
                <w:sz w:val="19"/>
                <w:lang w:val="fr-FR"/>
              </w:rPr>
              <w:t xml:space="preserve"> </w:t>
            </w:r>
            <w:r w:rsidRPr="001360E2">
              <w:rPr>
                <w:sz w:val="19"/>
                <w:lang w:val="fr-FR"/>
              </w:rPr>
              <w:t>terme</w:t>
            </w:r>
            <w:r w:rsidRPr="001360E2">
              <w:rPr>
                <w:spacing w:val="-11"/>
                <w:sz w:val="19"/>
                <w:lang w:val="fr-FR"/>
              </w:rPr>
              <w:t xml:space="preserve"> </w:t>
            </w:r>
            <w:r w:rsidRPr="001360E2">
              <w:rPr>
                <w:sz w:val="19"/>
                <w:lang w:val="fr-FR"/>
              </w:rPr>
              <w:t>(diminution</w:t>
            </w:r>
            <w:r w:rsidRPr="001360E2">
              <w:rPr>
                <w:spacing w:val="-11"/>
                <w:sz w:val="19"/>
                <w:lang w:val="fr-FR"/>
              </w:rPr>
              <w:t xml:space="preserve"> </w:t>
            </w:r>
            <w:r w:rsidRPr="001360E2">
              <w:rPr>
                <w:sz w:val="19"/>
                <w:lang w:val="fr-FR"/>
              </w:rPr>
              <w:t>de</w:t>
            </w:r>
            <w:r w:rsidRPr="001360E2">
              <w:rPr>
                <w:spacing w:val="-10"/>
                <w:sz w:val="19"/>
                <w:lang w:val="fr-FR"/>
              </w:rPr>
              <w:t xml:space="preserve"> </w:t>
            </w:r>
            <w:r w:rsidRPr="001360E2">
              <w:rPr>
                <w:sz w:val="19"/>
                <w:lang w:val="fr-FR"/>
              </w:rPr>
              <w:t>l’efficacité</w:t>
            </w:r>
            <w:r w:rsidRPr="001360E2">
              <w:rPr>
                <w:spacing w:val="-11"/>
                <w:sz w:val="19"/>
                <w:lang w:val="fr-FR"/>
              </w:rPr>
              <w:t xml:space="preserve"> </w:t>
            </w:r>
            <w:r w:rsidRPr="001360E2">
              <w:rPr>
                <w:sz w:val="19"/>
                <w:lang w:val="fr-FR"/>
              </w:rPr>
              <w:t>du</w:t>
            </w:r>
            <w:r w:rsidRPr="001360E2">
              <w:rPr>
                <w:spacing w:val="-11"/>
                <w:sz w:val="19"/>
                <w:lang w:val="fr-FR"/>
              </w:rPr>
              <w:t xml:space="preserve"> </w:t>
            </w:r>
            <w:r w:rsidRPr="001360E2">
              <w:rPr>
                <w:sz w:val="19"/>
                <w:lang w:val="fr-FR"/>
              </w:rPr>
              <w:t>traitement)</w:t>
            </w:r>
          </w:p>
          <w:p w14:paraId="6837F5D6" w14:textId="77777777" w:rsidR="00ED7F9D" w:rsidRPr="001360E2" w:rsidRDefault="00ED7F9D" w:rsidP="00346531">
            <w:pPr>
              <w:pStyle w:val="TableParagraph"/>
              <w:numPr>
                <w:ilvl w:val="0"/>
                <w:numId w:val="24"/>
              </w:numPr>
              <w:tabs>
                <w:tab w:val="left" w:pos="506"/>
              </w:tabs>
              <w:spacing w:line="228" w:lineRule="auto"/>
              <w:ind w:right="797"/>
              <w:jc w:val="left"/>
              <w:rPr>
                <w:sz w:val="19"/>
                <w:lang w:val="fr-FR"/>
              </w:rPr>
            </w:pPr>
            <w:r w:rsidRPr="001360E2">
              <w:rPr>
                <w:sz w:val="19"/>
                <w:lang w:val="fr-FR"/>
              </w:rPr>
              <w:t xml:space="preserve">Risque d’altération de la capacité épuratoire des sols dans les zones trop denses pour une </w:t>
            </w:r>
            <w:r w:rsidRPr="001360E2">
              <w:rPr>
                <w:spacing w:val="-2"/>
                <w:sz w:val="19"/>
                <w:lang w:val="fr-FR"/>
              </w:rPr>
              <w:t xml:space="preserve">concentration de dispositifs d’assainissement non </w:t>
            </w:r>
            <w:r w:rsidRPr="001360E2">
              <w:rPr>
                <w:sz w:val="19"/>
                <w:lang w:val="fr-FR"/>
              </w:rPr>
              <w:t>collectif (efficacité du traitement diminué)</w:t>
            </w:r>
          </w:p>
          <w:p w14:paraId="19E97F76" w14:textId="77777777" w:rsidR="00ED7F9D" w:rsidRDefault="00ED7F9D" w:rsidP="00ED7F9D">
            <w:pPr>
              <w:pStyle w:val="TableParagraph"/>
              <w:ind w:left="9" w:right="0"/>
              <w:jc w:val="left"/>
              <w:rPr>
                <w:b/>
                <w:sz w:val="19"/>
              </w:rPr>
            </w:pPr>
            <w:r>
              <w:rPr>
                <w:b/>
                <w:sz w:val="19"/>
                <w:u w:val="single"/>
              </w:rPr>
              <w:t>Milieu</w:t>
            </w:r>
            <w:r>
              <w:rPr>
                <w:b/>
                <w:spacing w:val="-11"/>
                <w:sz w:val="19"/>
                <w:u w:val="single"/>
              </w:rPr>
              <w:t xml:space="preserve"> </w:t>
            </w:r>
            <w:r>
              <w:rPr>
                <w:b/>
                <w:spacing w:val="-2"/>
                <w:sz w:val="19"/>
                <w:u w:val="single"/>
              </w:rPr>
              <w:t>aquatique</w:t>
            </w:r>
          </w:p>
          <w:p w14:paraId="2DCB80C6" w14:textId="77777777" w:rsidR="00ED7F9D" w:rsidRPr="001360E2" w:rsidRDefault="00ED7F9D" w:rsidP="00346531">
            <w:pPr>
              <w:pStyle w:val="TableParagraph"/>
              <w:numPr>
                <w:ilvl w:val="0"/>
                <w:numId w:val="24"/>
              </w:numPr>
              <w:tabs>
                <w:tab w:val="left" w:pos="506"/>
              </w:tabs>
              <w:spacing w:before="36" w:line="228" w:lineRule="auto"/>
              <w:ind w:right="697"/>
              <w:jc w:val="left"/>
              <w:rPr>
                <w:sz w:val="19"/>
                <w:lang w:val="fr-FR"/>
              </w:rPr>
            </w:pPr>
            <w:r w:rsidRPr="001360E2">
              <w:rPr>
                <w:sz w:val="19"/>
                <w:lang w:val="fr-FR"/>
              </w:rPr>
              <w:t>Risque</w:t>
            </w:r>
            <w:r w:rsidRPr="001360E2">
              <w:rPr>
                <w:spacing w:val="-11"/>
                <w:sz w:val="19"/>
                <w:lang w:val="fr-FR"/>
              </w:rPr>
              <w:t xml:space="preserve"> </w:t>
            </w:r>
            <w:r w:rsidRPr="001360E2">
              <w:rPr>
                <w:sz w:val="19"/>
                <w:lang w:val="fr-FR"/>
              </w:rPr>
              <w:t>de</w:t>
            </w:r>
            <w:r w:rsidRPr="001360E2">
              <w:rPr>
                <w:spacing w:val="-11"/>
                <w:sz w:val="19"/>
                <w:lang w:val="fr-FR"/>
              </w:rPr>
              <w:t xml:space="preserve"> </w:t>
            </w:r>
            <w:r w:rsidRPr="001360E2">
              <w:rPr>
                <w:sz w:val="19"/>
                <w:lang w:val="fr-FR"/>
              </w:rPr>
              <w:t>pollution</w:t>
            </w:r>
            <w:r w:rsidRPr="001360E2">
              <w:rPr>
                <w:spacing w:val="-11"/>
                <w:sz w:val="19"/>
                <w:lang w:val="fr-FR"/>
              </w:rPr>
              <w:t xml:space="preserve"> </w:t>
            </w:r>
            <w:r w:rsidRPr="001360E2">
              <w:rPr>
                <w:sz w:val="19"/>
                <w:lang w:val="fr-FR"/>
              </w:rPr>
              <w:t>diffuse</w:t>
            </w:r>
            <w:r w:rsidRPr="001360E2">
              <w:rPr>
                <w:spacing w:val="-10"/>
                <w:sz w:val="19"/>
                <w:lang w:val="fr-FR"/>
              </w:rPr>
              <w:t xml:space="preserve"> </w:t>
            </w:r>
            <w:r w:rsidRPr="001360E2">
              <w:rPr>
                <w:sz w:val="19"/>
                <w:lang w:val="fr-FR"/>
              </w:rPr>
              <w:t>en</w:t>
            </w:r>
            <w:r w:rsidRPr="001360E2">
              <w:rPr>
                <w:spacing w:val="-11"/>
                <w:sz w:val="19"/>
                <w:lang w:val="fr-FR"/>
              </w:rPr>
              <w:t xml:space="preserve"> </w:t>
            </w:r>
            <w:r w:rsidRPr="001360E2">
              <w:rPr>
                <w:sz w:val="19"/>
                <w:lang w:val="fr-FR"/>
              </w:rPr>
              <w:t>cas</w:t>
            </w:r>
            <w:r w:rsidRPr="001360E2">
              <w:rPr>
                <w:spacing w:val="-11"/>
                <w:sz w:val="19"/>
                <w:lang w:val="fr-FR"/>
              </w:rPr>
              <w:t xml:space="preserve"> </w:t>
            </w:r>
            <w:r w:rsidRPr="001360E2">
              <w:rPr>
                <w:sz w:val="19"/>
                <w:lang w:val="fr-FR"/>
              </w:rPr>
              <w:t>de</w:t>
            </w:r>
            <w:r w:rsidRPr="001360E2">
              <w:rPr>
                <w:spacing w:val="-11"/>
                <w:sz w:val="19"/>
                <w:lang w:val="fr-FR"/>
              </w:rPr>
              <w:t xml:space="preserve"> </w:t>
            </w:r>
            <w:r w:rsidRPr="001360E2">
              <w:rPr>
                <w:sz w:val="19"/>
                <w:lang w:val="fr-FR"/>
              </w:rPr>
              <w:t>non-entretien des dispositifs d’assainissement non collectif</w:t>
            </w:r>
          </w:p>
          <w:p w14:paraId="7317FA87" w14:textId="77777777" w:rsidR="00ED7F9D" w:rsidRPr="001360E2" w:rsidRDefault="00ED7F9D" w:rsidP="00346531">
            <w:pPr>
              <w:pStyle w:val="TableParagraph"/>
              <w:numPr>
                <w:ilvl w:val="0"/>
                <w:numId w:val="24"/>
              </w:numPr>
              <w:tabs>
                <w:tab w:val="left" w:pos="506"/>
              </w:tabs>
              <w:spacing w:line="228" w:lineRule="auto"/>
              <w:ind w:right="993"/>
              <w:jc w:val="left"/>
              <w:rPr>
                <w:sz w:val="19"/>
                <w:lang w:val="fr-FR"/>
              </w:rPr>
            </w:pPr>
            <w:r w:rsidRPr="001360E2">
              <w:rPr>
                <w:sz w:val="19"/>
                <w:lang w:val="fr-FR"/>
              </w:rPr>
              <w:t>Risque</w:t>
            </w:r>
            <w:r w:rsidRPr="001360E2">
              <w:rPr>
                <w:spacing w:val="-11"/>
                <w:sz w:val="19"/>
                <w:lang w:val="fr-FR"/>
              </w:rPr>
              <w:t xml:space="preserve"> </w:t>
            </w:r>
            <w:r w:rsidRPr="001360E2">
              <w:rPr>
                <w:sz w:val="19"/>
                <w:lang w:val="fr-FR"/>
              </w:rPr>
              <w:t>de</w:t>
            </w:r>
            <w:r w:rsidRPr="001360E2">
              <w:rPr>
                <w:spacing w:val="-11"/>
                <w:sz w:val="19"/>
                <w:lang w:val="fr-FR"/>
              </w:rPr>
              <w:t xml:space="preserve"> </w:t>
            </w:r>
            <w:r w:rsidRPr="001360E2">
              <w:rPr>
                <w:sz w:val="19"/>
                <w:lang w:val="fr-FR"/>
              </w:rPr>
              <w:t>dégradation</w:t>
            </w:r>
            <w:r w:rsidRPr="001360E2">
              <w:rPr>
                <w:spacing w:val="-11"/>
                <w:sz w:val="19"/>
                <w:lang w:val="fr-FR"/>
              </w:rPr>
              <w:t xml:space="preserve"> </w:t>
            </w:r>
            <w:r w:rsidRPr="001360E2">
              <w:rPr>
                <w:sz w:val="19"/>
                <w:lang w:val="fr-FR"/>
              </w:rPr>
              <w:t>de</w:t>
            </w:r>
            <w:r w:rsidRPr="001360E2">
              <w:rPr>
                <w:spacing w:val="-10"/>
                <w:sz w:val="19"/>
                <w:lang w:val="fr-FR"/>
              </w:rPr>
              <w:t xml:space="preserve"> </w:t>
            </w:r>
            <w:r w:rsidRPr="001360E2">
              <w:rPr>
                <w:sz w:val="19"/>
                <w:lang w:val="fr-FR"/>
              </w:rPr>
              <w:t>la</w:t>
            </w:r>
            <w:r w:rsidRPr="001360E2">
              <w:rPr>
                <w:spacing w:val="-11"/>
                <w:sz w:val="19"/>
                <w:lang w:val="fr-FR"/>
              </w:rPr>
              <w:t xml:space="preserve"> </w:t>
            </w:r>
            <w:r w:rsidRPr="001360E2">
              <w:rPr>
                <w:sz w:val="19"/>
                <w:lang w:val="fr-FR"/>
              </w:rPr>
              <w:t>qualité</w:t>
            </w:r>
            <w:r w:rsidRPr="001360E2">
              <w:rPr>
                <w:spacing w:val="-11"/>
                <w:sz w:val="19"/>
                <w:lang w:val="fr-FR"/>
              </w:rPr>
              <w:t xml:space="preserve"> </w:t>
            </w:r>
            <w:r w:rsidRPr="001360E2">
              <w:rPr>
                <w:sz w:val="19"/>
                <w:lang w:val="fr-FR"/>
              </w:rPr>
              <w:t>des</w:t>
            </w:r>
            <w:r w:rsidRPr="001360E2">
              <w:rPr>
                <w:spacing w:val="-11"/>
                <w:sz w:val="19"/>
                <w:lang w:val="fr-FR"/>
              </w:rPr>
              <w:t xml:space="preserve"> </w:t>
            </w:r>
            <w:r w:rsidRPr="001360E2">
              <w:rPr>
                <w:sz w:val="19"/>
                <w:lang w:val="fr-FR"/>
              </w:rPr>
              <w:t xml:space="preserve">masses </w:t>
            </w:r>
            <w:r w:rsidRPr="001360E2">
              <w:rPr>
                <w:spacing w:val="-2"/>
                <w:sz w:val="19"/>
                <w:lang w:val="fr-FR"/>
              </w:rPr>
              <w:t>d’eau</w:t>
            </w:r>
          </w:p>
          <w:p w14:paraId="79AC79F2" w14:textId="77777777" w:rsidR="00ED7F9D" w:rsidRDefault="00ED7F9D" w:rsidP="00ED7F9D">
            <w:pPr>
              <w:pStyle w:val="TableParagraph"/>
              <w:ind w:left="9" w:right="0"/>
              <w:jc w:val="left"/>
              <w:rPr>
                <w:b/>
                <w:sz w:val="19"/>
              </w:rPr>
            </w:pPr>
            <w:r>
              <w:rPr>
                <w:b/>
                <w:sz w:val="19"/>
                <w:u w:val="single"/>
              </w:rPr>
              <w:t>Milieu</w:t>
            </w:r>
            <w:r>
              <w:rPr>
                <w:b/>
                <w:spacing w:val="-11"/>
                <w:sz w:val="19"/>
                <w:u w:val="single"/>
              </w:rPr>
              <w:t xml:space="preserve"> </w:t>
            </w:r>
            <w:r>
              <w:rPr>
                <w:b/>
                <w:spacing w:val="-2"/>
                <w:sz w:val="19"/>
                <w:u w:val="single"/>
              </w:rPr>
              <w:t>naturel</w:t>
            </w:r>
          </w:p>
          <w:p w14:paraId="68CF421B" w14:textId="77777777" w:rsidR="00ED7F9D" w:rsidRPr="001360E2" w:rsidRDefault="00ED7F9D" w:rsidP="00346531">
            <w:pPr>
              <w:pStyle w:val="TableParagraph"/>
              <w:numPr>
                <w:ilvl w:val="0"/>
                <w:numId w:val="24"/>
              </w:numPr>
              <w:tabs>
                <w:tab w:val="left" w:pos="506"/>
              </w:tabs>
              <w:spacing w:before="36" w:line="228" w:lineRule="auto"/>
              <w:ind w:right="670"/>
              <w:jc w:val="left"/>
              <w:rPr>
                <w:sz w:val="19"/>
                <w:lang w:val="fr-FR"/>
              </w:rPr>
            </w:pPr>
            <w:r w:rsidRPr="001360E2">
              <w:rPr>
                <w:sz w:val="19"/>
                <w:lang w:val="fr-FR"/>
              </w:rPr>
              <w:t>Risque</w:t>
            </w:r>
            <w:r w:rsidRPr="001360E2">
              <w:rPr>
                <w:spacing w:val="-11"/>
                <w:sz w:val="19"/>
                <w:lang w:val="fr-FR"/>
              </w:rPr>
              <w:t xml:space="preserve"> </w:t>
            </w:r>
            <w:r w:rsidRPr="001360E2">
              <w:rPr>
                <w:sz w:val="19"/>
                <w:lang w:val="fr-FR"/>
              </w:rPr>
              <w:t>eutrophisation</w:t>
            </w:r>
            <w:r w:rsidRPr="001360E2">
              <w:rPr>
                <w:spacing w:val="-11"/>
                <w:sz w:val="19"/>
                <w:lang w:val="fr-FR"/>
              </w:rPr>
              <w:t xml:space="preserve"> </w:t>
            </w:r>
            <w:r w:rsidRPr="001360E2">
              <w:rPr>
                <w:sz w:val="19"/>
                <w:lang w:val="fr-FR"/>
              </w:rPr>
              <w:t>cours</w:t>
            </w:r>
            <w:r w:rsidRPr="001360E2">
              <w:rPr>
                <w:spacing w:val="-11"/>
                <w:sz w:val="19"/>
                <w:lang w:val="fr-FR"/>
              </w:rPr>
              <w:t xml:space="preserve"> </w:t>
            </w:r>
            <w:r w:rsidRPr="001360E2">
              <w:rPr>
                <w:sz w:val="19"/>
                <w:lang w:val="fr-FR"/>
              </w:rPr>
              <w:t>d’eau</w:t>
            </w:r>
            <w:r w:rsidRPr="001360E2">
              <w:rPr>
                <w:spacing w:val="-10"/>
                <w:sz w:val="19"/>
                <w:lang w:val="fr-FR"/>
              </w:rPr>
              <w:t xml:space="preserve"> </w:t>
            </w:r>
            <w:r w:rsidRPr="001360E2">
              <w:rPr>
                <w:sz w:val="19"/>
                <w:lang w:val="fr-FR"/>
              </w:rPr>
              <w:t>ou</w:t>
            </w:r>
            <w:r w:rsidRPr="001360E2">
              <w:rPr>
                <w:spacing w:val="-11"/>
                <w:sz w:val="19"/>
                <w:lang w:val="fr-FR"/>
              </w:rPr>
              <w:t xml:space="preserve"> </w:t>
            </w:r>
            <w:r w:rsidRPr="001360E2">
              <w:rPr>
                <w:sz w:val="19"/>
                <w:lang w:val="fr-FR"/>
              </w:rPr>
              <w:t>plan</w:t>
            </w:r>
            <w:r w:rsidRPr="001360E2">
              <w:rPr>
                <w:spacing w:val="-11"/>
                <w:sz w:val="19"/>
                <w:lang w:val="fr-FR"/>
              </w:rPr>
              <w:t xml:space="preserve"> </w:t>
            </w:r>
            <w:r w:rsidRPr="001360E2">
              <w:rPr>
                <w:sz w:val="19"/>
                <w:lang w:val="fr-FR"/>
              </w:rPr>
              <w:t>d’eau</w:t>
            </w:r>
            <w:r w:rsidRPr="001360E2">
              <w:rPr>
                <w:spacing w:val="-11"/>
                <w:sz w:val="19"/>
                <w:lang w:val="fr-FR"/>
              </w:rPr>
              <w:t xml:space="preserve"> </w:t>
            </w:r>
            <w:r w:rsidRPr="001360E2">
              <w:rPr>
                <w:sz w:val="19"/>
                <w:lang w:val="fr-FR"/>
              </w:rPr>
              <w:t xml:space="preserve">en aval (si apport/ rejet important de matière </w:t>
            </w:r>
            <w:r w:rsidRPr="001360E2">
              <w:rPr>
                <w:spacing w:val="-2"/>
                <w:sz w:val="19"/>
                <w:lang w:val="fr-FR"/>
              </w:rPr>
              <w:t>organique)</w:t>
            </w:r>
          </w:p>
        </w:tc>
      </w:tr>
    </w:tbl>
    <w:p w14:paraId="28958D5A" w14:textId="77777777" w:rsidR="001360E2" w:rsidRDefault="001360E2" w:rsidP="001360E2">
      <w:pPr>
        <w:pStyle w:val="Titre2"/>
      </w:pPr>
      <w:bookmarkStart w:id="85" w:name="_Toc190879666"/>
      <w:r>
        <w:t>Perspectives d’évolution probable en l’absence du zonage eaux usées</w:t>
      </w:r>
      <w:bookmarkEnd w:id="85"/>
    </w:p>
    <w:p w14:paraId="0C5C771C" w14:textId="77777777" w:rsidR="001360E2" w:rsidRDefault="001360E2" w:rsidP="001360E2">
      <w:pPr>
        <w:pStyle w:val="Corpsdetexte"/>
      </w:pPr>
    </w:p>
    <w:p w14:paraId="04C8E2FF" w14:textId="77777777" w:rsidR="008D4B77" w:rsidRDefault="008D4B77" w:rsidP="001360E2">
      <w:pPr>
        <w:pStyle w:val="Corpsdetexte"/>
        <w:ind w:left="1118" w:right="1010"/>
      </w:pPr>
    </w:p>
    <w:p w14:paraId="4321F34D" w14:textId="177BD5E1" w:rsidR="001360E2" w:rsidRDefault="001360E2" w:rsidP="001360E2">
      <w:pPr>
        <w:pStyle w:val="Corpsdetexte"/>
        <w:ind w:left="1118" w:right="1010"/>
      </w:pPr>
      <w:r>
        <w:t>Malgré</w:t>
      </w:r>
      <w:r>
        <w:rPr>
          <w:spacing w:val="-3"/>
        </w:rPr>
        <w:t xml:space="preserve"> </w:t>
      </w:r>
      <w:r>
        <w:t>le cadre</w:t>
      </w:r>
      <w:r>
        <w:rPr>
          <w:spacing w:val="-3"/>
        </w:rPr>
        <w:t xml:space="preserve"> </w:t>
      </w:r>
      <w:r>
        <w:t>réglementaire</w:t>
      </w:r>
      <w:r>
        <w:rPr>
          <w:spacing w:val="-3"/>
        </w:rPr>
        <w:t xml:space="preserve"> </w:t>
      </w:r>
      <w:r>
        <w:t>existant,</w:t>
      </w:r>
      <w:r>
        <w:rPr>
          <w:spacing w:val="-2"/>
        </w:rPr>
        <w:t xml:space="preserve"> </w:t>
      </w:r>
      <w:r>
        <w:t>les</w:t>
      </w:r>
      <w:r>
        <w:rPr>
          <w:spacing w:val="-3"/>
        </w:rPr>
        <w:t xml:space="preserve"> </w:t>
      </w:r>
      <w:r>
        <w:t>tendances</w:t>
      </w:r>
      <w:r>
        <w:rPr>
          <w:spacing w:val="-3"/>
        </w:rPr>
        <w:t xml:space="preserve"> </w:t>
      </w:r>
      <w:r>
        <w:t>d’évolution</w:t>
      </w:r>
      <w:r>
        <w:rPr>
          <w:spacing w:val="-1"/>
        </w:rPr>
        <w:t xml:space="preserve"> </w:t>
      </w:r>
      <w:r>
        <w:t>du</w:t>
      </w:r>
      <w:r>
        <w:rPr>
          <w:spacing w:val="-1"/>
        </w:rPr>
        <w:t xml:space="preserve"> </w:t>
      </w:r>
      <w:r>
        <w:t>territoire</w:t>
      </w:r>
      <w:r>
        <w:rPr>
          <w:spacing w:val="-3"/>
        </w:rPr>
        <w:t xml:space="preserve"> </w:t>
      </w:r>
      <w:r>
        <w:t>ne</w:t>
      </w:r>
      <w:r>
        <w:rPr>
          <w:spacing w:val="-3"/>
        </w:rPr>
        <w:t xml:space="preserve"> </w:t>
      </w:r>
      <w:r>
        <w:t>permettent</w:t>
      </w:r>
      <w:r>
        <w:rPr>
          <w:spacing w:val="-2"/>
        </w:rPr>
        <w:t xml:space="preserve"> </w:t>
      </w:r>
      <w:r>
        <w:t>pas</w:t>
      </w:r>
      <w:r>
        <w:rPr>
          <w:spacing w:val="-3"/>
        </w:rPr>
        <w:t xml:space="preserve"> </w:t>
      </w:r>
      <w:r>
        <w:t>de</w:t>
      </w:r>
      <w:r>
        <w:rPr>
          <w:spacing w:val="-3"/>
        </w:rPr>
        <w:t xml:space="preserve"> </w:t>
      </w:r>
      <w:r>
        <w:t>conclure</w:t>
      </w:r>
      <w:r>
        <w:rPr>
          <w:spacing w:val="-3"/>
        </w:rPr>
        <w:t xml:space="preserve"> </w:t>
      </w:r>
      <w:r>
        <w:t>sur</w:t>
      </w:r>
      <w:r>
        <w:rPr>
          <w:spacing w:val="-2"/>
        </w:rPr>
        <w:t xml:space="preserve"> </w:t>
      </w:r>
      <w:r>
        <w:t>le maintien de la qualité des sols, des eaux souterraines et de surface et des milieux naturels en aval.</w:t>
      </w:r>
    </w:p>
    <w:p w14:paraId="087FA92B" w14:textId="4290FF5B" w:rsidR="001360E2" w:rsidRDefault="001360E2" w:rsidP="001360E2">
      <w:pPr>
        <w:pStyle w:val="Corpsdetexte"/>
        <w:spacing w:before="174" w:line="261" w:lineRule="auto"/>
        <w:ind w:left="1118" w:right="1010"/>
      </w:pPr>
      <w:r>
        <w:t>L’application</w:t>
      </w:r>
      <w:r>
        <w:rPr>
          <w:spacing w:val="-2"/>
        </w:rPr>
        <w:t xml:space="preserve"> </w:t>
      </w:r>
      <w:r>
        <w:t>du</w:t>
      </w:r>
      <w:r>
        <w:rPr>
          <w:spacing w:val="-2"/>
        </w:rPr>
        <w:t xml:space="preserve"> </w:t>
      </w:r>
      <w:r>
        <w:t>nouveau</w:t>
      </w:r>
      <w:r>
        <w:rPr>
          <w:spacing w:val="-2"/>
        </w:rPr>
        <w:t xml:space="preserve"> </w:t>
      </w:r>
      <w:r>
        <w:t>zonage</w:t>
      </w:r>
      <w:r>
        <w:rPr>
          <w:spacing w:val="-4"/>
        </w:rPr>
        <w:t xml:space="preserve"> </w:t>
      </w:r>
      <w:r>
        <w:t>d’assainissement</w:t>
      </w:r>
      <w:r>
        <w:rPr>
          <w:spacing w:val="-2"/>
        </w:rPr>
        <w:t xml:space="preserve"> </w:t>
      </w:r>
      <w:r>
        <w:t>eaux</w:t>
      </w:r>
      <w:r>
        <w:rPr>
          <w:spacing w:val="-3"/>
        </w:rPr>
        <w:t xml:space="preserve"> </w:t>
      </w:r>
      <w:r>
        <w:t>usées</w:t>
      </w:r>
      <w:r>
        <w:rPr>
          <w:spacing w:val="-4"/>
        </w:rPr>
        <w:t xml:space="preserve"> </w:t>
      </w:r>
      <w:r>
        <w:t>apparaît</w:t>
      </w:r>
      <w:r>
        <w:rPr>
          <w:spacing w:val="-3"/>
        </w:rPr>
        <w:t xml:space="preserve"> </w:t>
      </w:r>
      <w:r>
        <w:t>nécessaire</w:t>
      </w:r>
      <w:r>
        <w:rPr>
          <w:spacing w:val="-4"/>
        </w:rPr>
        <w:t xml:space="preserve"> </w:t>
      </w:r>
      <w:r>
        <w:t>à</w:t>
      </w:r>
      <w:r>
        <w:rPr>
          <w:spacing w:val="-2"/>
        </w:rPr>
        <w:t xml:space="preserve"> </w:t>
      </w:r>
      <w:r>
        <w:t>la</w:t>
      </w:r>
      <w:r>
        <w:rPr>
          <w:spacing w:val="-3"/>
        </w:rPr>
        <w:t xml:space="preserve"> </w:t>
      </w:r>
      <w:r>
        <w:t>préservation</w:t>
      </w:r>
      <w:r>
        <w:rPr>
          <w:spacing w:val="-2"/>
        </w:rPr>
        <w:t xml:space="preserve"> </w:t>
      </w:r>
      <w:r>
        <w:t>des milieux et usages en aval.</w:t>
      </w:r>
    </w:p>
    <w:p w14:paraId="24898215" w14:textId="77777777" w:rsidR="001360E2" w:rsidRDefault="001360E2" w:rsidP="001360E2">
      <w:pPr>
        <w:spacing w:before="162" w:line="254" w:lineRule="auto"/>
        <w:ind w:left="1118" w:right="1010"/>
        <w:rPr>
          <w:b/>
          <w:sz w:val="20"/>
        </w:rPr>
      </w:pPr>
      <w:r>
        <w:rPr>
          <w:b/>
          <w:sz w:val="20"/>
        </w:rPr>
        <w:t>En</w:t>
      </w:r>
      <w:r>
        <w:rPr>
          <w:b/>
          <w:spacing w:val="-2"/>
          <w:sz w:val="20"/>
        </w:rPr>
        <w:t xml:space="preserve"> </w:t>
      </w:r>
      <w:r>
        <w:rPr>
          <w:b/>
          <w:sz w:val="20"/>
        </w:rPr>
        <w:t>outre,</w:t>
      </w:r>
      <w:r>
        <w:rPr>
          <w:b/>
          <w:spacing w:val="-4"/>
          <w:sz w:val="20"/>
        </w:rPr>
        <w:t xml:space="preserve"> </w:t>
      </w:r>
      <w:r>
        <w:rPr>
          <w:b/>
          <w:sz w:val="20"/>
        </w:rPr>
        <w:t>la</w:t>
      </w:r>
      <w:r>
        <w:rPr>
          <w:b/>
          <w:spacing w:val="-3"/>
          <w:sz w:val="20"/>
        </w:rPr>
        <w:t xml:space="preserve"> </w:t>
      </w:r>
      <w:r>
        <w:rPr>
          <w:b/>
          <w:sz w:val="20"/>
        </w:rPr>
        <w:t>révision</w:t>
      </w:r>
      <w:r>
        <w:rPr>
          <w:b/>
          <w:spacing w:val="-2"/>
          <w:sz w:val="20"/>
        </w:rPr>
        <w:t xml:space="preserve"> </w:t>
      </w:r>
      <w:r>
        <w:rPr>
          <w:b/>
          <w:sz w:val="20"/>
        </w:rPr>
        <w:t>du</w:t>
      </w:r>
      <w:r>
        <w:rPr>
          <w:b/>
          <w:spacing w:val="-2"/>
          <w:sz w:val="20"/>
        </w:rPr>
        <w:t xml:space="preserve"> </w:t>
      </w:r>
      <w:r>
        <w:rPr>
          <w:b/>
          <w:sz w:val="20"/>
        </w:rPr>
        <w:t>zonage</w:t>
      </w:r>
      <w:r>
        <w:rPr>
          <w:b/>
          <w:spacing w:val="-3"/>
          <w:sz w:val="20"/>
        </w:rPr>
        <w:t xml:space="preserve"> </w:t>
      </w:r>
      <w:r>
        <w:rPr>
          <w:b/>
          <w:sz w:val="20"/>
        </w:rPr>
        <w:t>permet</w:t>
      </w:r>
      <w:r>
        <w:rPr>
          <w:b/>
          <w:spacing w:val="-4"/>
          <w:sz w:val="20"/>
        </w:rPr>
        <w:t xml:space="preserve"> </w:t>
      </w:r>
      <w:r>
        <w:rPr>
          <w:b/>
          <w:sz w:val="20"/>
        </w:rPr>
        <w:t>de</w:t>
      </w:r>
      <w:r>
        <w:rPr>
          <w:b/>
          <w:spacing w:val="-3"/>
          <w:sz w:val="20"/>
        </w:rPr>
        <w:t xml:space="preserve"> </w:t>
      </w:r>
      <w:r>
        <w:rPr>
          <w:b/>
          <w:sz w:val="20"/>
        </w:rPr>
        <w:t>régulariser</w:t>
      </w:r>
      <w:r>
        <w:rPr>
          <w:b/>
          <w:spacing w:val="-2"/>
          <w:sz w:val="20"/>
        </w:rPr>
        <w:t xml:space="preserve"> </w:t>
      </w:r>
      <w:r>
        <w:rPr>
          <w:b/>
          <w:sz w:val="20"/>
        </w:rPr>
        <w:t>le</w:t>
      </w:r>
      <w:r>
        <w:rPr>
          <w:b/>
          <w:spacing w:val="-3"/>
          <w:sz w:val="20"/>
        </w:rPr>
        <w:t xml:space="preserve"> </w:t>
      </w:r>
      <w:r>
        <w:rPr>
          <w:b/>
          <w:sz w:val="20"/>
        </w:rPr>
        <w:t>périmètre</w:t>
      </w:r>
      <w:r>
        <w:rPr>
          <w:b/>
          <w:spacing w:val="-3"/>
          <w:sz w:val="20"/>
        </w:rPr>
        <w:t xml:space="preserve"> </w:t>
      </w:r>
      <w:r>
        <w:rPr>
          <w:b/>
          <w:sz w:val="20"/>
        </w:rPr>
        <w:t>déjà</w:t>
      </w:r>
      <w:r>
        <w:rPr>
          <w:b/>
          <w:spacing w:val="-3"/>
          <w:sz w:val="20"/>
        </w:rPr>
        <w:t xml:space="preserve"> </w:t>
      </w:r>
      <w:r>
        <w:rPr>
          <w:b/>
          <w:sz w:val="20"/>
        </w:rPr>
        <w:t>desservi</w:t>
      </w:r>
      <w:r>
        <w:rPr>
          <w:b/>
          <w:spacing w:val="-4"/>
          <w:sz w:val="20"/>
        </w:rPr>
        <w:t xml:space="preserve"> </w:t>
      </w:r>
      <w:r>
        <w:rPr>
          <w:b/>
          <w:sz w:val="20"/>
        </w:rPr>
        <w:t>par</w:t>
      </w:r>
      <w:r>
        <w:rPr>
          <w:b/>
          <w:spacing w:val="-2"/>
          <w:sz w:val="20"/>
        </w:rPr>
        <w:t xml:space="preserve"> </w:t>
      </w:r>
      <w:r>
        <w:rPr>
          <w:b/>
          <w:sz w:val="20"/>
        </w:rPr>
        <w:t>l’assainissement</w:t>
      </w:r>
      <w:r>
        <w:rPr>
          <w:b/>
          <w:spacing w:val="-3"/>
          <w:sz w:val="20"/>
        </w:rPr>
        <w:t xml:space="preserve"> </w:t>
      </w:r>
      <w:r>
        <w:rPr>
          <w:b/>
          <w:sz w:val="20"/>
        </w:rPr>
        <w:t>collectif</w:t>
      </w:r>
      <w:r>
        <w:rPr>
          <w:b/>
          <w:spacing w:val="-4"/>
          <w:sz w:val="20"/>
        </w:rPr>
        <w:t xml:space="preserve"> </w:t>
      </w:r>
      <w:r>
        <w:rPr>
          <w:b/>
          <w:sz w:val="20"/>
        </w:rPr>
        <w:t>sur</w:t>
      </w:r>
      <w:r>
        <w:rPr>
          <w:b/>
          <w:spacing w:val="-2"/>
          <w:sz w:val="20"/>
        </w:rPr>
        <w:t xml:space="preserve"> </w:t>
      </w:r>
      <w:r>
        <w:rPr>
          <w:b/>
          <w:sz w:val="20"/>
        </w:rPr>
        <w:t xml:space="preserve">la </w:t>
      </w:r>
      <w:r>
        <w:rPr>
          <w:b/>
          <w:spacing w:val="-2"/>
          <w:sz w:val="20"/>
        </w:rPr>
        <w:t>commune.</w:t>
      </w:r>
    </w:p>
    <w:p w14:paraId="4A502097" w14:textId="77777777" w:rsidR="001360E2" w:rsidRDefault="001360E2" w:rsidP="001360E2">
      <w:pPr>
        <w:pStyle w:val="Corpsdetexte"/>
        <w:spacing w:before="11"/>
        <w:rPr>
          <w:b/>
          <w:sz w:val="9"/>
        </w:rPr>
      </w:pPr>
      <w:r>
        <w:rPr>
          <w:b/>
          <w:noProof/>
          <w:sz w:val="9"/>
        </w:rPr>
        <mc:AlternateContent>
          <mc:Choice Requires="wps">
            <w:drawing>
              <wp:anchor distT="0" distB="0" distL="0" distR="0" simplePos="0" relativeHeight="251674624" behindDoc="1" locked="0" layoutInCell="1" allowOverlap="1" wp14:anchorId="7EFF2D33" wp14:editId="505A939A">
                <wp:simplePos x="0" y="0"/>
                <wp:positionH relativeFrom="page">
                  <wp:posOffset>683895</wp:posOffset>
                </wp:positionH>
                <wp:positionV relativeFrom="paragraph">
                  <wp:posOffset>89535</wp:posOffset>
                </wp:positionV>
                <wp:extent cx="6187440" cy="521335"/>
                <wp:effectExtent l="0" t="0" r="3810" b="0"/>
                <wp:wrapTopAndBottom/>
                <wp:docPr id="167" name="Text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87440" cy="521335"/>
                        </a:xfrm>
                        <a:prstGeom prst="rect">
                          <a:avLst/>
                        </a:prstGeom>
                        <a:solidFill>
                          <a:srgbClr val="D2EBFF"/>
                        </a:solidFill>
                      </wps:spPr>
                      <wps:txbx>
                        <w:txbxContent>
                          <w:p w14:paraId="51CC63F2" w14:textId="719739B5" w:rsidR="001360E2" w:rsidRDefault="001360E2" w:rsidP="001360E2">
                            <w:pPr>
                              <w:spacing w:before="2" w:line="254" w:lineRule="auto"/>
                              <w:ind w:left="28" w:right="23"/>
                              <w:rPr>
                                <w:b/>
                                <w:color w:val="000000"/>
                                <w:sz w:val="20"/>
                              </w:rPr>
                            </w:pPr>
                            <w:r>
                              <w:rPr>
                                <w:b/>
                                <w:color w:val="000000"/>
                                <w:spacing w:val="-2"/>
                                <w:sz w:val="20"/>
                              </w:rPr>
                              <w:t>Sans</w:t>
                            </w:r>
                            <w:r>
                              <w:rPr>
                                <w:b/>
                                <w:color w:val="000000"/>
                                <w:spacing w:val="-10"/>
                                <w:sz w:val="20"/>
                              </w:rPr>
                              <w:t xml:space="preserve"> </w:t>
                            </w:r>
                            <w:r>
                              <w:rPr>
                                <w:b/>
                                <w:color w:val="000000"/>
                                <w:spacing w:val="-2"/>
                                <w:sz w:val="20"/>
                              </w:rPr>
                              <w:t>la</w:t>
                            </w:r>
                            <w:r>
                              <w:rPr>
                                <w:b/>
                                <w:color w:val="000000"/>
                                <w:spacing w:val="-9"/>
                                <w:sz w:val="20"/>
                              </w:rPr>
                              <w:t xml:space="preserve"> </w:t>
                            </w:r>
                            <w:r>
                              <w:rPr>
                                <w:b/>
                                <w:color w:val="000000"/>
                                <w:spacing w:val="-2"/>
                                <w:sz w:val="20"/>
                              </w:rPr>
                              <w:t>révision</w:t>
                            </w:r>
                            <w:r>
                              <w:rPr>
                                <w:b/>
                                <w:color w:val="000000"/>
                                <w:spacing w:val="-9"/>
                                <w:sz w:val="20"/>
                              </w:rPr>
                              <w:t xml:space="preserve"> </w:t>
                            </w:r>
                            <w:r>
                              <w:rPr>
                                <w:b/>
                                <w:color w:val="000000"/>
                                <w:spacing w:val="-2"/>
                                <w:sz w:val="20"/>
                              </w:rPr>
                              <w:t>du</w:t>
                            </w:r>
                            <w:r>
                              <w:rPr>
                                <w:b/>
                                <w:color w:val="000000"/>
                                <w:spacing w:val="-10"/>
                                <w:sz w:val="20"/>
                              </w:rPr>
                              <w:t xml:space="preserve"> </w:t>
                            </w:r>
                            <w:r>
                              <w:rPr>
                                <w:b/>
                                <w:color w:val="000000"/>
                                <w:spacing w:val="-2"/>
                                <w:sz w:val="20"/>
                              </w:rPr>
                              <w:t>zonage</w:t>
                            </w:r>
                            <w:r>
                              <w:rPr>
                                <w:b/>
                                <w:color w:val="000000"/>
                                <w:spacing w:val="-9"/>
                                <w:sz w:val="20"/>
                              </w:rPr>
                              <w:t xml:space="preserve"> </w:t>
                            </w:r>
                            <w:r>
                              <w:rPr>
                                <w:b/>
                                <w:color w:val="000000"/>
                                <w:spacing w:val="-2"/>
                                <w:sz w:val="20"/>
                              </w:rPr>
                              <w:t>des</w:t>
                            </w:r>
                            <w:r>
                              <w:rPr>
                                <w:b/>
                                <w:color w:val="000000"/>
                                <w:spacing w:val="-8"/>
                                <w:sz w:val="20"/>
                              </w:rPr>
                              <w:t xml:space="preserve"> </w:t>
                            </w:r>
                            <w:r>
                              <w:rPr>
                                <w:b/>
                                <w:color w:val="000000"/>
                                <w:spacing w:val="-2"/>
                                <w:sz w:val="20"/>
                              </w:rPr>
                              <w:t>eaux</w:t>
                            </w:r>
                            <w:r>
                              <w:rPr>
                                <w:b/>
                                <w:color w:val="000000"/>
                                <w:spacing w:val="-10"/>
                                <w:sz w:val="20"/>
                              </w:rPr>
                              <w:t xml:space="preserve"> </w:t>
                            </w:r>
                            <w:r>
                              <w:rPr>
                                <w:b/>
                                <w:color w:val="000000"/>
                                <w:spacing w:val="-2"/>
                                <w:sz w:val="20"/>
                              </w:rPr>
                              <w:t>usées</w:t>
                            </w:r>
                            <w:r>
                              <w:rPr>
                                <w:b/>
                                <w:color w:val="000000"/>
                                <w:spacing w:val="-9"/>
                                <w:sz w:val="20"/>
                              </w:rPr>
                              <w:t xml:space="preserve"> </w:t>
                            </w:r>
                            <w:r>
                              <w:rPr>
                                <w:b/>
                                <w:color w:val="000000"/>
                                <w:spacing w:val="-2"/>
                                <w:sz w:val="20"/>
                              </w:rPr>
                              <w:t>il</w:t>
                            </w:r>
                            <w:r>
                              <w:rPr>
                                <w:b/>
                                <w:color w:val="000000"/>
                                <w:spacing w:val="-10"/>
                                <w:sz w:val="20"/>
                              </w:rPr>
                              <w:t xml:space="preserve"> </w:t>
                            </w:r>
                            <w:r>
                              <w:rPr>
                                <w:b/>
                                <w:color w:val="000000"/>
                                <w:spacing w:val="-2"/>
                                <w:sz w:val="20"/>
                              </w:rPr>
                              <w:t>n’y</w:t>
                            </w:r>
                            <w:r>
                              <w:rPr>
                                <w:b/>
                                <w:color w:val="000000"/>
                                <w:spacing w:val="-7"/>
                                <w:sz w:val="20"/>
                              </w:rPr>
                              <w:t xml:space="preserve"> </w:t>
                            </w:r>
                            <w:r>
                              <w:rPr>
                                <w:b/>
                                <w:color w:val="000000"/>
                                <w:spacing w:val="-2"/>
                                <w:sz w:val="20"/>
                              </w:rPr>
                              <w:t>aura</w:t>
                            </w:r>
                            <w:r>
                              <w:rPr>
                                <w:b/>
                                <w:color w:val="000000"/>
                                <w:spacing w:val="-10"/>
                                <w:sz w:val="20"/>
                              </w:rPr>
                              <w:t xml:space="preserve"> </w:t>
                            </w:r>
                            <w:r>
                              <w:rPr>
                                <w:b/>
                                <w:color w:val="000000"/>
                                <w:spacing w:val="-2"/>
                                <w:sz w:val="20"/>
                              </w:rPr>
                              <w:t>pas</w:t>
                            </w:r>
                            <w:r>
                              <w:rPr>
                                <w:b/>
                                <w:color w:val="000000"/>
                                <w:spacing w:val="-9"/>
                                <w:sz w:val="20"/>
                              </w:rPr>
                              <w:t xml:space="preserve"> </w:t>
                            </w:r>
                            <w:r>
                              <w:rPr>
                                <w:b/>
                                <w:color w:val="000000"/>
                                <w:spacing w:val="-2"/>
                                <w:sz w:val="20"/>
                              </w:rPr>
                              <w:t>d’amélioration</w:t>
                            </w:r>
                            <w:r>
                              <w:rPr>
                                <w:b/>
                                <w:color w:val="000000"/>
                                <w:spacing w:val="-9"/>
                                <w:sz w:val="20"/>
                              </w:rPr>
                              <w:t xml:space="preserve"> </w:t>
                            </w:r>
                            <w:r>
                              <w:rPr>
                                <w:b/>
                                <w:color w:val="000000"/>
                                <w:spacing w:val="-2"/>
                                <w:sz w:val="20"/>
                              </w:rPr>
                              <w:t>de</w:t>
                            </w:r>
                            <w:r>
                              <w:rPr>
                                <w:b/>
                                <w:color w:val="000000"/>
                                <w:spacing w:val="-7"/>
                                <w:sz w:val="20"/>
                              </w:rPr>
                              <w:t xml:space="preserve"> </w:t>
                            </w:r>
                            <w:r>
                              <w:rPr>
                                <w:b/>
                                <w:color w:val="000000"/>
                                <w:spacing w:val="-2"/>
                                <w:sz w:val="20"/>
                              </w:rPr>
                              <w:t>la</w:t>
                            </w:r>
                            <w:r>
                              <w:rPr>
                                <w:b/>
                                <w:color w:val="000000"/>
                                <w:spacing w:val="-7"/>
                                <w:sz w:val="20"/>
                              </w:rPr>
                              <w:t xml:space="preserve"> </w:t>
                            </w:r>
                            <w:r>
                              <w:rPr>
                                <w:b/>
                                <w:color w:val="000000"/>
                                <w:spacing w:val="-2"/>
                                <w:sz w:val="20"/>
                              </w:rPr>
                              <w:t>qualité</w:t>
                            </w:r>
                            <w:r>
                              <w:rPr>
                                <w:b/>
                                <w:color w:val="000000"/>
                                <w:spacing w:val="-9"/>
                                <w:sz w:val="20"/>
                              </w:rPr>
                              <w:t xml:space="preserve"> </w:t>
                            </w:r>
                            <w:r>
                              <w:rPr>
                                <w:b/>
                                <w:color w:val="000000"/>
                                <w:spacing w:val="-2"/>
                                <w:sz w:val="20"/>
                              </w:rPr>
                              <w:t>des</w:t>
                            </w:r>
                            <w:r>
                              <w:rPr>
                                <w:b/>
                                <w:color w:val="000000"/>
                                <w:spacing w:val="-10"/>
                                <w:sz w:val="20"/>
                              </w:rPr>
                              <w:t xml:space="preserve"> </w:t>
                            </w:r>
                            <w:r>
                              <w:rPr>
                                <w:b/>
                                <w:color w:val="000000"/>
                                <w:spacing w:val="-2"/>
                                <w:sz w:val="20"/>
                              </w:rPr>
                              <w:t>eaux</w:t>
                            </w:r>
                            <w:r>
                              <w:rPr>
                                <w:b/>
                                <w:color w:val="000000"/>
                                <w:spacing w:val="-9"/>
                                <w:sz w:val="20"/>
                              </w:rPr>
                              <w:t xml:space="preserve"> </w:t>
                            </w:r>
                            <w:r>
                              <w:rPr>
                                <w:b/>
                                <w:color w:val="000000"/>
                                <w:spacing w:val="-2"/>
                                <w:sz w:val="20"/>
                              </w:rPr>
                              <w:t>du</w:t>
                            </w:r>
                            <w:r>
                              <w:rPr>
                                <w:b/>
                                <w:color w:val="000000"/>
                                <w:spacing w:val="-9"/>
                                <w:sz w:val="20"/>
                              </w:rPr>
                              <w:t xml:space="preserve"> </w:t>
                            </w:r>
                            <w:r>
                              <w:rPr>
                                <w:b/>
                                <w:color w:val="000000"/>
                                <w:spacing w:val="-2"/>
                                <w:sz w:val="20"/>
                              </w:rPr>
                              <w:t xml:space="preserve">territoire, </w:t>
                            </w:r>
                            <w:r>
                              <w:rPr>
                                <w:b/>
                                <w:color w:val="000000"/>
                                <w:sz w:val="20"/>
                              </w:rPr>
                              <w:t>voire</w:t>
                            </w:r>
                            <w:r>
                              <w:rPr>
                                <w:b/>
                                <w:color w:val="000000"/>
                                <w:spacing w:val="-12"/>
                                <w:sz w:val="20"/>
                              </w:rPr>
                              <w:t xml:space="preserve"> </w:t>
                            </w:r>
                            <w:r>
                              <w:rPr>
                                <w:b/>
                                <w:color w:val="000000"/>
                                <w:sz w:val="20"/>
                              </w:rPr>
                              <w:t>une</w:t>
                            </w:r>
                            <w:r>
                              <w:rPr>
                                <w:b/>
                                <w:color w:val="000000"/>
                                <w:spacing w:val="-11"/>
                                <w:sz w:val="20"/>
                              </w:rPr>
                              <w:t xml:space="preserve"> </w:t>
                            </w:r>
                            <w:r>
                              <w:rPr>
                                <w:b/>
                                <w:color w:val="000000"/>
                                <w:sz w:val="20"/>
                              </w:rPr>
                              <w:t>dégradation</w:t>
                            </w:r>
                            <w:r>
                              <w:rPr>
                                <w:b/>
                                <w:color w:val="000000"/>
                                <w:spacing w:val="-11"/>
                                <w:sz w:val="20"/>
                              </w:rPr>
                              <w:t xml:space="preserve"> </w:t>
                            </w:r>
                            <w:r>
                              <w:rPr>
                                <w:b/>
                                <w:color w:val="000000"/>
                                <w:sz w:val="20"/>
                              </w:rPr>
                              <w:t>des</w:t>
                            </w:r>
                            <w:r>
                              <w:rPr>
                                <w:b/>
                                <w:color w:val="000000"/>
                                <w:spacing w:val="-12"/>
                                <w:sz w:val="20"/>
                              </w:rPr>
                              <w:t xml:space="preserve"> </w:t>
                            </w:r>
                            <w:r>
                              <w:rPr>
                                <w:b/>
                                <w:color w:val="000000"/>
                                <w:sz w:val="20"/>
                              </w:rPr>
                              <w:t>milieux</w:t>
                            </w:r>
                            <w:r>
                              <w:rPr>
                                <w:b/>
                                <w:color w:val="000000"/>
                                <w:spacing w:val="-11"/>
                                <w:sz w:val="20"/>
                              </w:rPr>
                              <w:t xml:space="preserve"> </w:t>
                            </w:r>
                            <w:r>
                              <w:rPr>
                                <w:b/>
                                <w:color w:val="000000"/>
                                <w:sz w:val="20"/>
                              </w:rPr>
                              <w:t>par</w:t>
                            </w:r>
                            <w:r>
                              <w:rPr>
                                <w:b/>
                                <w:color w:val="000000"/>
                                <w:spacing w:val="-11"/>
                                <w:sz w:val="20"/>
                              </w:rPr>
                              <w:t xml:space="preserve"> </w:t>
                            </w:r>
                            <w:r>
                              <w:rPr>
                                <w:b/>
                                <w:color w:val="000000"/>
                                <w:sz w:val="20"/>
                              </w:rPr>
                              <w:t>l’absence</w:t>
                            </w:r>
                            <w:r>
                              <w:rPr>
                                <w:b/>
                                <w:color w:val="000000"/>
                                <w:spacing w:val="-12"/>
                                <w:sz w:val="20"/>
                              </w:rPr>
                              <w:t xml:space="preserve"> </w:t>
                            </w:r>
                            <w:r>
                              <w:rPr>
                                <w:b/>
                                <w:color w:val="000000"/>
                                <w:sz w:val="20"/>
                              </w:rPr>
                              <w:t>de</w:t>
                            </w:r>
                            <w:r>
                              <w:rPr>
                                <w:b/>
                                <w:color w:val="000000"/>
                                <w:spacing w:val="-11"/>
                                <w:sz w:val="20"/>
                              </w:rPr>
                              <w:t xml:space="preserve"> </w:t>
                            </w:r>
                            <w:r>
                              <w:rPr>
                                <w:b/>
                                <w:color w:val="000000"/>
                                <w:sz w:val="20"/>
                              </w:rPr>
                              <w:t>travaux</w:t>
                            </w:r>
                            <w:r>
                              <w:rPr>
                                <w:b/>
                                <w:color w:val="000000"/>
                                <w:spacing w:val="-11"/>
                                <w:sz w:val="20"/>
                              </w:rPr>
                              <w:t xml:space="preserve"> </w:t>
                            </w:r>
                            <w:r>
                              <w:rPr>
                                <w:b/>
                                <w:color w:val="000000"/>
                                <w:sz w:val="20"/>
                              </w:rPr>
                              <w:t>d’isolement</w:t>
                            </w:r>
                            <w:r>
                              <w:rPr>
                                <w:b/>
                                <w:color w:val="000000"/>
                                <w:spacing w:val="-12"/>
                                <w:sz w:val="20"/>
                              </w:rPr>
                              <w:t xml:space="preserve"> </w:t>
                            </w:r>
                            <w:r>
                              <w:rPr>
                                <w:b/>
                                <w:color w:val="000000"/>
                                <w:sz w:val="20"/>
                              </w:rPr>
                              <w:t>du</w:t>
                            </w:r>
                            <w:r>
                              <w:rPr>
                                <w:b/>
                                <w:color w:val="000000"/>
                                <w:spacing w:val="-11"/>
                                <w:sz w:val="20"/>
                              </w:rPr>
                              <w:t xml:space="preserve"> </w:t>
                            </w:r>
                            <w:r>
                              <w:rPr>
                                <w:b/>
                                <w:color w:val="000000"/>
                                <w:sz w:val="20"/>
                              </w:rPr>
                              <w:t>réseau</w:t>
                            </w:r>
                            <w:r>
                              <w:rPr>
                                <w:b/>
                                <w:color w:val="000000"/>
                                <w:spacing w:val="-11"/>
                                <w:sz w:val="20"/>
                              </w:rPr>
                              <w:t xml:space="preserve"> </w:t>
                            </w:r>
                            <w:r>
                              <w:rPr>
                                <w:b/>
                                <w:color w:val="000000"/>
                                <w:sz w:val="20"/>
                              </w:rPr>
                              <w:t>vis-à-vis</w:t>
                            </w:r>
                            <w:r>
                              <w:rPr>
                                <w:b/>
                                <w:color w:val="000000"/>
                                <w:spacing w:val="-11"/>
                                <w:sz w:val="20"/>
                              </w:rPr>
                              <w:t xml:space="preserve"> </w:t>
                            </w:r>
                            <w:r>
                              <w:rPr>
                                <w:b/>
                                <w:color w:val="000000"/>
                                <w:sz w:val="20"/>
                              </w:rPr>
                              <w:t>des</w:t>
                            </w:r>
                            <w:r>
                              <w:rPr>
                                <w:b/>
                                <w:color w:val="000000"/>
                                <w:spacing w:val="-12"/>
                                <w:sz w:val="20"/>
                              </w:rPr>
                              <w:t xml:space="preserve"> </w:t>
                            </w:r>
                            <w:r>
                              <w:rPr>
                                <w:b/>
                                <w:color w:val="000000"/>
                                <w:sz w:val="20"/>
                              </w:rPr>
                              <w:t>eaux</w:t>
                            </w:r>
                            <w:r>
                              <w:rPr>
                                <w:b/>
                                <w:color w:val="000000"/>
                                <w:spacing w:val="-11"/>
                                <w:sz w:val="20"/>
                              </w:rPr>
                              <w:t xml:space="preserve"> </w:t>
                            </w:r>
                            <w:r>
                              <w:rPr>
                                <w:b/>
                                <w:color w:val="000000"/>
                                <w:sz w:val="20"/>
                              </w:rPr>
                              <w:t>parasites.</w:t>
                            </w:r>
                            <w:r>
                              <w:rPr>
                                <w:b/>
                                <w:color w:val="000000"/>
                                <w:spacing w:val="-11"/>
                                <w:sz w:val="20"/>
                              </w:rPr>
                              <w:t xml:space="preserve"> </w:t>
                            </w:r>
                          </w:p>
                        </w:txbxContent>
                      </wps:txbx>
                      <wps:bodyPr wrap="square" lIns="0" tIns="0" rIns="0" bIns="0" rtlCol="0">
                        <a:noAutofit/>
                      </wps:bodyPr>
                    </wps:wsp>
                  </a:graphicData>
                </a:graphic>
                <wp14:sizeRelV relativeFrom="margin">
                  <wp14:pctHeight>0</wp14:pctHeight>
                </wp14:sizeRelV>
              </wp:anchor>
            </w:drawing>
          </mc:Choice>
          <mc:Fallback>
            <w:pict>
              <v:shape w14:anchorId="7EFF2D33" id="Textbox 167" o:spid="_x0000_s1034" type="#_x0000_t202" style="position:absolute;left:0;text-align:left;margin-left:53.85pt;margin-top:7.05pt;width:487.2pt;height:41.05pt;z-index:-251641856;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" fillcolor="#d2ebff" stroked="f">
                <v:textbox inset="0,0,0,0">
                  <w:txbxContent>
                    <w:p w14:paraId="51CC63F2" w14:textId="719739B5" w:rsidR="001360E2" w:rsidRDefault="001360E2" w:rsidP="001360E2">
                      <w:pPr>
                        <w:spacing w:before="2" w:line="254" w:lineRule="auto"/>
                        <w:ind w:left="28" w:right="23"/>
                        <w:rPr>
                          <w:b/>
                          <w:color w:val="000000"/>
                          <w:sz w:val="20"/>
                        </w:rPr>
                      </w:pPr>
                      <w:r>
                        <w:rPr>
                          <w:b/>
                          <w:color w:val="000000"/>
                          <w:spacing w:val="-2"/>
                          <w:sz w:val="20"/>
                        </w:rPr>
                        <w:t>Sans</w:t>
                      </w:r>
                      <w:r>
                        <w:rPr>
                          <w:b/>
                          <w:color w:val="000000"/>
                          <w:spacing w:val="-10"/>
                          <w:sz w:val="20"/>
                        </w:rPr>
                        <w:t xml:space="preserve"> </w:t>
                      </w:r>
                      <w:r>
                        <w:rPr>
                          <w:b/>
                          <w:color w:val="000000"/>
                          <w:spacing w:val="-2"/>
                          <w:sz w:val="20"/>
                        </w:rPr>
                        <w:t>la</w:t>
                      </w:r>
                      <w:r>
                        <w:rPr>
                          <w:b/>
                          <w:color w:val="000000"/>
                          <w:spacing w:val="-9"/>
                          <w:sz w:val="20"/>
                        </w:rPr>
                        <w:t xml:space="preserve"> </w:t>
                      </w:r>
                      <w:r>
                        <w:rPr>
                          <w:b/>
                          <w:color w:val="000000"/>
                          <w:spacing w:val="-2"/>
                          <w:sz w:val="20"/>
                        </w:rPr>
                        <w:t>révision</w:t>
                      </w:r>
                      <w:r>
                        <w:rPr>
                          <w:b/>
                          <w:color w:val="000000"/>
                          <w:spacing w:val="-9"/>
                          <w:sz w:val="20"/>
                        </w:rPr>
                        <w:t xml:space="preserve"> </w:t>
                      </w:r>
                      <w:r>
                        <w:rPr>
                          <w:b/>
                          <w:color w:val="000000"/>
                          <w:spacing w:val="-2"/>
                          <w:sz w:val="20"/>
                        </w:rPr>
                        <w:t>du</w:t>
                      </w:r>
                      <w:r>
                        <w:rPr>
                          <w:b/>
                          <w:color w:val="000000"/>
                          <w:spacing w:val="-10"/>
                          <w:sz w:val="20"/>
                        </w:rPr>
                        <w:t xml:space="preserve"> </w:t>
                      </w:r>
                      <w:r>
                        <w:rPr>
                          <w:b/>
                          <w:color w:val="000000"/>
                          <w:spacing w:val="-2"/>
                          <w:sz w:val="20"/>
                        </w:rPr>
                        <w:t>zonage</w:t>
                      </w:r>
                      <w:r>
                        <w:rPr>
                          <w:b/>
                          <w:color w:val="000000"/>
                          <w:spacing w:val="-9"/>
                          <w:sz w:val="20"/>
                        </w:rPr>
                        <w:t xml:space="preserve"> </w:t>
                      </w:r>
                      <w:r>
                        <w:rPr>
                          <w:b/>
                          <w:color w:val="000000"/>
                          <w:spacing w:val="-2"/>
                          <w:sz w:val="20"/>
                        </w:rPr>
                        <w:t>des</w:t>
                      </w:r>
                      <w:r>
                        <w:rPr>
                          <w:b/>
                          <w:color w:val="000000"/>
                          <w:spacing w:val="-8"/>
                          <w:sz w:val="20"/>
                        </w:rPr>
                        <w:t xml:space="preserve"> </w:t>
                      </w:r>
                      <w:r>
                        <w:rPr>
                          <w:b/>
                          <w:color w:val="000000"/>
                          <w:spacing w:val="-2"/>
                          <w:sz w:val="20"/>
                        </w:rPr>
                        <w:t>eaux</w:t>
                      </w:r>
                      <w:r>
                        <w:rPr>
                          <w:b/>
                          <w:color w:val="000000"/>
                          <w:spacing w:val="-10"/>
                          <w:sz w:val="20"/>
                        </w:rPr>
                        <w:t xml:space="preserve"> </w:t>
                      </w:r>
                      <w:r>
                        <w:rPr>
                          <w:b/>
                          <w:color w:val="000000"/>
                          <w:spacing w:val="-2"/>
                          <w:sz w:val="20"/>
                        </w:rPr>
                        <w:t>usées</w:t>
                      </w:r>
                      <w:r>
                        <w:rPr>
                          <w:b/>
                          <w:color w:val="000000"/>
                          <w:spacing w:val="-9"/>
                          <w:sz w:val="20"/>
                        </w:rPr>
                        <w:t xml:space="preserve"> </w:t>
                      </w:r>
                      <w:r>
                        <w:rPr>
                          <w:b/>
                          <w:color w:val="000000"/>
                          <w:spacing w:val="-2"/>
                          <w:sz w:val="20"/>
                        </w:rPr>
                        <w:t>il</w:t>
                      </w:r>
                      <w:r>
                        <w:rPr>
                          <w:b/>
                          <w:color w:val="000000"/>
                          <w:spacing w:val="-10"/>
                          <w:sz w:val="20"/>
                        </w:rPr>
                        <w:t xml:space="preserve"> </w:t>
                      </w:r>
                      <w:r>
                        <w:rPr>
                          <w:b/>
                          <w:color w:val="000000"/>
                          <w:spacing w:val="-2"/>
                          <w:sz w:val="20"/>
                        </w:rPr>
                        <w:t>n’y</w:t>
                      </w:r>
                      <w:r>
                        <w:rPr>
                          <w:b/>
                          <w:color w:val="000000"/>
                          <w:spacing w:val="-7"/>
                          <w:sz w:val="20"/>
                        </w:rPr>
                        <w:t xml:space="preserve"> </w:t>
                      </w:r>
                      <w:r>
                        <w:rPr>
                          <w:b/>
                          <w:color w:val="000000"/>
                          <w:spacing w:val="-2"/>
                          <w:sz w:val="20"/>
                        </w:rPr>
                        <w:t>aura</w:t>
                      </w:r>
                      <w:r>
                        <w:rPr>
                          <w:b/>
                          <w:color w:val="000000"/>
                          <w:spacing w:val="-10"/>
                          <w:sz w:val="20"/>
                        </w:rPr>
                        <w:t xml:space="preserve"> </w:t>
                      </w:r>
                      <w:r>
                        <w:rPr>
                          <w:b/>
                          <w:color w:val="000000"/>
                          <w:spacing w:val="-2"/>
                          <w:sz w:val="20"/>
                        </w:rPr>
                        <w:t>pas</w:t>
                      </w:r>
                      <w:r>
                        <w:rPr>
                          <w:b/>
                          <w:color w:val="000000"/>
                          <w:spacing w:val="-9"/>
                          <w:sz w:val="20"/>
                        </w:rPr>
                        <w:t xml:space="preserve"> </w:t>
                      </w:r>
                      <w:r>
                        <w:rPr>
                          <w:b/>
                          <w:color w:val="000000"/>
                          <w:spacing w:val="-2"/>
                          <w:sz w:val="20"/>
                        </w:rPr>
                        <w:t>d’amélioration</w:t>
                      </w:r>
                      <w:r>
                        <w:rPr>
                          <w:b/>
                          <w:color w:val="000000"/>
                          <w:spacing w:val="-9"/>
                          <w:sz w:val="20"/>
                        </w:rPr>
                        <w:t xml:space="preserve"> </w:t>
                      </w:r>
                      <w:r>
                        <w:rPr>
                          <w:b/>
                          <w:color w:val="000000"/>
                          <w:spacing w:val="-2"/>
                          <w:sz w:val="20"/>
                        </w:rPr>
                        <w:t>de</w:t>
                      </w:r>
                      <w:r>
                        <w:rPr>
                          <w:b/>
                          <w:color w:val="000000"/>
                          <w:spacing w:val="-7"/>
                          <w:sz w:val="20"/>
                        </w:rPr>
                        <w:t xml:space="preserve"> </w:t>
                      </w:r>
                      <w:r>
                        <w:rPr>
                          <w:b/>
                          <w:color w:val="000000"/>
                          <w:spacing w:val="-2"/>
                          <w:sz w:val="20"/>
                        </w:rPr>
                        <w:t>la</w:t>
                      </w:r>
                      <w:r>
                        <w:rPr>
                          <w:b/>
                          <w:color w:val="000000"/>
                          <w:spacing w:val="-7"/>
                          <w:sz w:val="20"/>
                        </w:rPr>
                        <w:t xml:space="preserve"> </w:t>
                      </w:r>
                      <w:r>
                        <w:rPr>
                          <w:b/>
                          <w:color w:val="000000"/>
                          <w:spacing w:val="-2"/>
                          <w:sz w:val="20"/>
                        </w:rPr>
                        <w:t>qualité</w:t>
                      </w:r>
                      <w:r>
                        <w:rPr>
                          <w:b/>
                          <w:color w:val="000000"/>
                          <w:spacing w:val="-9"/>
                          <w:sz w:val="20"/>
                        </w:rPr>
                        <w:t xml:space="preserve"> </w:t>
                      </w:r>
                      <w:r>
                        <w:rPr>
                          <w:b/>
                          <w:color w:val="000000"/>
                          <w:spacing w:val="-2"/>
                          <w:sz w:val="20"/>
                        </w:rPr>
                        <w:t>des</w:t>
                      </w:r>
                      <w:r>
                        <w:rPr>
                          <w:b/>
                          <w:color w:val="000000"/>
                          <w:spacing w:val="-10"/>
                          <w:sz w:val="20"/>
                        </w:rPr>
                        <w:t xml:space="preserve"> </w:t>
                      </w:r>
                      <w:r>
                        <w:rPr>
                          <w:b/>
                          <w:color w:val="000000"/>
                          <w:spacing w:val="-2"/>
                          <w:sz w:val="20"/>
                        </w:rPr>
                        <w:t>eaux</w:t>
                      </w:r>
                      <w:r>
                        <w:rPr>
                          <w:b/>
                          <w:color w:val="000000"/>
                          <w:spacing w:val="-9"/>
                          <w:sz w:val="20"/>
                        </w:rPr>
                        <w:t xml:space="preserve"> </w:t>
                      </w:r>
                      <w:r>
                        <w:rPr>
                          <w:b/>
                          <w:color w:val="000000"/>
                          <w:spacing w:val="-2"/>
                          <w:sz w:val="20"/>
                        </w:rPr>
                        <w:t>du</w:t>
                      </w:r>
                      <w:r>
                        <w:rPr>
                          <w:b/>
                          <w:color w:val="000000"/>
                          <w:spacing w:val="-9"/>
                          <w:sz w:val="20"/>
                        </w:rPr>
                        <w:t xml:space="preserve"> </w:t>
                      </w:r>
                      <w:r>
                        <w:rPr>
                          <w:b/>
                          <w:color w:val="000000"/>
                          <w:spacing w:val="-2"/>
                          <w:sz w:val="20"/>
                        </w:rPr>
                        <w:t xml:space="preserve">territoire, </w:t>
                      </w:r>
                      <w:r>
                        <w:rPr>
                          <w:b/>
                          <w:color w:val="000000"/>
                          <w:sz w:val="20"/>
                        </w:rPr>
                        <w:t>voire</w:t>
                      </w:r>
                      <w:r>
                        <w:rPr>
                          <w:b/>
                          <w:color w:val="000000"/>
                          <w:spacing w:val="-12"/>
                          <w:sz w:val="20"/>
                        </w:rPr>
                        <w:t xml:space="preserve"> </w:t>
                      </w:r>
                      <w:r>
                        <w:rPr>
                          <w:b/>
                          <w:color w:val="000000"/>
                          <w:sz w:val="20"/>
                        </w:rPr>
                        <w:t>une</w:t>
                      </w:r>
                      <w:r>
                        <w:rPr>
                          <w:b/>
                          <w:color w:val="000000"/>
                          <w:spacing w:val="-11"/>
                          <w:sz w:val="20"/>
                        </w:rPr>
                        <w:t xml:space="preserve"> </w:t>
                      </w:r>
                      <w:r>
                        <w:rPr>
                          <w:b/>
                          <w:color w:val="000000"/>
                          <w:sz w:val="20"/>
                        </w:rPr>
                        <w:t>dégradation</w:t>
                      </w:r>
                      <w:r>
                        <w:rPr>
                          <w:b/>
                          <w:color w:val="000000"/>
                          <w:spacing w:val="-11"/>
                          <w:sz w:val="20"/>
                        </w:rPr>
                        <w:t xml:space="preserve"> </w:t>
                      </w:r>
                      <w:r>
                        <w:rPr>
                          <w:b/>
                          <w:color w:val="000000"/>
                          <w:sz w:val="20"/>
                        </w:rPr>
                        <w:t>des</w:t>
                      </w:r>
                      <w:r>
                        <w:rPr>
                          <w:b/>
                          <w:color w:val="000000"/>
                          <w:spacing w:val="-12"/>
                          <w:sz w:val="20"/>
                        </w:rPr>
                        <w:t xml:space="preserve"> </w:t>
                      </w:r>
                      <w:r>
                        <w:rPr>
                          <w:b/>
                          <w:color w:val="000000"/>
                          <w:sz w:val="20"/>
                        </w:rPr>
                        <w:t>milieux</w:t>
                      </w:r>
                      <w:r>
                        <w:rPr>
                          <w:b/>
                          <w:color w:val="000000"/>
                          <w:spacing w:val="-11"/>
                          <w:sz w:val="20"/>
                        </w:rPr>
                        <w:t xml:space="preserve"> </w:t>
                      </w:r>
                      <w:r>
                        <w:rPr>
                          <w:b/>
                          <w:color w:val="000000"/>
                          <w:sz w:val="20"/>
                        </w:rPr>
                        <w:t>par</w:t>
                      </w:r>
                      <w:r>
                        <w:rPr>
                          <w:b/>
                          <w:color w:val="000000"/>
                          <w:spacing w:val="-11"/>
                          <w:sz w:val="20"/>
                        </w:rPr>
                        <w:t xml:space="preserve"> </w:t>
                      </w:r>
                      <w:r>
                        <w:rPr>
                          <w:b/>
                          <w:color w:val="000000"/>
                          <w:sz w:val="20"/>
                        </w:rPr>
                        <w:t>l’absence</w:t>
                      </w:r>
                      <w:r>
                        <w:rPr>
                          <w:b/>
                          <w:color w:val="000000"/>
                          <w:spacing w:val="-12"/>
                          <w:sz w:val="20"/>
                        </w:rPr>
                        <w:t xml:space="preserve"> </w:t>
                      </w:r>
                      <w:r>
                        <w:rPr>
                          <w:b/>
                          <w:color w:val="000000"/>
                          <w:sz w:val="20"/>
                        </w:rPr>
                        <w:t>de</w:t>
                      </w:r>
                      <w:r>
                        <w:rPr>
                          <w:b/>
                          <w:color w:val="000000"/>
                          <w:spacing w:val="-11"/>
                          <w:sz w:val="20"/>
                        </w:rPr>
                        <w:t xml:space="preserve"> </w:t>
                      </w:r>
                      <w:r>
                        <w:rPr>
                          <w:b/>
                          <w:color w:val="000000"/>
                          <w:sz w:val="20"/>
                        </w:rPr>
                        <w:t>travaux</w:t>
                      </w:r>
                      <w:r>
                        <w:rPr>
                          <w:b/>
                          <w:color w:val="000000"/>
                          <w:spacing w:val="-11"/>
                          <w:sz w:val="20"/>
                        </w:rPr>
                        <w:t xml:space="preserve"> </w:t>
                      </w:r>
                      <w:r>
                        <w:rPr>
                          <w:b/>
                          <w:color w:val="000000"/>
                          <w:sz w:val="20"/>
                        </w:rPr>
                        <w:t>d’isolement</w:t>
                      </w:r>
                      <w:r>
                        <w:rPr>
                          <w:b/>
                          <w:color w:val="000000"/>
                          <w:spacing w:val="-12"/>
                          <w:sz w:val="20"/>
                        </w:rPr>
                        <w:t xml:space="preserve"> </w:t>
                      </w:r>
                      <w:r>
                        <w:rPr>
                          <w:b/>
                          <w:color w:val="000000"/>
                          <w:sz w:val="20"/>
                        </w:rPr>
                        <w:t>du</w:t>
                      </w:r>
                      <w:r>
                        <w:rPr>
                          <w:b/>
                          <w:color w:val="000000"/>
                          <w:spacing w:val="-11"/>
                          <w:sz w:val="20"/>
                        </w:rPr>
                        <w:t xml:space="preserve"> </w:t>
                      </w:r>
                      <w:r>
                        <w:rPr>
                          <w:b/>
                          <w:color w:val="000000"/>
                          <w:sz w:val="20"/>
                        </w:rPr>
                        <w:t>réseau</w:t>
                      </w:r>
                      <w:r>
                        <w:rPr>
                          <w:b/>
                          <w:color w:val="000000"/>
                          <w:spacing w:val="-11"/>
                          <w:sz w:val="20"/>
                        </w:rPr>
                        <w:t xml:space="preserve"> </w:t>
                      </w:r>
                      <w:r>
                        <w:rPr>
                          <w:b/>
                          <w:color w:val="000000"/>
                          <w:sz w:val="20"/>
                        </w:rPr>
                        <w:t>vis-à-vis</w:t>
                      </w:r>
                      <w:r>
                        <w:rPr>
                          <w:b/>
                          <w:color w:val="000000"/>
                          <w:spacing w:val="-11"/>
                          <w:sz w:val="20"/>
                        </w:rPr>
                        <w:t xml:space="preserve"> </w:t>
                      </w:r>
                      <w:r>
                        <w:rPr>
                          <w:b/>
                          <w:color w:val="000000"/>
                          <w:sz w:val="20"/>
                        </w:rPr>
                        <w:t>des</w:t>
                      </w:r>
                      <w:r>
                        <w:rPr>
                          <w:b/>
                          <w:color w:val="000000"/>
                          <w:spacing w:val="-12"/>
                          <w:sz w:val="20"/>
                        </w:rPr>
                        <w:t xml:space="preserve"> </w:t>
                      </w:r>
                      <w:r>
                        <w:rPr>
                          <w:b/>
                          <w:color w:val="000000"/>
                          <w:sz w:val="20"/>
                        </w:rPr>
                        <w:t>eaux</w:t>
                      </w:r>
                      <w:r>
                        <w:rPr>
                          <w:b/>
                          <w:color w:val="000000"/>
                          <w:spacing w:val="-11"/>
                          <w:sz w:val="20"/>
                        </w:rPr>
                        <w:t xml:space="preserve"> </w:t>
                      </w:r>
                      <w:r>
                        <w:rPr>
                          <w:b/>
                          <w:color w:val="000000"/>
                          <w:sz w:val="20"/>
                        </w:rPr>
                        <w:t>parasites.</w:t>
                      </w:r>
                      <w:r>
                        <w:rPr>
                          <w:b/>
                          <w:color w:val="000000"/>
                          <w:spacing w:val="-11"/>
                          <w:sz w:val="20"/>
                        </w:rPr>
                        <w:t xml:space="preserve"> </w:t>
                      </w:r>
                    </w:p>
                  </w:txbxContent>
                </v:textbox>
                <w10:wrap type="topAndBottom" anchorx="page"/>
              </v:shape>
            </w:pict>
          </mc:Fallback>
        </mc:AlternateContent>
      </w:r>
    </w:p>
    <w:p w14:paraId="3D787925" w14:textId="07ED1412" w:rsidR="001360E2" w:rsidRDefault="001360E2">
      <w:pPr>
        <w:adjustRightInd/>
        <w:spacing w:line="259" w:lineRule="auto"/>
        <w:jc w:val="left"/>
        <w:rPr>
          <w:sz w:val="20"/>
        </w:rPr>
      </w:pPr>
      <w:r>
        <w:br w:type="page"/>
      </w:r>
    </w:p>
    <w:p w14:paraId="611EA1CE" w14:textId="296243A4" w:rsidR="008F5CFE" w:rsidRDefault="008F5CFE" w:rsidP="008F5CFE">
      <w:pPr>
        <w:pStyle w:val="Titre2"/>
      </w:pPr>
      <w:bookmarkStart w:id="86" w:name="_Toc190879667"/>
      <w:r>
        <w:lastRenderedPageBreak/>
        <w:t>Perspectives d’évolution probable en l’absence du zonage pluvial</w:t>
      </w:r>
      <w:bookmarkEnd w:id="86"/>
    </w:p>
    <w:p w14:paraId="29D6B327" w14:textId="252252EB" w:rsidR="001360E2" w:rsidRPr="008F47A4" w:rsidRDefault="001360E2" w:rsidP="008D4B77">
      <w:pPr>
        <w:pStyle w:val="Corpsdetexte"/>
      </w:pPr>
      <w:r w:rsidRPr="008F47A4">
        <w:t>A</w:t>
      </w:r>
      <w:r w:rsidRPr="008F47A4">
        <w:rPr>
          <w:spacing w:val="-4"/>
        </w:rPr>
        <w:t xml:space="preserve"> </w:t>
      </w:r>
      <w:r w:rsidRPr="008F47A4">
        <w:t>l’issue</w:t>
      </w:r>
      <w:r w:rsidRPr="008F47A4">
        <w:rPr>
          <w:spacing w:val="-4"/>
        </w:rPr>
        <w:t xml:space="preserve"> </w:t>
      </w:r>
      <w:r w:rsidRPr="008F47A4">
        <w:t>de</w:t>
      </w:r>
      <w:r w:rsidRPr="008F47A4">
        <w:rPr>
          <w:spacing w:val="-2"/>
        </w:rPr>
        <w:t xml:space="preserve"> </w:t>
      </w:r>
      <w:r w:rsidRPr="008F47A4">
        <w:t>l’étude</w:t>
      </w:r>
      <w:r w:rsidRPr="008F47A4">
        <w:rPr>
          <w:spacing w:val="-4"/>
        </w:rPr>
        <w:t xml:space="preserve"> </w:t>
      </w:r>
      <w:r w:rsidRPr="008F47A4">
        <w:t>de</w:t>
      </w:r>
      <w:r w:rsidRPr="008F47A4">
        <w:rPr>
          <w:spacing w:val="-4"/>
        </w:rPr>
        <w:t xml:space="preserve"> </w:t>
      </w:r>
      <w:r w:rsidRPr="008F47A4">
        <w:t>l’état</w:t>
      </w:r>
      <w:r w:rsidRPr="008F47A4">
        <w:rPr>
          <w:spacing w:val="-3"/>
        </w:rPr>
        <w:t xml:space="preserve"> </w:t>
      </w:r>
      <w:r w:rsidRPr="008F47A4">
        <w:t>initial</w:t>
      </w:r>
      <w:r w:rsidRPr="008F47A4">
        <w:rPr>
          <w:spacing w:val="-4"/>
        </w:rPr>
        <w:t xml:space="preserve"> </w:t>
      </w:r>
      <w:r w:rsidRPr="008F47A4">
        <w:t>de</w:t>
      </w:r>
      <w:r w:rsidRPr="008F47A4">
        <w:rPr>
          <w:spacing w:val="-4"/>
        </w:rPr>
        <w:t xml:space="preserve"> </w:t>
      </w:r>
      <w:r w:rsidRPr="008F47A4">
        <w:t>l’environnement</w:t>
      </w:r>
      <w:r w:rsidRPr="008F47A4">
        <w:rPr>
          <w:spacing w:val="-3"/>
        </w:rPr>
        <w:t xml:space="preserve"> </w:t>
      </w:r>
      <w:r w:rsidRPr="008F47A4">
        <w:t>de</w:t>
      </w:r>
      <w:r w:rsidRPr="008F47A4">
        <w:rPr>
          <w:spacing w:val="-4"/>
        </w:rPr>
        <w:t xml:space="preserve"> </w:t>
      </w:r>
      <w:r w:rsidRPr="008F47A4">
        <w:t>la</w:t>
      </w:r>
      <w:r w:rsidRPr="008F47A4">
        <w:rPr>
          <w:spacing w:val="-1"/>
        </w:rPr>
        <w:t xml:space="preserve"> </w:t>
      </w:r>
      <w:r w:rsidRPr="008F47A4">
        <w:t>commune,</w:t>
      </w:r>
      <w:r w:rsidRPr="008F47A4">
        <w:rPr>
          <w:spacing w:val="-3"/>
        </w:rPr>
        <w:t xml:space="preserve"> </w:t>
      </w:r>
      <w:r w:rsidRPr="008F47A4">
        <w:t>les</w:t>
      </w:r>
      <w:r w:rsidRPr="008F47A4">
        <w:rPr>
          <w:spacing w:val="-5"/>
        </w:rPr>
        <w:t xml:space="preserve"> </w:t>
      </w:r>
      <w:r w:rsidRPr="008F47A4">
        <w:t>perspectives</w:t>
      </w:r>
      <w:r w:rsidRPr="008F47A4">
        <w:rPr>
          <w:spacing w:val="-5"/>
        </w:rPr>
        <w:t xml:space="preserve"> </w:t>
      </w:r>
      <w:r w:rsidRPr="008F47A4">
        <w:t>d’évolution</w:t>
      </w:r>
      <w:r w:rsidRPr="008F47A4">
        <w:rPr>
          <w:spacing w:val="-3"/>
        </w:rPr>
        <w:t xml:space="preserve"> </w:t>
      </w:r>
      <w:r w:rsidRPr="008F47A4">
        <w:t>probable de ce territoire en l’absence de zonage pluvial ont été analysées.</w:t>
      </w:r>
    </w:p>
    <w:p w14:paraId="1C122089" w14:textId="2242E0B3" w:rsidR="001360E2" w:rsidRPr="008F47A4" w:rsidRDefault="001360E2" w:rsidP="008D4B77">
      <w:pPr>
        <w:pStyle w:val="Corpsdetexte"/>
      </w:pPr>
      <w:r w:rsidRPr="008F47A4">
        <w:t>La</w:t>
      </w:r>
      <w:r w:rsidRPr="008F47A4">
        <w:rPr>
          <w:spacing w:val="-9"/>
        </w:rPr>
        <w:t xml:space="preserve"> </w:t>
      </w:r>
      <w:r w:rsidRPr="008F47A4">
        <w:t>législation</w:t>
      </w:r>
      <w:r w:rsidRPr="008F47A4">
        <w:rPr>
          <w:spacing w:val="-8"/>
        </w:rPr>
        <w:t xml:space="preserve"> </w:t>
      </w:r>
      <w:r w:rsidRPr="008F47A4">
        <w:t>impose</w:t>
      </w:r>
      <w:r w:rsidRPr="008F47A4">
        <w:rPr>
          <w:spacing w:val="-9"/>
        </w:rPr>
        <w:t xml:space="preserve"> </w:t>
      </w:r>
      <w:r w:rsidRPr="008F47A4">
        <w:t>des</w:t>
      </w:r>
      <w:r w:rsidRPr="008F47A4">
        <w:rPr>
          <w:spacing w:val="-9"/>
        </w:rPr>
        <w:t xml:space="preserve"> </w:t>
      </w:r>
      <w:r w:rsidRPr="008F47A4">
        <w:t>règles</w:t>
      </w:r>
      <w:r w:rsidRPr="008F47A4">
        <w:rPr>
          <w:spacing w:val="-10"/>
        </w:rPr>
        <w:t xml:space="preserve"> </w:t>
      </w:r>
      <w:r w:rsidRPr="008F47A4">
        <w:t>sur</w:t>
      </w:r>
      <w:r w:rsidRPr="008F47A4">
        <w:rPr>
          <w:spacing w:val="-9"/>
        </w:rPr>
        <w:t xml:space="preserve"> </w:t>
      </w:r>
      <w:r w:rsidRPr="008F47A4">
        <w:t>les</w:t>
      </w:r>
      <w:r w:rsidRPr="008F47A4">
        <w:rPr>
          <w:spacing w:val="-9"/>
        </w:rPr>
        <w:t xml:space="preserve"> </w:t>
      </w:r>
      <w:r w:rsidRPr="008F47A4">
        <w:t>rejets</w:t>
      </w:r>
      <w:r w:rsidRPr="008F47A4">
        <w:rPr>
          <w:spacing w:val="-10"/>
        </w:rPr>
        <w:t xml:space="preserve"> </w:t>
      </w:r>
      <w:r w:rsidRPr="008F47A4">
        <w:t>d’eaux</w:t>
      </w:r>
      <w:r w:rsidRPr="008F47A4">
        <w:rPr>
          <w:spacing w:val="-9"/>
        </w:rPr>
        <w:t xml:space="preserve"> </w:t>
      </w:r>
      <w:r w:rsidRPr="008F47A4">
        <w:t>pluviales</w:t>
      </w:r>
      <w:r w:rsidRPr="008F47A4">
        <w:rPr>
          <w:spacing w:val="-10"/>
        </w:rPr>
        <w:t xml:space="preserve"> </w:t>
      </w:r>
      <w:r w:rsidRPr="008F47A4">
        <w:t>d’une</w:t>
      </w:r>
      <w:r w:rsidRPr="008F47A4">
        <w:rPr>
          <w:spacing w:val="-9"/>
        </w:rPr>
        <w:t xml:space="preserve"> </w:t>
      </w:r>
      <w:r w:rsidRPr="008F47A4">
        <w:t>zone</w:t>
      </w:r>
      <w:r w:rsidRPr="008F47A4">
        <w:rPr>
          <w:spacing w:val="-9"/>
        </w:rPr>
        <w:t xml:space="preserve"> </w:t>
      </w:r>
      <w:r w:rsidRPr="008F47A4">
        <w:t>desservie</w:t>
      </w:r>
      <w:r w:rsidRPr="008F47A4">
        <w:rPr>
          <w:spacing w:val="-9"/>
        </w:rPr>
        <w:t xml:space="preserve"> </w:t>
      </w:r>
      <w:r w:rsidRPr="008F47A4">
        <w:t>de</w:t>
      </w:r>
      <w:r w:rsidRPr="008F47A4">
        <w:rPr>
          <w:spacing w:val="-9"/>
        </w:rPr>
        <w:t xml:space="preserve"> </w:t>
      </w:r>
      <w:r w:rsidRPr="008F47A4">
        <w:t>plus</w:t>
      </w:r>
      <w:r w:rsidRPr="008F47A4">
        <w:rPr>
          <w:spacing w:val="-8"/>
        </w:rPr>
        <w:t xml:space="preserve"> </w:t>
      </w:r>
      <w:r w:rsidRPr="008F47A4">
        <w:t>d’un</w:t>
      </w:r>
      <w:r w:rsidRPr="008F47A4">
        <w:rPr>
          <w:spacing w:val="-8"/>
        </w:rPr>
        <w:t xml:space="preserve"> </w:t>
      </w:r>
      <w:r w:rsidRPr="008F47A4">
        <w:t>hectare.</w:t>
      </w:r>
      <w:r w:rsidRPr="008F47A4">
        <w:rPr>
          <w:spacing w:val="-9"/>
        </w:rPr>
        <w:t xml:space="preserve"> </w:t>
      </w:r>
      <w:r w:rsidRPr="008F47A4">
        <w:t>Cependant,</w:t>
      </w:r>
      <w:r w:rsidRPr="008F47A4">
        <w:rPr>
          <w:spacing w:val="-8"/>
        </w:rPr>
        <w:t xml:space="preserve"> </w:t>
      </w:r>
      <w:r w:rsidRPr="008F47A4">
        <w:t>pour les</w:t>
      </w:r>
      <w:r w:rsidRPr="008F47A4">
        <w:rPr>
          <w:spacing w:val="-12"/>
        </w:rPr>
        <w:t xml:space="preserve"> </w:t>
      </w:r>
      <w:r w:rsidRPr="008F47A4">
        <w:t>rejets</w:t>
      </w:r>
      <w:r w:rsidRPr="008F47A4">
        <w:rPr>
          <w:spacing w:val="-11"/>
        </w:rPr>
        <w:t xml:space="preserve"> </w:t>
      </w:r>
      <w:r w:rsidRPr="008F47A4">
        <w:t>d’eaux</w:t>
      </w:r>
      <w:r w:rsidRPr="008F47A4">
        <w:rPr>
          <w:spacing w:val="-11"/>
        </w:rPr>
        <w:t xml:space="preserve"> </w:t>
      </w:r>
      <w:r w:rsidRPr="008F47A4">
        <w:t>pluviales</w:t>
      </w:r>
      <w:r w:rsidRPr="008F47A4">
        <w:rPr>
          <w:spacing w:val="-10"/>
        </w:rPr>
        <w:t xml:space="preserve"> </w:t>
      </w:r>
      <w:r w:rsidRPr="008F47A4">
        <w:t>d’une</w:t>
      </w:r>
      <w:r w:rsidRPr="008F47A4">
        <w:rPr>
          <w:spacing w:val="-11"/>
        </w:rPr>
        <w:t xml:space="preserve"> </w:t>
      </w:r>
      <w:r w:rsidRPr="008F47A4">
        <w:t>zone</w:t>
      </w:r>
      <w:r w:rsidRPr="008F47A4">
        <w:rPr>
          <w:spacing w:val="-12"/>
        </w:rPr>
        <w:t xml:space="preserve"> </w:t>
      </w:r>
      <w:r w:rsidRPr="008F47A4">
        <w:t>desservie</w:t>
      </w:r>
      <w:r w:rsidRPr="008F47A4">
        <w:rPr>
          <w:spacing w:val="-11"/>
        </w:rPr>
        <w:t xml:space="preserve"> </w:t>
      </w:r>
      <w:r w:rsidRPr="008F47A4">
        <w:t>inférieure</w:t>
      </w:r>
      <w:r w:rsidRPr="008F47A4">
        <w:rPr>
          <w:spacing w:val="-11"/>
        </w:rPr>
        <w:t xml:space="preserve"> </w:t>
      </w:r>
      <w:r w:rsidRPr="008F47A4">
        <w:t>à</w:t>
      </w:r>
      <w:r w:rsidRPr="008F47A4">
        <w:rPr>
          <w:spacing w:val="-10"/>
        </w:rPr>
        <w:t xml:space="preserve"> </w:t>
      </w:r>
      <w:r w:rsidRPr="008F47A4">
        <w:t>un</w:t>
      </w:r>
      <w:r w:rsidRPr="008F47A4">
        <w:rPr>
          <w:spacing w:val="-10"/>
        </w:rPr>
        <w:t xml:space="preserve"> </w:t>
      </w:r>
      <w:r w:rsidRPr="008F47A4">
        <w:t>hectare,</w:t>
      </w:r>
      <w:r w:rsidRPr="008F47A4">
        <w:rPr>
          <w:spacing w:val="-10"/>
        </w:rPr>
        <w:t xml:space="preserve"> </w:t>
      </w:r>
      <w:r w:rsidRPr="008F47A4">
        <w:t>il</w:t>
      </w:r>
      <w:r w:rsidRPr="008F47A4">
        <w:rPr>
          <w:spacing w:val="-11"/>
        </w:rPr>
        <w:t xml:space="preserve"> </w:t>
      </w:r>
      <w:r w:rsidRPr="008F47A4">
        <w:t>n’y</w:t>
      </w:r>
      <w:r w:rsidRPr="008F47A4">
        <w:rPr>
          <w:spacing w:val="-10"/>
        </w:rPr>
        <w:t xml:space="preserve"> </w:t>
      </w:r>
      <w:r w:rsidRPr="008F47A4">
        <w:t>a</w:t>
      </w:r>
      <w:r w:rsidRPr="008F47A4">
        <w:rPr>
          <w:spacing w:val="-10"/>
        </w:rPr>
        <w:t xml:space="preserve"> </w:t>
      </w:r>
      <w:r w:rsidRPr="008F47A4">
        <w:t>pas</w:t>
      </w:r>
      <w:r w:rsidRPr="008F47A4">
        <w:rPr>
          <w:spacing w:val="-12"/>
        </w:rPr>
        <w:t xml:space="preserve"> </w:t>
      </w:r>
      <w:r w:rsidRPr="008F47A4">
        <w:t>de</w:t>
      </w:r>
      <w:r w:rsidRPr="008F47A4">
        <w:rPr>
          <w:spacing w:val="-10"/>
        </w:rPr>
        <w:t xml:space="preserve"> </w:t>
      </w:r>
      <w:r w:rsidRPr="008F47A4">
        <w:t>réglementation</w:t>
      </w:r>
      <w:r w:rsidRPr="008F47A4">
        <w:rPr>
          <w:spacing w:val="-10"/>
        </w:rPr>
        <w:t xml:space="preserve"> </w:t>
      </w:r>
      <w:r w:rsidRPr="008F47A4">
        <w:t>des</w:t>
      </w:r>
      <w:r w:rsidRPr="008F47A4">
        <w:rPr>
          <w:spacing w:val="-10"/>
        </w:rPr>
        <w:t xml:space="preserve"> </w:t>
      </w:r>
      <w:r w:rsidRPr="008F47A4">
        <w:t>rejets.</w:t>
      </w:r>
      <w:r w:rsidRPr="008F47A4">
        <w:rPr>
          <w:spacing w:val="-11"/>
        </w:rPr>
        <w:t xml:space="preserve"> </w:t>
      </w:r>
      <w:r w:rsidRPr="008F47A4">
        <w:t>L</w:t>
      </w:r>
      <w:r w:rsidR="00A0626B">
        <w:t>a</w:t>
      </w:r>
      <w:r w:rsidRPr="008F47A4">
        <w:rPr>
          <w:spacing w:val="-11"/>
        </w:rPr>
        <w:t xml:space="preserve"> </w:t>
      </w:r>
      <w:r w:rsidR="00A0626B" w:rsidRPr="00A0626B">
        <w:t>nomenclature de l’article R.214-1 du Code de l’environnement</w:t>
      </w:r>
      <w:r w:rsidR="00A0626B">
        <w:t xml:space="preserve"> indique que</w:t>
      </w:r>
      <w:r w:rsidRPr="008F47A4">
        <w:rPr>
          <w:spacing w:val="-8"/>
        </w:rPr>
        <w:t xml:space="preserve"> </w:t>
      </w:r>
      <w:r w:rsidRPr="008F47A4">
        <w:t>les</w:t>
      </w:r>
      <w:r w:rsidRPr="008F47A4">
        <w:rPr>
          <w:spacing w:val="-8"/>
        </w:rPr>
        <w:t xml:space="preserve"> </w:t>
      </w:r>
      <w:r w:rsidRPr="008F47A4">
        <w:t>projets</w:t>
      </w:r>
      <w:r w:rsidRPr="008F47A4">
        <w:rPr>
          <w:spacing w:val="-8"/>
        </w:rPr>
        <w:t xml:space="preserve"> </w:t>
      </w:r>
      <w:r w:rsidRPr="008F47A4">
        <w:t>d’une</w:t>
      </w:r>
      <w:r w:rsidRPr="008F47A4">
        <w:rPr>
          <w:spacing w:val="-7"/>
        </w:rPr>
        <w:t xml:space="preserve"> </w:t>
      </w:r>
      <w:r w:rsidRPr="008F47A4">
        <w:t>surface totale supérieure à 1 hectare doivent être associé à un dossier de déclaration ou autorisation loi sur l’Eau.</w:t>
      </w:r>
    </w:p>
    <w:p w14:paraId="7E76ED99" w14:textId="77777777" w:rsidR="001360E2" w:rsidRPr="00A0626B" w:rsidRDefault="001360E2" w:rsidP="008D4B77">
      <w:pPr>
        <w:pStyle w:val="Corpsdetexte"/>
      </w:pPr>
      <w:r w:rsidRPr="00A0626B">
        <w:t>En l’absence du zonage</w:t>
      </w:r>
      <w:r w:rsidRPr="00A0626B">
        <w:rPr>
          <w:spacing w:val="-1"/>
        </w:rPr>
        <w:t xml:space="preserve"> </w:t>
      </w:r>
      <w:r w:rsidRPr="00A0626B">
        <w:t>d’assainissement des eaux, les</w:t>
      </w:r>
      <w:r w:rsidRPr="00A0626B">
        <w:rPr>
          <w:spacing w:val="-1"/>
        </w:rPr>
        <w:t xml:space="preserve"> </w:t>
      </w:r>
      <w:r w:rsidRPr="00A0626B">
        <w:t>aménagements</w:t>
      </w:r>
      <w:r w:rsidRPr="00A0626B">
        <w:rPr>
          <w:spacing w:val="-1"/>
        </w:rPr>
        <w:t xml:space="preserve"> </w:t>
      </w:r>
      <w:r w:rsidRPr="00A0626B">
        <w:t>conduisant à une imperméabilisation concernant un</w:t>
      </w:r>
      <w:r w:rsidRPr="00A0626B">
        <w:rPr>
          <w:spacing w:val="-6"/>
        </w:rPr>
        <w:t xml:space="preserve"> </w:t>
      </w:r>
      <w:r w:rsidRPr="00A0626B">
        <w:t>bassin</w:t>
      </w:r>
      <w:r w:rsidRPr="00A0626B">
        <w:rPr>
          <w:spacing w:val="-6"/>
        </w:rPr>
        <w:t xml:space="preserve"> </w:t>
      </w:r>
      <w:r w:rsidRPr="00A0626B">
        <w:t>versant</w:t>
      </w:r>
      <w:r w:rsidRPr="00A0626B">
        <w:rPr>
          <w:spacing w:val="-6"/>
        </w:rPr>
        <w:t xml:space="preserve"> </w:t>
      </w:r>
      <w:r w:rsidRPr="00A0626B">
        <w:t>d’une</w:t>
      </w:r>
      <w:r w:rsidRPr="00A0626B">
        <w:rPr>
          <w:spacing w:val="-8"/>
        </w:rPr>
        <w:t xml:space="preserve"> </w:t>
      </w:r>
      <w:r w:rsidRPr="00A0626B">
        <w:t>surface</w:t>
      </w:r>
      <w:r w:rsidRPr="00A0626B">
        <w:rPr>
          <w:spacing w:val="-8"/>
        </w:rPr>
        <w:t xml:space="preserve"> </w:t>
      </w:r>
      <w:r w:rsidRPr="00A0626B">
        <w:t>inférieure</w:t>
      </w:r>
      <w:r w:rsidRPr="00A0626B">
        <w:rPr>
          <w:spacing w:val="-8"/>
        </w:rPr>
        <w:t xml:space="preserve"> </w:t>
      </w:r>
      <w:r w:rsidRPr="00A0626B">
        <w:t>à</w:t>
      </w:r>
      <w:r w:rsidRPr="00A0626B">
        <w:rPr>
          <w:spacing w:val="-6"/>
        </w:rPr>
        <w:t xml:space="preserve"> </w:t>
      </w:r>
      <w:r w:rsidRPr="00A0626B">
        <w:t>1</w:t>
      </w:r>
      <w:r w:rsidRPr="00A0626B">
        <w:rPr>
          <w:spacing w:val="-4"/>
        </w:rPr>
        <w:t xml:space="preserve"> </w:t>
      </w:r>
      <w:r w:rsidRPr="00A0626B">
        <w:t>ha</w:t>
      </w:r>
      <w:r w:rsidRPr="00A0626B">
        <w:rPr>
          <w:spacing w:val="-6"/>
        </w:rPr>
        <w:t xml:space="preserve"> </w:t>
      </w:r>
      <w:r w:rsidRPr="00A0626B">
        <w:t>ne</w:t>
      </w:r>
      <w:r w:rsidRPr="00A0626B">
        <w:rPr>
          <w:spacing w:val="-8"/>
        </w:rPr>
        <w:t xml:space="preserve"> </w:t>
      </w:r>
      <w:r w:rsidRPr="00A0626B">
        <w:t>seraient</w:t>
      </w:r>
      <w:r w:rsidRPr="00A0626B">
        <w:rPr>
          <w:spacing w:val="-4"/>
        </w:rPr>
        <w:t xml:space="preserve"> </w:t>
      </w:r>
      <w:r w:rsidRPr="00A0626B">
        <w:t>pas</w:t>
      </w:r>
      <w:r w:rsidRPr="00A0626B">
        <w:rPr>
          <w:spacing w:val="-8"/>
        </w:rPr>
        <w:t xml:space="preserve"> </w:t>
      </w:r>
      <w:r w:rsidRPr="00A0626B">
        <w:t>concernées</w:t>
      </w:r>
      <w:r w:rsidRPr="00A0626B">
        <w:rPr>
          <w:spacing w:val="-8"/>
        </w:rPr>
        <w:t xml:space="preserve"> </w:t>
      </w:r>
      <w:r w:rsidRPr="00A0626B">
        <w:t>par</w:t>
      </w:r>
      <w:r w:rsidRPr="00A0626B">
        <w:rPr>
          <w:spacing w:val="-7"/>
        </w:rPr>
        <w:t xml:space="preserve"> </w:t>
      </w:r>
      <w:r w:rsidRPr="00A0626B">
        <w:t>des</w:t>
      </w:r>
      <w:r w:rsidRPr="00A0626B">
        <w:rPr>
          <w:spacing w:val="-6"/>
        </w:rPr>
        <w:t xml:space="preserve"> </w:t>
      </w:r>
      <w:r w:rsidRPr="00A0626B">
        <w:t>mesures</w:t>
      </w:r>
      <w:r w:rsidRPr="00A0626B">
        <w:rPr>
          <w:spacing w:val="-8"/>
        </w:rPr>
        <w:t xml:space="preserve"> </w:t>
      </w:r>
      <w:r w:rsidRPr="00A0626B">
        <w:t>particulières</w:t>
      </w:r>
      <w:r w:rsidRPr="00A0626B">
        <w:rPr>
          <w:spacing w:val="-8"/>
        </w:rPr>
        <w:t xml:space="preserve"> </w:t>
      </w:r>
      <w:r w:rsidRPr="00A0626B">
        <w:t>de</w:t>
      </w:r>
      <w:r w:rsidRPr="00A0626B">
        <w:rPr>
          <w:spacing w:val="-8"/>
        </w:rPr>
        <w:t xml:space="preserve"> </w:t>
      </w:r>
      <w:r w:rsidRPr="00A0626B">
        <w:t>gestion</w:t>
      </w:r>
      <w:r w:rsidRPr="00A0626B">
        <w:rPr>
          <w:spacing w:val="-6"/>
        </w:rPr>
        <w:t xml:space="preserve"> </w:t>
      </w:r>
      <w:r w:rsidRPr="00A0626B">
        <w:t>des eaux pluviales.</w:t>
      </w:r>
    </w:p>
    <w:p w14:paraId="39688BA0" w14:textId="6A1D6C9C" w:rsidR="001360E2" w:rsidRPr="00A0626B" w:rsidRDefault="00A0626B" w:rsidP="008D4B77">
      <w:pPr>
        <w:pStyle w:val="Corpsdetexte"/>
        <w:rPr>
          <w:b/>
        </w:rPr>
      </w:pPr>
      <w:r w:rsidRPr="00A0626B">
        <w:t xml:space="preserve">Le </w:t>
      </w:r>
      <w:r w:rsidR="001360E2" w:rsidRPr="00A0626B">
        <w:t>zonage pluvial priorise et oblige la construction en zone urbanisée dédiée à l’assainissement collectif et donc limite</w:t>
      </w:r>
      <w:r w:rsidR="001360E2" w:rsidRPr="00A0626B">
        <w:rPr>
          <w:spacing w:val="-12"/>
        </w:rPr>
        <w:t xml:space="preserve"> </w:t>
      </w:r>
      <w:r w:rsidR="001360E2" w:rsidRPr="00A0626B">
        <w:t>l’augmentation</w:t>
      </w:r>
      <w:r w:rsidR="001360E2" w:rsidRPr="00A0626B">
        <w:rPr>
          <w:spacing w:val="-11"/>
        </w:rPr>
        <w:t xml:space="preserve"> </w:t>
      </w:r>
      <w:r w:rsidR="001360E2" w:rsidRPr="00A0626B">
        <w:t>de</w:t>
      </w:r>
      <w:r w:rsidR="001360E2" w:rsidRPr="00A0626B">
        <w:rPr>
          <w:spacing w:val="-11"/>
        </w:rPr>
        <w:t xml:space="preserve"> </w:t>
      </w:r>
      <w:r w:rsidR="001360E2" w:rsidRPr="00A0626B">
        <w:t>rejet</w:t>
      </w:r>
      <w:r w:rsidR="001360E2" w:rsidRPr="00A0626B">
        <w:rPr>
          <w:spacing w:val="-12"/>
        </w:rPr>
        <w:t xml:space="preserve"> </w:t>
      </w:r>
      <w:r w:rsidR="001360E2" w:rsidRPr="00A0626B">
        <w:t>direct.</w:t>
      </w:r>
      <w:r w:rsidR="001360E2" w:rsidRPr="00A0626B">
        <w:rPr>
          <w:spacing w:val="-11"/>
        </w:rPr>
        <w:t xml:space="preserve"> </w:t>
      </w:r>
      <w:r w:rsidR="001360E2" w:rsidRPr="00A0626B">
        <w:rPr>
          <w:b/>
        </w:rPr>
        <w:t>Sans</w:t>
      </w:r>
      <w:r w:rsidR="001360E2" w:rsidRPr="00A0626B">
        <w:rPr>
          <w:b/>
          <w:spacing w:val="-11"/>
        </w:rPr>
        <w:t xml:space="preserve"> </w:t>
      </w:r>
      <w:r w:rsidR="001360E2" w:rsidRPr="00A0626B">
        <w:rPr>
          <w:b/>
        </w:rPr>
        <w:t>le</w:t>
      </w:r>
      <w:r w:rsidR="001360E2" w:rsidRPr="00A0626B">
        <w:rPr>
          <w:b/>
          <w:spacing w:val="-12"/>
        </w:rPr>
        <w:t xml:space="preserve"> </w:t>
      </w:r>
      <w:r w:rsidR="001360E2" w:rsidRPr="00A0626B">
        <w:rPr>
          <w:b/>
        </w:rPr>
        <w:t>zonage</w:t>
      </w:r>
      <w:r w:rsidR="001360E2" w:rsidRPr="00A0626B">
        <w:rPr>
          <w:b/>
          <w:spacing w:val="-11"/>
        </w:rPr>
        <w:t xml:space="preserve"> </w:t>
      </w:r>
      <w:r w:rsidR="001360E2" w:rsidRPr="00A0626B">
        <w:rPr>
          <w:b/>
        </w:rPr>
        <w:t>la</w:t>
      </w:r>
      <w:r w:rsidR="001360E2" w:rsidRPr="00A0626B">
        <w:rPr>
          <w:b/>
          <w:spacing w:val="-11"/>
        </w:rPr>
        <w:t xml:space="preserve"> </w:t>
      </w:r>
      <w:r w:rsidR="001360E2" w:rsidRPr="00A0626B">
        <w:rPr>
          <w:b/>
        </w:rPr>
        <w:t>construction</w:t>
      </w:r>
      <w:r w:rsidR="001360E2" w:rsidRPr="00A0626B">
        <w:rPr>
          <w:b/>
          <w:spacing w:val="-11"/>
        </w:rPr>
        <w:t xml:space="preserve"> </w:t>
      </w:r>
      <w:r w:rsidR="001360E2" w:rsidRPr="00A0626B">
        <w:rPr>
          <w:b/>
        </w:rPr>
        <w:t>des</w:t>
      </w:r>
      <w:r w:rsidR="001360E2" w:rsidRPr="00A0626B">
        <w:rPr>
          <w:b/>
          <w:spacing w:val="-12"/>
        </w:rPr>
        <w:t xml:space="preserve"> </w:t>
      </w:r>
      <w:r w:rsidR="001360E2" w:rsidRPr="00A0626B">
        <w:rPr>
          <w:b/>
        </w:rPr>
        <w:t>bassins</w:t>
      </w:r>
      <w:r w:rsidR="001360E2" w:rsidRPr="00A0626B">
        <w:rPr>
          <w:b/>
          <w:spacing w:val="-11"/>
        </w:rPr>
        <w:t xml:space="preserve"> </w:t>
      </w:r>
      <w:r w:rsidR="001360E2" w:rsidRPr="00A0626B">
        <w:rPr>
          <w:b/>
        </w:rPr>
        <w:t>de</w:t>
      </w:r>
      <w:r w:rsidR="001360E2" w:rsidRPr="00A0626B">
        <w:rPr>
          <w:b/>
          <w:spacing w:val="-11"/>
        </w:rPr>
        <w:t xml:space="preserve"> </w:t>
      </w:r>
      <w:r w:rsidR="001360E2" w:rsidRPr="00A0626B">
        <w:rPr>
          <w:b/>
        </w:rPr>
        <w:t>rétention</w:t>
      </w:r>
      <w:r w:rsidR="001360E2" w:rsidRPr="00A0626B">
        <w:rPr>
          <w:b/>
          <w:spacing w:val="-12"/>
        </w:rPr>
        <w:t xml:space="preserve"> </w:t>
      </w:r>
      <w:r w:rsidR="001360E2" w:rsidRPr="00A0626B">
        <w:rPr>
          <w:b/>
        </w:rPr>
        <w:t>des</w:t>
      </w:r>
      <w:r w:rsidR="001360E2" w:rsidRPr="00A0626B">
        <w:rPr>
          <w:b/>
          <w:spacing w:val="-11"/>
        </w:rPr>
        <w:t xml:space="preserve"> </w:t>
      </w:r>
      <w:r w:rsidR="001360E2" w:rsidRPr="00A0626B">
        <w:rPr>
          <w:b/>
        </w:rPr>
        <w:t>eaux</w:t>
      </w:r>
      <w:r w:rsidR="001360E2" w:rsidRPr="00A0626B">
        <w:rPr>
          <w:b/>
          <w:spacing w:val="-11"/>
        </w:rPr>
        <w:t xml:space="preserve"> </w:t>
      </w:r>
      <w:r w:rsidR="001360E2" w:rsidRPr="00A0626B">
        <w:rPr>
          <w:b/>
        </w:rPr>
        <w:t>pluviale ne seraient pas effectués et donc la qualité du milieu ne serait pas améliorée.</w:t>
      </w:r>
    </w:p>
    <w:p w14:paraId="67282D6D" w14:textId="77777777" w:rsidR="001360E2" w:rsidRPr="00A0626B" w:rsidRDefault="001360E2" w:rsidP="008D4B77">
      <w:pPr>
        <w:pStyle w:val="Corpsdetexte"/>
      </w:pPr>
      <w:r w:rsidRPr="00A0626B">
        <w:t>Ces</w:t>
      </w:r>
      <w:r w:rsidRPr="00A0626B">
        <w:rPr>
          <w:spacing w:val="-5"/>
        </w:rPr>
        <w:t xml:space="preserve"> </w:t>
      </w:r>
      <w:r w:rsidRPr="00A0626B">
        <w:t>éléments</w:t>
      </w:r>
      <w:r w:rsidRPr="00A0626B">
        <w:rPr>
          <w:spacing w:val="-7"/>
        </w:rPr>
        <w:t xml:space="preserve"> </w:t>
      </w:r>
      <w:r w:rsidRPr="00A0626B">
        <w:t>pourraient</w:t>
      </w:r>
      <w:r w:rsidRPr="00A0626B">
        <w:rPr>
          <w:spacing w:val="-5"/>
        </w:rPr>
        <w:t xml:space="preserve"> </w:t>
      </w:r>
      <w:r w:rsidRPr="00A0626B">
        <w:t>conduire</w:t>
      </w:r>
      <w:r w:rsidRPr="00A0626B">
        <w:rPr>
          <w:spacing w:val="-7"/>
        </w:rPr>
        <w:t xml:space="preserve"> </w:t>
      </w:r>
      <w:r w:rsidRPr="00A0626B">
        <w:t>à</w:t>
      </w:r>
      <w:r w:rsidRPr="00A0626B">
        <w:rPr>
          <w:spacing w:val="-5"/>
        </w:rPr>
        <w:t xml:space="preserve"> </w:t>
      </w:r>
      <w:r w:rsidRPr="00A0626B">
        <w:rPr>
          <w:spacing w:val="-10"/>
        </w:rPr>
        <w:t>:</w:t>
      </w:r>
    </w:p>
    <w:p w14:paraId="0B638AB0" w14:textId="31EB804F" w:rsidR="001360E2" w:rsidRPr="00A0626B" w:rsidRDefault="001360E2" w:rsidP="00A0626B">
      <w:pPr>
        <w:ind w:left="1015"/>
        <w:rPr>
          <w:rFonts w:cstheme="minorHAnsi"/>
          <w:b/>
          <w:sz w:val="20"/>
        </w:rPr>
      </w:pPr>
      <w:r w:rsidRPr="00A0626B">
        <w:rPr>
          <w:rFonts w:cstheme="minorHAnsi"/>
          <w:b/>
          <w:sz w:val="20"/>
          <w:u w:val="single"/>
        </w:rPr>
        <w:t>Milieu</w:t>
      </w:r>
      <w:r w:rsidRPr="00A0626B">
        <w:rPr>
          <w:rFonts w:cstheme="minorHAnsi"/>
          <w:b/>
          <w:spacing w:val="-9"/>
          <w:sz w:val="20"/>
          <w:u w:val="single"/>
        </w:rPr>
        <w:t xml:space="preserve"> </w:t>
      </w:r>
      <w:r w:rsidRPr="00A0626B">
        <w:rPr>
          <w:rFonts w:cstheme="minorHAnsi"/>
          <w:b/>
          <w:spacing w:val="-2"/>
          <w:sz w:val="20"/>
          <w:u w:val="single"/>
        </w:rPr>
        <w:t>physique</w:t>
      </w:r>
      <w:r w:rsidR="00A0626B">
        <w:rPr>
          <w:rFonts w:cstheme="minorHAnsi"/>
          <w:b/>
          <w:spacing w:val="-2"/>
          <w:sz w:val="20"/>
          <w:u w:val="single"/>
        </w:rPr>
        <w:t> :</w:t>
      </w:r>
    </w:p>
    <w:p w14:paraId="04CC3E7C" w14:textId="77777777"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Un</w:t>
      </w:r>
      <w:r w:rsidRPr="00A0626B">
        <w:rPr>
          <w:rFonts w:asciiTheme="minorHAnsi" w:hAnsiTheme="minorHAnsi" w:cstheme="minorHAnsi"/>
          <w:spacing w:val="-6"/>
        </w:rPr>
        <w:t xml:space="preserve"> </w:t>
      </w:r>
      <w:r w:rsidRPr="00A0626B">
        <w:rPr>
          <w:rFonts w:asciiTheme="minorHAnsi" w:hAnsiTheme="minorHAnsi" w:cstheme="minorHAnsi"/>
        </w:rPr>
        <w:t>risque</w:t>
      </w:r>
      <w:r w:rsidRPr="00A0626B">
        <w:rPr>
          <w:rFonts w:asciiTheme="minorHAnsi" w:hAnsiTheme="minorHAnsi" w:cstheme="minorHAnsi"/>
          <w:spacing w:val="-8"/>
        </w:rPr>
        <w:t xml:space="preserve"> </w:t>
      </w:r>
      <w:r w:rsidRPr="00A0626B">
        <w:rPr>
          <w:rFonts w:asciiTheme="minorHAnsi" w:hAnsiTheme="minorHAnsi" w:cstheme="minorHAnsi"/>
        </w:rPr>
        <w:t>d’augmentation</w:t>
      </w:r>
      <w:r w:rsidRPr="00A0626B">
        <w:rPr>
          <w:rFonts w:asciiTheme="minorHAnsi" w:hAnsiTheme="minorHAnsi" w:cstheme="minorHAnsi"/>
          <w:spacing w:val="-6"/>
        </w:rPr>
        <w:t xml:space="preserve"> </w:t>
      </w:r>
      <w:r w:rsidRPr="00A0626B">
        <w:rPr>
          <w:rFonts w:asciiTheme="minorHAnsi" w:hAnsiTheme="minorHAnsi" w:cstheme="minorHAnsi"/>
        </w:rPr>
        <w:t>des</w:t>
      </w:r>
      <w:r w:rsidRPr="00A0626B">
        <w:rPr>
          <w:rFonts w:asciiTheme="minorHAnsi" w:hAnsiTheme="minorHAnsi" w:cstheme="minorHAnsi"/>
          <w:spacing w:val="-6"/>
        </w:rPr>
        <w:t xml:space="preserve"> </w:t>
      </w:r>
      <w:r w:rsidRPr="00A0626B">
        <w:rPr>
          <w:rFonts w:asciiTheme="minorHAnsi" w:hAnsiTheme="minorHAnsi" w:cstheme="minorHAnsi"/>
        </w:rPr>
        <w:t>phénomènes</w:t>
      </w:r>
      <w:r w:rsidRPr="00A0626B">
        <w:rPr>
          <w:rFonts w:asciiTheme="minorHAnsi" w:hAnsiTheme="minorHAnsi" w:cstheme="minorHAnsi"/>
          <w:spacing w:val="-7"/>
        </w:rPr>
        <w:t xml:space="preserve"> </w:t>
      </w:r>
      <w:r w:rsidRPr="00A0626B">
        <w:rPr>
          <w:rFonts w:asciiTheme="minorHAnsi" w:hAnsiTheme="minorHAnsi" w:cstheme="minorHAnsi"/>
        </w:rPr>
        <w:t>d’érosion</w:t>
      </w:r>
      <w:r w:rsidRPr="00A0626B">
        <w:rPr>
          <w:rFonts w:asciiTheme="minorHAnsi" w:hAnsiTheme="minorHAnsi" w:cstheme="minorHAnsi"/>
          <w:spacing w:val="-6"/>
        </w:rPr>
        <w:t xml:space="preserve"> </w:t>
      </w:r>
      <w:r w:rsidRPr="00A0626B">
        <w:rPr>
          <w:rFonts w:asciiTheme="minorHAnsi" w:hAnsiTheme="minorHAnsi" w:cstheme="minorHAnsi"/>
        </w:rPr>
        <w:t>des</w:t>
      </w:r>
      <w:r w:rsidRPr="00A0626B">
        <w:rPr>
          <w:rFonts w:asciiTheme="minorHAnsi" w:hAnsiTheme="minorHAnsi" w:cstheme="minorHAnsi"/>
          <w:spacing w:val="-8"/>
        </w:rPr>
        <w:t xml:space="preserve"> </w:t>
      </w:r>
      <w:r w:rsidRPr="00A0626B">
        <w:rPr>
          <w:rFonts w:asciiTheme="minorHAnsi" w:hAnsiTheme="minorHAnsi" w:cstheme="minorHAnsi"/>
        </w:rPr>
        <w:t>sols</w:t>
      </w:r>
      <w:r w:rsidRPr="00A0626B">
        <w:rPr>
          <w:rFonts w:asciiTheme="minorHAnsi" w:hAnsiTheme="minorHAnsi" w:cstheme="minorHAnsi"/>
          <w:spacing w:val="-8"/>
        </w:rPr>
        <w:t xml:space="preserve"> </w:t>
      </w:r>
      <w:r w:rsidRPr="00A0626B">
        <w:rPr>
          <w:rFonts w:asciiTheme="minorHAnsi" w:hAnsiTheme="minorHAnsi" w:cstheme="minorHAnsi"/>
        </w:rPr>
        <w:t>en</w:t>
      </w:r>
      <w:r w:rsidRPr="00A0626B">
        <w:rPr>
          <w:rFonts w:asciiTheme="minorHAnsi" w:hAnsiTheme="minorHAnsi" w:cstheme="minorHAnsi"/>
          <w:spacing w:val="-6"/>
        </w:rPr>
        <w:t xml:space="preserve"> </w:t>
      </w:r>
      <w:r w:rsidRPr="00A0626B">
        <w:rPr>
          <w:rFonts w:asciiTheme="minorHAnsi" w:hAnsiTheme="minorHAnsi" w:cstheme="minorHAnsi"/>
        </w:rPr>
        <w:t>raison</w:t>
      </w:r>
      <w:r w:rsidRPr="00A0626B">
        <w:rPr>
          <w:rFonts w:asciiTheme="minorHAnsi" w:hAnsiTheme="minorHAnsi" w:cstheme="minorHAnsi"/>
          <w:spacing w:val="-6"/>
        </w:rPr>
        <w:t xml:space="preserve"> </w:t>
      </w:r>
      <w:r w:rsidRPr="00A0626B">
        <w:rPr>
          <w:rFonts w:asciiTheme="minorHAnsi" w:hAnsiTheme="minorHAnsi" w:cstheme="minorHAnsi"/>
        </w:rPr>
        <w:t>de</w:t>
      </w:r>
      <w:r w:rsidRPr="00A0626B">
        <w:rPr>
          <w:rFonts w:asciiTheme="minorHAnsi" w:hAnsiTheme="minorHAnsi" w:cstheme="minorHAnsi"/>
          <w:spacing w:val="-8"/>
        </w:rPr>
        <w:t xml:space="preserve"> </w:t>
      </w:r>
      <w:r w:rsidRPr="00A0626B">
        <w:rPr>
          <w:rFonts w:asciiTheme="minorHAnsi" w:hAnsiTheme="minorHAnsi" w:cstheme="minorHAnsi"/>
        </w:rPr>
        <w:t>l’accroissement</w:t>
      </w:r>
      <w:r w:rsidRPr="00A0626B">
        <w:rPr>
          <w:rFonts w:asciiTheme="minorHAnsi" w:hAnsiTheme="minorHAnsi" w:cstheme="minorHAnsi"/>
          <w:spacing w:val="-6"/>
        </w:rPr>
        <w:t xml:space="preserve"> </w:t>
      </w:r>
      <w:r w:rsidRPr="00A0626B">
        <w:rPr>
          <w:rFonts w:asciiTheme="minorHAnsi" w:hAnsiTheme="minorHAnsi" w:cstheme="minorHAnsi"/>
        </w:rPr>
        <w:t>des</w:t>
      </w:r>
      <w:r w:rsidRPr="00A0626B">
        <w:rPr>
          <w:rFonts w:asciiTheme="minorHAnsi" w:hAnsiTheme="minorHAnsi" w:cstheme="minorHAnsi"/>
          <w:spacing w:val="-8"/>
        </w:rPr>
        <w:t xml:space="preserve"> </w:t>
      </w:r>
      <w:r w:rsidRPr="00A0626B">
        <w:rPr>
          <w:rFonts w:asciiTheme="minorHAnsi" w:hAnsiTheme="minorHAnsi" w:cstheme="minorHAnsi"/>
        </w:rPr>
        <w:t>débits</w:t>
      </w:r>
      <w:r w:rsidRPr="00A0626B">
        <w:rPr>
          <w:rFonts w:asciiTheme="minorHAnsi" w:hAnsiTheme="minorHAnsi" w:cstheme="minorHAnsi"/>
          <w:spacing w:val="-7"/>
        </w:rPr>
        <w:t xml:space="preserve"> </w:t>
      </w:r>
      <w:r w:rsidRPr="00A0626B">
        <w:rPr>
          <w:rFonts w:asciiTheme="minorHAnsi" w:hAnsiTheme="minorHAnsi" w:cstheme="minorHAnsi"/>
          <w:spacing w:val="-2"/>
        </w:rPr>
        <w:t>ruisselés</w:t>
      </w:r>
    </w:p>
    <w:p w14:paraId="68F7CBDE" w14:textId="77777777" w:rsidR="001360E2" w:rsidRPr="00A0626B" w:rsidRDefault="001360E2" w:rsidP="001360E2">
      <w:pPr>
        <w:ind w:left="1015"/>
        <w:rPr>
          <w:rFonts w:cstheme="minorHAnsi"/>
          <w:b/>
          <w:sz w:val="20"/>
        </w:rPr>
      </w:pPr>
      <w:r w:rsidRPr="00A0626B">
        <w:rPr>
          <w:rFonts w:cstheme="minorHAnsi"/>
          <w:b/>
          <w:sz w:val="20"/>
          <w:u w:val="single"/>
        </w:rPr>
        <w:t>Milieu</w:t>
      </w:r>
      <w:r w:rsidRPr="00A0626B">
        <w:rPr>
          <w:rFonts w:cstheme="minorHAnsi"/>
          <w:b/>
          <w:spacing w:val="-7"/>
          <w:sz w:val="20"/>
          <w:u w:val="single"/>
        </w:rPr>
        <w:t xml:space="preserve"> </w:t>
      </w:r>
      <w:r w:rsidRPr="00A0626B">
        <w:rPr>
          <w:rFonts w:cstheme="minorHAnsi"/>
          <w:b/>
          <w:sz w:val="20"/>
          <w:u w:val="single"/>
        </w:rPr>
        <w:t>aquatique</w:t>
      </w:r>
      <w:r w:rsidRPr="00A0626B">
        <w:rPr>
          <w:rFonts w:cstheme="minorHAnsi"/>
          <w:b/>
          <w:spacing w:val="-8"/>
          <w:sz w:val="20"/>
          <w:u w:val="single"/>
        </w:rPr>
        <w:t xml:space="preserve"> </w:t>
      </w:r>
      <w:r w:rsidRPr="00A0626B">
        <w:rPr>
          <w:rFonts w:cstheme="minorHAnsi"/>
          <w:b/>
          <w:sz w:val="20"/>
          <w:u w:val="single"/>
        </w:rPr>
        <w:t>:</w:t>
      </w:r>
      <w:r w:rsidRPr="00A0626B">
        <w:rPr>
          <w:rFonts w:cstheme="minorHAnsi"/>
          <w:b/>
          <w:spacing w:val="-7"/>
          <w:sz w:val="20"/>
          <w:u w:val="single"/>
        </w:rPr>
        <w:t xml:space="preserve"> </w:t>
      </w:r>
      <w:r w:rsidRPr="00A0626B">
        <w:rPr>
          <w:rFonts w:cstheme="minorHAnsi"/>
          <w:b/>
          <w:sz w:val="20"/>
          <w:u w:val="single"/>
        </w:rPr>
        <w:t>Aspect</w:t>
      </w:r>
      <w:r w:rsidRPr="00A0626B">
        <w:rPr>
          <w:rFonts w:cstheme="minorHAnsi"/>
          <w:b/>
          <w:spacing w:val="-7"/>
          <w:sz w:val="20"/>
          <w:u w:val="single"/>
        </w:rPr>
        <w:t xml:space="preserve"> </w:t>
      </w:r>
      <w:r w:rsidRPr="00A0626B">
        <w:rPr>
          <w:rFonts w:cstheme="minorHAnsi"/>
          <w:b/>
          <w:sz w:val="20"/>
          <w:u w:val="single"/>
        </w:rPr>
        <w:t>quantitatif</w:t>
      </w:r>
      <w:r w:rsidRPr="00A0626B">
        <w:rPr>
          <w:rFonts w:cstheme="minorHAnsi"/>
          <w:b/>
          <w:spacing w:val="-8"/>
          <w:sz w:val="20"/>
          <w:u w:val="single"/>
        </w:rPr>
        <w:t xml:space="preserve"> </w:t>
      </w:r>
      <w:r w:rsidRPr="00A0626B">
        <w:rPr>
          <w:rFonts w:cstheme="minorHAnsi"/>
          <w:b/>
          <w:spacing w:val="-10"/>
          <w:sz w:val="20"/>
          <w:u w:val="single"/>
        </w:rPr>
        <w:t>:</w:t>
      </w:r>
    </w:p>
    <w:p w14:paraId="0554FF36" w14:textId="77777777"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Augmentation des débits ruisselés, bien que les zones humides, haies et boisements permettront de ralentir une partie des écoulements.</w:t>
      </w:r>
    </w:p>
    <w:p w14:paraId="28CF5BE3" w14:textId="77777777"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Risque</w:t>
      </w:r>
      <w:r w:rsidRPr="00A0626B">
        <w:rPr>
          <w:rFonts w:asciiTheme="minorHAnsi" w:hAnsiTheme="minorHAnsi" w:cstheme="minorHAnsi"/>
          <w:spacing w:val="-8"/>
        </w:rPr>
        <w:t xml:space="preserve"> </w:t>
      </w:r>
      <w:r w:rsidRPr="00A0626B">
        <w:rPr>
          <w:rFonts w:asciiTheme="minorHAnsi" w:hAnsiTheme="minorHAnsi" w:cstheme="minorHAnsi"/>
        </w:rPr>
        <w:t>d’aggravation</w:t>
      </w:r>
      <w:r w:rsidRPr="00A0626B">
        <w:rPr>
          <w:rFonts w:asciiTheme="minorHAnsi" w:hAnsiTheme="minorHAnsi" w:cstheme="minorHAnsi"/>
          <w:spacing w:val="-6"/>
        </w:rPr>
        <w:t xml:space="preserve"> </w:t>
      </w:r>
      <w:r w:rsidRPr="00A0626B">
        <w:rPr>
          <w:rFonts w:asciiTheme="minorHAnsi" w:hAnsiTheme="minorHAnsi" w:cstheme="minorHAnsi"/>
        </w:rPr>
        <w:t>des</w:t>
      </w:r>
      <w:r w:rsidRPr="00A0626B">
        <w:rPr>
          <w:rFonts w:asciiTheme="minorHAnsi" w:hAnsiTheme="minorHAnsi" w:cstheme="minorHAnsi"/>
          <w:spacing w:val="-8"/>
        </w:rPr>
        <w:t xml:space="preserve"> </w:t>
      </w:r>
      <w:r w:rsidRPr="00A0626B">
        <w:rPr>
          <w:rFonts w:asciiTheme="minorHAnsi" w:hAnsiTheme="minorHAnsi" w:cstheme="minorHAnsi"/>
        </w:rPr>
        <w:t>dysfonctionnements</w:t>
      </w:r>
      <w:r w:rsidRPr="00A0626B">
        <w:rPr>
          <w:rFonts w:asciiTheme="minorHAnsi" w:hAnsiTheme="minorHAnsi" w:cstheme="minorHAnsi"/>
          <w:spacing w:val="-8"/>
        </w:rPr>
        <w:t xml:space="preserve"> </w:t>
      </w:r>
      <w:r w:rsidRPr="00A0626B">
        <w:rPr>
          <w:rFonts w:asciiTheme="minorHAnsi" w:hAnsiTheme="minorHAnsi" w:cstheme="minorHAnsi"/>
        </w:rPr>
        <w:t>du</w:t>
      </w:r>
      <w:r w:rsidRPr="00A0626B">
        <w:rPr>
          <w:rFonts w:asciiTheme="minorHAnsi" w:hAnsiTheme="minorHAnsi" w:cstheme="minorHAnsi"/>
          <w:spacing w:val="-6"/>
        </w:rPr>
        <w:t xml:space="preserve"> </w:t>
      </w:r>
      <w:r w:rsidRPr="00A0626B">
        <w:rPr>
          <w:rFonts w:asciiTheme="minorHAnsi" w:hAnsiTheme="minorHAnsi" w:cstheme="minorHAnsi"/>
        </w:rPr>
        <w:t>système</w:t>
      </w:r>
      <w:r w:rsidRPr="00A0626B">
        <w:rPr>
          <w:rFonts w:asciiTheme="minorHAnsi" w:hAnsiTheme="minorHAnsi" w:cstheme="minorHAnsi"/>
          <w:spacing w:val="-8"/>
        </w:rPr>
        <w:t xml:space="preserve"> </w:t>
      </w:r>
      <w:r w:rsidRPr="00A0626B">
        <w:rPr>
          <w:rFonts w:asciiTheme="minorHAnsi" w:hAnsiTheme="minorHAnsi" w:cstheme="minorHAnsi"/>
        </w:rPr>
        <w:t>d’assainissement</w:t>
      </w:r>
      <w:r w:rsidRPr="00A0626B">
        <w:rPr>
          <w:rFonts w:asciiTheme="minorHAnsi" w:hAnsiTheme="minorHAnsi" w:cstheme="minorHAnsi"/>
          <w:spacing w:val="-6"/>
        </w:rPr>
        <w:t xml:space="preserve"> </w:t>
      </w:r>
      <w:r w:rsidRPr="00A0626B">
        <w:rPr>
          <w:rFonts w:asciiTheme="minorHAnsi" w:hAnsiTheme="minorHAnsi" w:cstheme="minorHAnsi"/>
        </w:rPr>
        <w:t>des</w:t>
      </w:r>
      <w:r w:rsidRPr="00A0626B">
        <w:rPr>
          <w:rFonts w:asciiTheme="minorHAnsi" w:hAnsiTheme="minorHAnsi" w:cstheme="minorHAnsi"/>
          <w:spacing w:val="-8"/>
        </w:rPr>
        <w:t xml:space="preserve"> </w:t>
      </w:r>
      <w:r w:rsidRPr="00A0626B">
        <w:rPr>
          <w:rFonts w:asciiTheme="minorHAnsi" w:hAnsiTheme="minorHAnsi" w:cstheme="minorHAnsi"/>
        </w:rPr>
        <w:t>eaux</w:t>
      </w:r>
      <w:r w:rsidRPr="00A0626B">
        <w:rPr>
          <w:rFonts w:asciiTheme="minorHAnsi" w:hAnsiTheme="minorHAnsi" w:cstheme="minorHAnsi"/>
          <w:spacing w:val="-6"/>
        </w:rPr>
        <w:t xml:space="preserve"> </w:t>
      </w:r>
      <w:r w:rsidRPr="00A0626B">
        <w:rPr>
          <w:rFonts w:asciiTheme="minorHAnsi" w:hAnsiTheme="minorHAnsi" w:cstheme="minorHAnsi"/>
        </w:rPr>
        <w:t>pluviales,</w:t>
      </w:r>
      <w:r w:rsidRPr="00A0626B">
        <w:rPr>
          <w:rFonts w:asciiTheme="minorHAnsi" w:hAnsiTheme="minorHAnsi" w:cstheme="minorHAnsi"/>
          <w:spacing w:val="-6"/>
        </w:rPr>
        <w:t xml:space="preserve"> </w:t>
      </w:r>
      <w:r w:rsidRPr="00A0626B">
        <w:rPr>
          <w:rFonts w:asciiTheme="minorHAnsi" w:hAnsiTheme="minorHAnsi" w:cstheme="minorHAnsi"/>
        </w:rPr>
        <w:t>notamment</w:t>
      </w:r>
      <w:r w:rsidRPr="00A0626B">
        <w:rPr>
          <w:rFonts w:asciiTheme="minorHAnsi" w:hAnsiTheme="minorHAnsi" w:cstheme="minorHAnsi"/>
          <w:spacing w:val="-7"/>
        </w:rPr>
        <w:t xml:space="preserve"> </w:t>
      </w:r>
      <w:r w:rsidRPr="00A0626B">
        <w:rPr>
          <w:rFonts w:asciiTheme="minorHAnsi" w:hAnsiTheme="minorHAnsi" w:cstheme="minorHAnsi"/>
        </w:rPr>
        <w:t>dans</w:t>
      </w:r>
      <w:r w:rsidRPr="00A0626B">
        <w:rPr>
          <w:rFonts w:asciiTheme="minorHAnsi" w:hAnsiTheme="minorHAnsi" w:cstheme="minorHAnsi"/>
          <w:spacing w:val="-8"/>
        </w:rPr>
        <w:t xml:space="preserve"> </w:t>
      </w:r>
      <w:r w:rsidRPr="00A0626B">
        <w:rPr>
          <w:rFonts w:asciiTheme="minorHAnsi" w:hAnsiTheme="minorHAnsi" w:cstheme="minorHAnsi"/>
        </w:rPr>
        <w:t>les bassins sensibles.</w:t>
      </w:r>
    </w:p>
    <w:p w14:paraId="3604DFD1" w14:textId="77777777"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Risque</w:t>
      </w:r>
      <w:r w:rsidRPr="00A0626B">
        <w:rPr>
          <w:rFonts w:asciiTheme="minorHAnsi" w:hAnsiTheme="minorHAnsi" w:cstheme="minorHAnsi"/>
          <w:spacing w:val="-8"/>
        </w:rPr>
        <w:t xml:space="preserve"> </w:t>
      </w:r>
      <w:r w:rsidRPr="00A0626B">
        <w:rPr>
          <w:rFonts w:asciiTheme="minorHAnsi" w:hAnsiTheme="minorHAnsi" w:cstheme="minorHAnsi"/>
        </w:rPr>
        <w:t>d’apparition</w:t>
      </w:r>
      <w:r w:rsidRPr="00A0626B">
        <w:rPr>
          <w:rFonts w:asciiTheme="minorHAnsi" w:hAnsiTheme="minorHAnsi" w:cstheme="minorHAnsi"/>
          <w:spacing w:val="-6"/>
        </w:rPr>
        <w:t xml:space="preserve"> </w:t>
      </w:r>
      <w:r w:rsidRPr="00A0626B">
        <w:rPr>
          <w:rFonts w:asciiTheme="minorHAnsi" w:hAnsiTheme="minorHAnsi" w:cstheme="minorHAnsi"/>
        </w:rPr>
        <w:t>de</w:t>
      </w:r>
      <w:r w:rsidRPr="00A0626B">
        <w:rPr>
          <w:rFonts w:asciiTheme="minorHAnsi" w:hAnsiTheme="minorHAnsi" w:cstheme="minorHAnsi"/>
          <w:spacing w:val="-7"/>
        </w:rPr>
        <w:t xml:space="preserve"> </w:t>
      </w:r>
      <w:r w:rsidRPr="00A0626B">
        <w:rPr>
          <w:rFonts w:asciiTheme="minorHAnsi" w:hAnsiTheme="minorHAnsi" w:cstheme="minorHAnsi"/>
        </w:rPr>
        <w:t>débordements</w:t>
      </w:r>
      <w:r w:rsidRPr="00A0626B">
        <w:rPr>
          <w:rFonts w:asciiTheme="minorHAnsi" w:hAnsiTheme="minorHAnsi" w:cstheme="minorHAnsi"/>
          <w:spacing w:val="-8"/>
        </w:rPr>
        <w:t xml:space="preserve"> </w:t>
      </w:r>
      <w:r w:rsidRPr="00A0626B">
        <w:rPr>
          <w:rFonts w:asciiTheme="minorHAnsi" w:hAnsiTheme="minorHAnsi" w:cstheme="minorHAnsi"/>
        </w:rPr>
        <w:t>sur</w:t>
      </w:r>
      <w:r w:rsidRPr="00A0626B">
        <w:rPr>
          <w:rFonts w:asciiTheme="minorHAnsi" w:hAnsiTheme="minorHAnsi" w:cstheme="minorHAnsi"/>
          <w:spacing w:val="-6"/>
        </w:rPr>
        <w:t xml:space="preserve"> </w:t>
      </w:r>
      <w:r w:rsidRPr="00A0626B">
        <w:rPr>
          <w:rFonts w:asciiTheme="minorHAnsi" w:hAnsiTheme="minorHAnsi" w:cstheme="minorHAnsi"/>
        </w:rPr>
        <w:t>la</w:t>
      </w:r>
      <w:r w:rsidRPr="00A0626B">
        <w:rPr>
          <w:rFonts w:asciiTheme="minorHAnsi" w:hAnsiTheme="minorHAnsi" w:cstheme="minorHAnsi"/>
          <w:spacing w:val="-7"/>
        </w:rPr>
        <w:t xml:space="preserve"> </w:t>
      </w:r>
      <w:r w:rsidRPr="00A0626B">
        <w:rPr>
          <w:rFonts w:asciiTheme="minorHAnsi" w:hAnsiTheme="minorHAnsi" w:cstheme="minorHAnsi"/>
          <w:spacing w:val="-2"/>
        </w:rPr>
        <w:t>commune.</w:t>
      </w:r>
    </w:p>
    <w:p w14:paraId="740B3249" w14:textId="77777777" w:rsidR="001360E2" w:rsidRPr="00A0626B" w:rsidRDefault="001360E2" w:rsidP="001360E2">
      <w:pPr>
        <w:spacing w:before="181"/>
        <w:ind w:left="1015"/>
        <w:rPr>
          <w:rFonts w:cstheme="minorHAnsi"/>
          <w:b/>
          <w:sz w:val="20"/>
        </w:rPr>
      </w:pPr>
      <w:r w:rsidRPr="00A0626B">
        <w:rPr>
          <w:rFonts w:cstheme="minorHAnsi"/>
          <w:b/>
          <w:sz w:val="20"/>
          <w:u w:val="single"/>
        </w:rPr>
        <w:t>Milieu</w:t>
      </w:r>
      <w:r w:rsidRPr="00A0626B">
        <w:rPr>
          <w:rFonts w:cstheme="minorHAnsi"/>
          <w:b/>
          <w:spacing w:val="-7"/>
          <w:sz w:val="20"/>
          <w:u w:val="single"/>
        </w:rPr>
        <w:t xml:space="preserve"> </w:t>
      </w:r>
      <w:r w:rsidRPr="00A0626B">
        <w:rPr>
          <w:rFonts w:cstheme="minorHAnsi"/>
          <w:b/>
          <w:sz w:val="20"/>
          <w:u w:val="single"/>
        </w:rPr>
        <w:t>aquatique</w:t>
      </w:r>
      <w:r w:rsidRPr="00A0626B">
        <w:rPr>
          <w:rFonts w:cstheme="minorHAnsi"/>
          <w:b/>
          <w:spacing w:val="-7"/>
          <w:sz w:val="20"/>
          <w:u w:val="single"/>
        </w:rPr>
        <w:t xml:space="preserve"> </w:t>
      </w:r>
      <w:r w:rsidRPr="00A0626B">
        <w:rPr>
          <w:rFonts w:cstheme="minorHAnsi"/>
          <w:b/>
          <w:sz w:val="20"/>
          <w:u w:val="single"/>
        </w:rPr>
        <w:t>:</w:t>
      </w:r>
      <w:r w:rsidRPr="00A0626B">
        <w:rPr>
          <w:rFonts w:cstheme="minorHAnsi"/>
          <w:b/>
          <w:spacing w:val="-7"/>
          <w:sz w:val="20"/>
          <w:u w:val="single"/>
        </w:rPr>
        <w:t xml:space="preserve"> </w:t>
      </w:r>
      <w:r w:rsidRPr="00A0626B">
        <w:rPr>
          <w:rFonts w:cstheme="minorHAnsi"/>
          <w:b/>
          <w:sz w:val="20"/>
          <w:u w:val="single"/>
        </w:rPr>
        <w:t>Aspect</w:t>
      </w:r>
      <w:r w:rsidRPr="00A0626B">
        <w:rPr>
          <w:rFonts w:cstheme="minorHAnsi"/>
          <w:b/>
          <w:spacing w:val="-7"/>
          <w:sz w:val="20"/>
          <w:u w:val="single"/>
        </w:rPr>
        <w:t xml:space="preserve"> </w:t>
      </w:r>
      <w:r w:rsidRPr="00A0626B">
        <w:rPr>
          <w:rFonts w:cstheme="minorHAnsi"/>
          <w:b/>
          <w:sz w:val="20"/>
          <w:u w:val="single"/>
        </w:rPr>
        <w:t>qualitatif</w:t>
      </w:r>
      <w:r w:rsidRPr="00A0626B">
        <w:rPr>
          <w:rFonts w:cstheme="minorHAnsi"/>
          <w:b/>
          <w:spacing w:val="-8"/>
          <w:sz w:val="20"/>
          <w:u w:val="single"/>
        </w:rPr>
        <w:t xml:space="preserve"> </w:t>
      </w:r>
      <w:r w:rsidRPr="00A0626B">
        <w:rPr>
          <w:rFonts w:cstheme="minorHAnsi"/>
          <w:b/>
          <w:spacing w:val="-10"/>
          <w:sz w:val="20"/>
          <w:u w:val="single"/>
        </w:rPr>
        <w:t>:</w:t>
      </w:r>
    </w:p>
    <w:p w14:paraId="6C9500CB" w14:textId="77777777"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Augmentation</w:t>
      </w:r>
      <w:r w:rsidRPr="00A0626B">
        <w:rPr>
          <w:rFonts w:asciiTheme="minorHAnsi" w:hAnsiTheme="minorHAnsi" w:cstheme="minorHAnsi"/>
          <w:spacing w:val="-5"/>
        </w:rPr>
        <w:t xml:space="preserve"> </w:t>
      </w:r>
      <w:r w:rsidRPr="00A0626B">
        <w:rPr>
          <w:rFonts w:asciiTheme="minorHAnsi" w:hAnsiTheme="minorHAnsi" w:cstheme="minorHAnsi"/>
        </w:rPr>
        <w:t>des</w:t>
      </w:r>
      <w:r w:rsidRPr="00A0626B">
        <w:rPr>
          <w:rFonts w:asciiTheme="minorHAnsi" w:hAnsiTheme="minorHAnsi" w:cstheme="minorHAnsi"/>
          <w:spacing w:val="-5"/>
        </w:rPr>
        <w:t xml:space="preserve"> </w:t>
      </w:r>
      <w:r w:rsidRPr="00A0626B">
        <w:rPr>
          <w:rFonts w:asciiTheme="minorHAnsi" w:hAnsiTheme="minorHAnsi" w:cstheme="minorHAnsi"/>
        </w:rPr>
        <w:t>flux</w:t>
      </w:r>
      <w:r w:rsidRPr="00A0626B">
        <w:rPr>
          <w:rFonts w:asciiTheme="minorHAnsi" w:hAnsiTheme="minorHAnsi" w:cstheme="minorHAnsi"/>
          <w:spacing w:val="-6"/>
        </w:rPr>
        <w:t xml:space="preserve"> </w:t>
      </w:r>
      <w:r w:rsidRPr="00A0626B">
        <w:rPr>
          <w:rFonts w:asciiTheme="minorHAnsi" w:hAnsiTheme="minorHAnsi" w:cstheme="minorHAnsi"/>
        </w:rPr>
        <w:t>polluants</w:t>
      </w:r>
      <w:r w:rsidRPr="00A0626B">
        <w:rPr>
          <w:rFonts w:asciiTheme="minorHAnsi" w:hAnsiTheme="minorHAnsi" w:cstheme="minorHAnsi"/>
          <w:spacing w:val="-7"/>
        </w:rPr>
        <w:t xml:space="preserve"> </w:t>
      </w:r>
      <w:r w:rsidRPr="00A0626B">
        <w:rPr>
          <w:rFonts w:asciiTheme="minorHAnsi" w:hAnsiTheme="minorHAnsi" w:cstheme="minorHAnsi"/>
        </w:rPr>
        <w:t>générés</w:t>
      </w:r>
      <w:r w:rsidRPr="00A0626B">
        <w:rPr>
          <w:rFonts w:asciiTheme="minorHAnsi" w:hAnsiTheme="minorHAnsi" w:cstheme="minorHAnsi"/>
          <w:spacing w:val="-7"/>
        </w:rPr>
        <w:t xml:space="preserve"> </w:t>
      </w:r>
      <w:r w:rsidRPr="00A0626B">
        <w:rPr>
          <w:rFonts w:asciiTheme="minorHAnsi" w:hAnsiTheme="minorHAnsi" w:cstheme="minorHAnsi"/>
        </w:rPr>
        <w:t>par</w:t>
      </w:r>
      <w:r w:rsidRPr="00A0626B">
        <w:rPr>
          <w:rFonts w:asciiTheme="minorHAnsi" w:hAnsiTheme="minorHAnsi" w:cstheme="minorHAnsi"/>
          <w:spacing w:val="-6"/>
        </w:rPr>
        <w:t xml:space="preserve"> </w:t>
      </w:r>
      <w:r w:rsidRPr="00A0626B">
        <w:rPr>
          <w:rFonts w:asciiTheme="minorHAnsi" w:hAnsiTheme="minorHAnsi" w:cstheme="minorHAnsi"/>
        </w:rPr>
        <w:t>les</w:t>
      </w:r>
      <w:r w:rsidRPr="00A0626B">
        <w:rPr>
          <w:rFonts w:asciiTheme="minorHAnsi" w:hAnsiTheme="minorHAnsi" w:cstheme="minorHAnsi"/>
          <w:spacing w:val="-5"/>
        </w:rPr>
        <w:t xml:space="preserve"> </w:t>
      </w:r>
      <w:r w:rsidRPr="00A0626B">
        <w:rPr>
          <w:rFonts w:asciiTheme="minorHAnsi" w:hAnsiTheme="minorHAnsi" w:cstheme="minorHAnsi"/>
        </w:rPr>
        <w:t>eaux</w:t>
      </w:r>
      <w:r w:rsidRPr="00A0626B">
        <w:rPr>
          <w:rFonts w:asciiTheme="minorHAnsi" w:hAnsiTheme="minorHAnsi" w:cstheme="minorHAnsi"/>
          <w:spacing w:val="-6"/>
        </w:rPr>
        <w:t xml:space="preserve"> </w:t>
      </w:r>
      <w:r w:rsidRPr="00A0626B">
        <w:rPr>
          <w:rFonts w:asciiTheme="minorHAnsi" w:hAnsiTheme="minorHAnsi" w:cstheme="minorHAnsi"/>
        </w:rPr>
        <w:t>pluviales</w:t>
      </w:r>
      <w:r w:rsidRPr="00A0626B">
        <w:rPr>
          <w:rFonts w:asciiTheme="minorHAnsi" w:hAnsiTheme="minorHAnsi" w:cstheme="minorHAnsi"/>
          <w:spacing w:val="-7"/>
        </w:rPr>
        <w:t xml:space="preserve"> </w:t>
      </w:r>
      <w:r w:rsidRPr="00A0626B">
        <w:rPr>
          <w:rFonts w:asciiTheme="minorHAnsi" w:hAnsiTheme="minorHAnsi" w:cstheme="minorHAnsi"/>
        </w:rPr>
        <w:t>non</w:t>
      </w:r>
      <w:r w:rsidRPr="00A0626B">
        <w:rPr>
          <w:rFonts w:asciiTheme="minorHAnsi" w:hAnsiTheme="minorHAnsi" w:cstheme="minorHAnsi"/>
          <w:spacing w:val="-5"/>
        </w:rPr>
        <w:t xml:space="preserve"> </w:t>
      </w:r>
      <w:r w:rsidRPr="00A0626B">
        <w:rPr>
          <w:rFonts w:asciiTheme="minorHAnsi" w:hAnsiTheme="minorHAnsi" w:cstheme="minorHAnsi"/>
        </w:rPr>
        <w:t>régulées :</w:t>
      </w:r>
      <w:r w:rsidRPr="00A0626B">
        <w:rPr>
          <w:rFonts w:asciiTheme="minorHAnsi" w:hAnsiTheme="minorHAnsi" w:cstheme="minorHAnsi"/>
          <w:spacing w:val="-6"/>
        </w:rPr>
        <w:t xml:space="preserve"> </w:t>
      </w:r>
      <w:r w:rsidRPr="00A0626B">
        <w:rPr>
          <w:rFonts w:asciiTheme="minorHAnsi" w:hAnsiTheme="minorHAnsi" w:cstheme="minorHAnsi"/>
        </w:rPr>
        <w:t>apports</w:t>
      </w:r>
      <w:r w:rsidRPr="00A0626B">
        <w:rPr>
          <w:rFonts w:asciiTheme="minorHAnsi" w:hAnsiTheme="minorHAnsi" w:cstheme="minorHAnsi"/>
          <w:spacing w:val="-7"/>
        </w:rPr>
        <w:t xml:space="preserve"> </w:t>
      </w:r>
      <w:r w:rsidRPr="00A0626B">
        <w:rPr>
          <w:rFonts w:asciiTheme="minorHAnsi" w:hAnsiTheme="minorHAnsi" w:cstheme="minorHAnsi"/>
        </w:rPr>
        <w:t>notamment</w:t>
      </w:r>
      <w:r w:rsidRPr="00A0626B">
        <w:rPr>
          <w:rFonts w:asciiTheme="minorHAnsi" w:hAnsiTheme="minorHAnsi" w:cstheme="minorHAnsi"/>
          <w:spacing w:val="-5"/>
        </w:rPr>
        <w:t xml:space="preserve"> </w:t>
      </w:r>
      <w:r w:rsidRPr="00A0626B">
        <w:rPr>
          <w:rFonts w:asciiTheme="minorHAnsi" w:hAnsiTheme="minorHAnsi" w:cstheme="minorHAnsi"/>
        </w:rPr>
        <w:t>de</w:t>
      </w:r>
      <w:r w:rsidRPr="00A0626B">
        <w:rPr>
          <w:rFonts w:asciiTheme="minorHAnsi" w:hAnsiTheme="minorHAnsi" w:cstheme="minorHAnsi"/>
          <w:spacing w:val="-7"/>
        </w:rPr>
        <w:t xml:space="preserve"> </w:t>
      </w:r>
      <w:r w:rsidRPr="00A0626B">
        <w:rPr>
          <w:rFonts w:asciiTheme="minorHAnsi" w:hAnsiTheme="minorHAnsi" w:cstheme="minorHAnsi"/>
        </w:rPr>
        <w:t>MES</w:t>
      </w:r>
      <w:r w:rsidRPr="00A0626B">
        <w:rPr>
          <w:rFonts w:asciiTheme="minorHAnsi" w:hAnsiTheme="minorHAnsi" w:cstheme="minorHAnsi"/>
          <w:spacing w:val="-4"/>
        </w:rPr>
        <w:t xml:space="preserve"> </w:t>
      </w:r>
      <w:r w:rsidRPr="00A0626B">
        <w:rPr>
          <w:rFonts w:asciiTheme="minorHAnsi" w:hAnsiTheme="minorHAnsi" w:cstheme="minorHAnsi"/>
        </w:rPr>
        <w:t>au</w:t>
      </w:r>
      <w:r w:rsidRPr="00A0626B">
        <w:rPr>
          <w:rFonts w:asciiTheme="minorHAnsi" w:hAnsiTheme="minorHAnsi" w:cstheme="minorHAnsi"/>
          <w:spacing w:val="-5"/>
        </w:rPr>
        <w:t xml:space="preserve"> </w:t>
      </w:r>
      <w:r w:rsidRPr="00A0626B">
        <w:rPr>
          <w:rFonts w:asciiTheme="minorHAnsi" w:hAnsiTheme="minorHAnsi" w:cstheme="minorHAnsi"/>
        </w:rPr>
        <w:t>milieu récepteur, ainsi que de substances liées aux phénomènes d’érosion des sols.</w:t>
      </w:r>
    </w:p>
    <w:p w14:paraId="2B4C69B4" w14:textId="77777777"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Risque</w:t>
      </w:r>
      <w:r w:rsidRPr="00A0626B">
        <w:rPr>
          <w:rFonts w:asciiTheme="minorHAnsi" w:hAnsiTheme="minorHAnsi" w:cstheme="minorHAnsi"/>
          <w:spacing w:val="-6"/>
        </w:rPr>
        <w:t xml:space="preserve"> </w:t>
      </w:r>
      <w:r w:rsidRPr="00A0626B">
        <w:rPr>
          <w:rFonts w:asciiTheme="minorHAnsi" w:hAnsiTheme="minorHAnsi" w:cstheme="minorHAnsi"/>
        </w:rPr>
        <w:t>de</w:t>
      </w:r>
      <w:r w:rsidRPr="00A0626B">
        <w:rPr>
          <w:rFonts w:asciiTheme="minorHAnsi" w:hAnsiTheme="minorHAnsi" w:cstheme="minorHAnsi"/>
          <w:spacing w:val="-6"/>
        </w:rPr>
        <w:t xml:space="preserve"> </w:t>
      </w:r>
      <w:r w:rsidRPr="00A0626B">
        <w:rPr>
          <w:rFonts w:asciiTheme="minorHAnsi" w:hAnsiTheme="minorHAnsi" w:cstheme="minorHAnsi"/>
        </w:rPr>
        <w:t>dégradation</w:t>
      </w:r>
      <w:r w:rsidRPr="00A0626B">
        <w:rPr>
          <w:rFonts w:asciiTheme="minorHAnsi" w:hAnsiTheme="minorHAnsi" w:cstheme="minorHAnsi"/>
          <w:spacing w:val="-4"/>
        </w:rPr>
        <w:t xml:space="preserve"> </w:t>
      </w:r>
      <w:r w:rsidRPr="00A0626B">
        <w:rPr>
          <w:rFonts w:asciiTheme="minorHAnsi" w:hAnsiTheme="minorHAnsi" w:cstheme="minorHAnsi"/>
        </w:rPr>
        <w:t>de</w:t>
      </w:r>
      <w:r w:rsidRPr="00A0626B">
        <w:rPr>
          <w:rFonts w:asciiTheme="minorHAnsi" w:hAnsiTheme="minorHAnsi" w:cstheme="minorHAnsi"/>
          <w:spacing w:val="-6"/>
        </w:rPr>
        <w:t xml:space="preserve"> </w:t>
      </w:r>
      <w:r w:rsidRPr="00A0626B">
        <w:rPr>
          <w:rFonts w:asciiTheme="minorHAnsi" w:hAnsiTheme="minorHAnsi" w:cstheme="minorHAnsi"/>
        </w:rPr>
        <w:t>la</w:t>
      </w:r>
      <w:r w:rsidRPr="00A0626B">
        <w:rPr>
          <w:rFonts w:asciiTheme="minorHAnsi" w:hAnsiTheme="minorHAnsi" w:cstheme="minorHAnsi"/>
          <w:spacing w:val="-5"/>
        </w:rPr>
        <w:t xml:space="preserve"> </w:t>
      </w:r>
      <w:r w:rsidRPr="00A0626B">
        <w:rPr>
          <w:rFonts w:asciiTheme="minorHAnsi" w:hAnsiTheme="minorHAnsi" w:cstheme="minorHAnsi"/>
        </w:rPr>
        <w:t>qualité</w:t>
      </w:r>
      <w:r w:rsidRPr="00A0626B">
        <w:rPr>
          <w:rFonts w:asciiTheme="minorHAnsi" w:hAnsiTheme="minorHAnsi" w:cstheme="minorHAnsi"/>
          <w:spacing w:val="-6"/>
        </w:rPr>
        <w:t xml:space="preserve"> </w:t>
      </w:r>
      <w:r w:rsidRPr="00A0626B">
        <w:rPr>
          <w:rFonts w:asciiTheme="minorHAnsi" w:hAnsiTheme="minorHAnsi" w:cstheme="minorHAnsi"/>
        </w:rPr>
        <w:t>des</w:t>
      </w:r>
      <w:r w:rsidRPr="00A0626B">
        <w:rPr>
          <w:rFonts w:asciiTheme="minorHAnsi" w:hAnsiTheme="minorHAnsi" w:cstheme="minorHAnsi"/>
          <w:spacing w:val="-6"/>
        </w:rPr>
        <w:t xml:space="preserve"> </w:t>
      </w:r>
      <w:r w:rsidRPr="00A0626B">
        <w:rPr>
          <w:rFonts w:asciiTheme="minorHAnsi" w:hAnsiTheme="minorHAnsi" w:cstheme="minorHAnsi"/>
        </w:rPr>
        <w:t>masses</w:t>
      </w:r>
      <w:r w:rsidRPr="00A0626B">
        <w:rPr>
          <w:rFonts w:asciiTheme="minorHAnsi" w:hAnsiTheme="minorHAnsi" w:cstheme="minorHAnsi"/>
          <w:spacing w:val="-6"/>
        </w:rPr>
        <w:t xml:space="preserve"> </w:t>
      </w:r>
      <w:r w:rsidRPr="00A0626B">
        <w:rPr>
          <w:rFonts w:asciiTheme="minorHAnsi" w:hAnsiTheme="minorHAnsi" w:cstheme="minorHAnsi"/>
          <w:spacing w:val="-2"/>
        </w:rPr>
        <w:t>d’eau.</w:t>
      </w:r>
    </w:p>
    <w:p w14:paraId="2D7FDEE8" w14:textId="390EFE6A"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Risque</w:t>
      </w:r>
      <w:r w:rsidRPr="00A0626B">
        <w:rPr>
          <w:rFonts w:asciiTheme="minorHAnsi" w:hAnsiTheme="minorHAnsi" w:cstheme="minorHAnsi"/>
          <w:spacing w:val="21"/>
        </w:rPr>
        <w:t xml:space="preserve"> </w:t>
      </w:r>
      <w:r w:rsidRPr="00A0626B">
        <w:rPr>
          <w:rFonts w:asciiTheme="minorHAnsi" w:hAnsiTheme="minorHAnsi" w:cstheme="minorHAnsi"/>
        </w:rPr>
        <w:t>de</w:t>
      </w:r>
      <w:r w:rsidRPr="00A0626B">
        <w:rPr>
          <w:rFonts w:asciiTheme="minorHAnsi" w:hAnsiTheme="minorHAnsi" w:cstheme="minorHAnsi"/>
          <w:spacing w:val="24"/>
        </w:rPr>
        <w:t xml:space="preserve"> </w:t>
      </w:r>
      <w:r w:rsidRPr="00A0626B">
        <w:rPr>
          <w:rFonts w:asciiTheme="minorHAnsi" w:hAnsiTheme="minorHAnsi" w:cstheme="minorHAnsi"/>
        </w:rPr>
        <w:t>dégradation</w:t>
      </w:r>
      <w:r w:rsidRPr="00A0626B">
        <w:rPr>
          <w:rFonts w:asciiTheme="minorHAnsi" w:hAnsiTheme="minorHAnsi" w:cstheme="minorHAnsi"/>
          <w:spacing w:val="22"/>
        </w:rPr>
        <w:t xml:space="preserve"> </w:t>
      </w:r>
      <w:r w:rsidRPr="00A0626B">
        <w:rPr>
          <w:rFonts w:asciiTheme="minorHAnsi" w:hAnsiTheme="minorHAnsi" w:cstheme="minorHAnsi"/>
        </w:rPr>
        <w:t>de</w:t>
      </w:r>
      <w:r w:rsidRPr="00A0626B">
        <w:rPr>
          <w:rFonts w:asciiTheme="minorHAnsi" w:hAnsiTheme="minorHAnsi" w:cstheme="minorHAnsi"/>
          <w:spacing w:val="21"/>
        </w:rPr>
        <w:t xml:space="preserve"> </w:t>
      </w:r>
      <w:r w:rsidRPr="00A0626B">
        <w:rPr>
          <w:rFonts w:asciiTheme="minorHAnsi" w:hAnsiTheme="minorHAnsi" w:cstheme="minorHAnsi"/>
        </w:rPr>
        <w:t>la</w:t>
      </w:r>
      <w:r w:rsidRPr="00A0626B">
        <w:rPr>
          <w:rFonts w:asciiTheme="minorHAnsi" w:hAnsiTheme="minorHAnsi" w:cstheme="minorHAnsi"/>
          <w:spacing w:val="25"/>
        </w:rPr>
        <w:t xml:space="preserve"> </w:t>
      </w:r>
      <w:r w:rsidRPr="00A0626B">
        <w:rPr>
          <w:rFonts w:asciiTheme="minorHAnsi" w:hAnsiTheme="minorHAnsi" w:cstheme="minorHAnsi"/>
        </w:rPr>
        <w:t>qualité</w:t>
      </w:r>
      <w:r w:rsidRPr="00A0626B">
        <w:rPr>
          <w:rFonts w:asciiTheme="minorHAnsi" w:hAnsiTheme="minorHAnsi" w:cstheme="minorHAnsi"/>
          <w:spacing w:val="21"/>
        </w:rPr>
        <w:t xml:space="preserve"> </w:t>
      </w:r>
      <w:r w:rsidRPr="00A0626B">
        <w:rPr>
          <w:rFonts w:asciiTheme="minorHAnsi" w:hAnsiTheme="minorHAnsi" w:cstheme="minorHAnsi"/>
        </w:rPr>
        <w:t>des</w:t>
      </w:r>
      <w:r w:rsidRPr="00A0626B">
        <w:rPr>
          <w:rFonts w:asciiTheme="minorHAnsi" w:hAnsiTheme="minorHAnsi" w:cstheme="minorHAnsi"/>
          <w:spacing w:val="23"/>
        </w:rPr>
        <w:t xml:space="preserve"> </w:t>
      </w:r>
      <w:r w:rsidRPr="00A0626B">
        <w:rPr>
          <w:rFonts w:asciiTheme="minorHAnsi" w:hAnsiTheme="minorHAnsi" w:cstheme="minorHAnsi"/>
        </w:rPr>
        <w:t>gisements</w:t>
      </w:r>
      <w:r w:rsidRPr="00A0626B">
        <w:rPr>
          <w:rFonts w:asciiTheme="minorHAnsi" w:hAnsiTheme="minorHAnsi" w:cstheme="minorHAnsi"/>
          <w:spacing w:val="21"/>
        </w:rPr>
        <w:t xml:space="preserve"> </w:t>
      </w:r>
      <w:r w:rsidRPr="00A0626B">
        <w:rPr>
          <w:rFonts w:asciiTheme="minorHAnsi" w:hAnsiTheme="minorHAnsi" w:cstheme="minorHAnsi"/>
        </w:rPr>
        <w:t>des</w:t>
      </w:r>
      <w:r w:rsidRPr="00A0626B">
        <w:rPr>
          <w:rFonts w:asciiTheme="minorHAnsi" w:hAnsiTheme="minorHAnsi" w:cstheme="minorHAnsi"/>
          <w:spacing w:val="23"/>
        </w:rPr>
        <w:t xml:space="preserve"> </w:t>
      </w:r>
      <w:r w:rsidRPr="00A0626B">
        <w:rPr>
          <w:rFonts w:asciiTheme="minorHAnsi" w:hAnsiTheme="minorHAnsi" w:cstheme="minorHAnsi"/>
        </w:rPr>
        <w:t>sites</w:t>
      </w:r>
      <w:r w:rsidRPr="00A0626B">
        <w:rPr>
          <w:rFonts w:asciiTheme="minorHAnsi" w:hAnsiTheme="minorHAnsi" w:cstheme="minorHAnsi"/>
          <w:spacing w:val="21"/>
        </w:rPr>
        <w:t xml:space="preserve"> </w:t>
      </w:r>
      <w:r w:rsidRPr="00A0626B">
        <w:rPr>
          <w:rFonts w:asciiTheme="minorHAnsi" w:hAnsiTheme="minorHAnsi" w:cstheme="minorHAnsi"/>
        </w:rPr>
        <w:t>de</w:t>
      </w:r>
      <w:r w:rsidRPr="00A0626B">
        <w:rPr>
          <w:rFonts w:asciiTheme="minorHAnsi" w:hAnsiTheme="minorHAnsi" w:cstheme="minorHAnsi"/>
          <w:spacing w:val="23"/>
        </w:rPr>
        <w:t xml:space="preserve"> </w:t>
      </w:r>
      <w:r w:rsidRPr="00A0626B">
        <w:rPr>
          <w:rFonts w:asciiTheme="minorHAnsi" w:hAnsiTheme="minorHAnsi" w:cstheme="minorHAnsi"/>
        </w:rPr>
        <w:t>pêche</w:t>
      </w:r>
      <w:r w:rsidRPr="00A0626B">
        <w:rPr>
          <w:rFonts w:asciiTheme="minorHAnsi" w:hAnsiTheme="minorHAnsi" w:cstheme="minorHAnsi"/>
          <w:spacing w:val="-2"/>
        </w:rPr>
        <w:t>.</w:t>
      </w:r>
    </w:p>
    <w:p w14:paraId="1D972CD2" w14:textId="77777777"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Risque</w:t>
      </w:r>
      <w:r w:rsidRPr="00A0626B">
        <w:rPr>
          <w:rFonts w:asciiTheme="minorHAnsi" w:hAnsiTheme="minorHAnsi" w:cstheme="minorHAnsi"/>
          <w:spacing w:val="-10"/>
        </w:rPr>
        <w:t xml:space="preserve"> </w:t>
      </w:r>
      <w:r w:rsidRPr="00A0626B">
        <w:rPr>
          <w:rFonts w:asciiTheme="minorHAnsi" w:hAnsiTheme="minorHAnsi" w:cstheme="minorHAnsi"/>
        </w:rPr>
        <w:t>de</w:t>
      </w:r>
      <w:r w:rsidRPr="00A0626B">
        <w:rPr>
          <w:rFonts w:asciiTheme="minorHAnsi" w:hAnsiTheme="minorHAnsi" w:cstheme="minorHAnsi"/>
          <w:spacing w:val="-10"/>
        </w:rPr>
        <w:t xml:space="preserve"> </w:t>
      </w:r>
      <w:r w:rsidRPr="00A0626B">
        <w:rPr>
          <w:rFonts w:asciiTheme="minorHAnsi" w:hAnsiTheme="minorHAnsi" w:cstheme="minorHAnsi"/>
        </w:rPr>
        <w:t>transfert</w:t>
      </w:r>
      <w:r w:rsidRPr="00A0626B">
        <w:rPr>
          <w:rFonts w:asciiTheme="minorHAnsi" w:hAnsiTheme="minorHAnsi" w:cstheme="minorHAnsi"/>
          <w:spacing w:val="-9"/>
        </w:rPr>
        <w:t xml:space="preserve"> </w:t>
      </w:r>
      <w:r w:rsidRPr="00A0626B">
        <w:rPr>
          <w:rFonts w:asciiTheme="minorHAnsi" w:hAnsiTheme="minorHAnsi" w:cstheme="minorHAnsi"/>
        </w:rPr>
        <w:t>d’eaux</w:t>
      </w:r>
      <w:r w:rsidRPr="00A0626B">
        <w:rPr>
          <w:rFonts w:asciiTheme="minorHAnsi" w:hAnsiTheme="minorHAnsi" w:cstheme="minorHAnsi"/>
          <w:spacing w:val="-9"/>
        </w:rPr>
        <w:t xml:space="preserve"> </w:t>
      </w:r>
      <w:r w:rsidRPr="00A0626B">
        <w:rPr>
          <w:rFonts w:asciiTheme="minorHAnsi" w:hAnsiTheme="minorHAnsi" w:cstheme="minorHAnsi"/>
        </w:rPr>
        <w:t>pluviales</w:t>
      </w:r>
      <w:r w:rsidRPr="00A0626B">
        <w:rPr>
          <w:rFonts w:asciiTheme="minorHAnsi" w:hAnsiTheme="minorHAnsi" w:cstheme="minorHAnsi"/>
          <w:spacing w:val="-11"/>
        </w:rPr>
        <w:t xml:space="preserve"> </w:t>
      </w:r>
      <w:r w:rsidRPr="00A0626B">
        <w:rPr>
          <w:rFonts w:asciiTheme="minorHAnsi" w:hAnsiTheme="minorHAnsi" w:cstheme="minorHAnsi"/>
        </w:rPr>
        <w:t>vers</w:t>
      </w:r>
      <w:r w:rsidRPr="00A0626B">
        <w:rPr>
          <w:rFonts w:asciiTheme="minorHAnsi" w:hAnsiTheme="minorHAnsi" w:cstheme="minorHAnsi"/>
          <w:spacing w:val="-11"/>
        </w:rPr>
        <w:t xml:space="preserve"> </w:t>
      </w:r>
      <w:r w:rsidRPr="00A0626B">
        <w:rPr>
          <w:rFonts w:asciiTheme="minorHAnsi" w:hAnsiTheme="minorHAnsi" w:cstheme="minorHAnsi"/>
        </w:rPr>
        <w:t>le</w:t>
      </w:r>
      <w:r w:rsidRPr="00A0626B">
        <w:rPr>
          <w:rFonts w:asciiTheme="minorHAnsi" w:hAnsiTheme="minorHAnsi" w:cstheme="minorHAnsi"/>
          <w:spacing w:val="-10"/>
        </w:rPr>
        <w:t xml:space="preserve"> </w:t>
      </w:r>
      <w:r w:rsidRPr="00A0626B">
        <w:rPr>
          <w:rFonts w:asciiTheme="minorHAnsi" w:hAnsiTheme="minorHAnsi" w:cstheme="minorHAnsi"/>
        </w:rPr>
        <w:t>système</w:t>
      </w:r>
      <w:r w:rsidRPr="00A0626B">
        <w:rPr>
          <w:rFonts w:asciiTheme="minorHAnsi" w:hAnsiTheme="minorHAnsi" w:cstheme="minorHAnsi"/>
          <w:spacing w:val="-10"/>
        </w:rPr>
        <w:t xml:space="preserve"> </w:t>
      </w:r>
      <w:r w:rsidRPr="00A0626B">
        <w:rPr>
          <w:rFonts w:asciiTheme="minorHAnsi" w:hAnsiTheme="minorHAnsi" w:cstheme="minorHAnsi"/>
        </w:rPr>
        <w:t>d’assainissement</w:t>
      </w:r>
      <w:r w:rsidRPr="00A0626B">
        <w:rPr>
          <w:rFonts w:asciiTheme="minorHAnsi" w:hAnsiTheme="minorHAnsi" w:cstheme="minorHAnsi"/>
          <w:spacing w:val="-9"/>
        </w:rPr>
        <w:t xml:space="preserve"> </w:t>
      </w:r>
      <w:r w:rsidRPr="00A0626B">
        <w:rPr>
          <w:rFonts w:asciiTheme="minorHAnsi" w:hAnsiTheme="minorHAnsi" w:cstheme="minorHAnsi"/>
        </w:rPr>
        <w:t>des</w:t>
      </w:r>
      <w:r w:rsidRPr="00A0626B">
        <w:rPr>
          <w:rFonts w:asciiTheme="minorHAnsi" w:hAnsiTheme="minorHAnsi" w:cstheme="minorHAnsi"/>
          <w:spacing w:val="-8"/>
        </w:rPr>
        <w:t xml:space="preserve"> </w:t>
      </w:r>
      <w:r w:rsidRPr="00A0626B">
        <w:rPr>
          <w:rFonts w:asciiTheme="minorHAnsi" w:hAnsiTheme="minorHAnsi" w:cstheme="minorHAnsi"/>
        </w:rPr>
        <w:t>eaux</w:t>
      </w:r>
      <w:r w:rsidRPr="00A0626B">
        <w:rPr>
          <w:rFonts w:asciiTheme="minorHAnsi" w:hAnsiTheme="minorHAnsi" w:cstheme="minorHAnsi"/>
          <w:spacing w:val="-9"/>
        </w:rPr>
        <w:t xml:space="preserve"> </w:t>
      </w:r>
      <w:r w:rsidRPr="00A0626B">
        <w:rPr>
          <w:rFonts w:asciiTheme="minorHAnsi" w:hAnsiTheme="minorHAnsi" w:cstheme="minorHAnsi"/>
        </w:rPr>
        <w:t>usées</w:t>
      </w:r>
      <w:r w:rsidRPr="00A0626B">
        <w:rPr>
          <w:rFonts w:asciiTheme="minorHAnsi" w:hAnsiTheme="minorHAnsi" w:cstheme="minorHAnsi"/>
          <w:spacing w:val="-10"/>
        </w:rPr>
        <w:t xml:space="preserve"> </w:t>
      </w:r>
      <w:r w:rsidRPr="00A0626B">
        <w:rPr>
          <w:rFonts w:asciiTheme="minorHAnsi" w:hAnsiTheme="minorHAnsi" w:cstheme="minorHAnsi"/>
        </w:rPr>
        <w:t>(avec</w:t>
      </w:r>
      <w:r w:rsidRPr="00A0626B">
        <w:rPr>
          <w:rFonts w:asciiTheme="minorHAnsi" w:hAnsiTheme="minorHAnsi" w:cstheme="minorHAnsi"/>
          <w:spacing w:val="-7"/>
        </w:rPr>
        <w:t xml:space="preserve"> </w:t>
      </w:r>
      <w:r w:rsidRPr="00A0626B">
        <w:rPr>
          <w:rFonts w:asciiTheme="minorHAnsi" w:hAnsiTheme="minorHAnsi" w:cstheme="minorHAnsi"/>
        </w:rPr>
        <w:t>débordements</w:t>
      </w:r>
      <w:r w:rsidRPr="00A0626B">
        <w:rPr>
          <w:rFonts w:asciiTheme="minorHAnsi" w:hAnsiTheme="minorHAnsi" w:cstheme="minorHAnsi"/>
          <w:spacing w:val="-11"/>
        </w:rPr>
        <w:t xml:space="preserve"> </w:t>
      </w:r>
      <w:r w:rsidRPr="00A0626B">
        <w:rPr>
          <w:rFonts w:asciiTheme="minorHAnsi" w:hAnsiTheme="minorHAnsi" w:cstheme="minorHAnsi"/>
        </w:rPr>
        <w:t>potentiels de postes de relevage)</w:t>
      </w:r>
    </w:p>
    <w:p w14:paraId="4B9F3327" w14:textId="77777777" w:rsidR="001360E2" w:rsidRPr="00A0626B" w:rsidRDefault="001360E2" w:rsidP="001360E2">
      <w:pPr>
        <w:spacing w:before="179"/>
        <w:ind w:left="1015"/>
        <w:rPr>
          <w:rFonts w:cstheme="minorHAnsi"/>
          <w:b/>
          <w:sz w:val="20"/>
        </w:rPr>
      </w:pPr>
      <w:r w:rsidRPr="00A0626B">
        <w:rPr>
          <w:rFonts w:cstheme="minorHAnsi"/>
          <w:b/>
          <w:sz w:val="20"/>
          <w:u w:val="single"/>
        </w:rPr>
        <w:t>Milieu</w:t>
      </w:r>
      <w:r w:rsidRPr="00A0626B">
        <w:rPr>
          <w:rFonts w:cstheme="minorHAnsi"/>
          <w:b/>
          <w:spacing w:val="-7"/>
          <w:sz w:val="20"/>
          <w:u w:val="single"/>
        </w:rPr>
        <w:t xml:space="preserve"> </w:t>
      </w:r>
      <w:r w:rsidRPr="00A0626B">
        <w:rPr>
          <w:rFonts w:cstheme="minorHAnsi"/>
          <w:b/>
          <w:sz w:val="20"/>
          <w:u w:val="single"/>
        </w:rPr>
        <w:t>naturel</w:t>
      </w:r>
      <w:r w:rsidRPr="00A0626B">
        <w:rPr>
          <w:rFonts w:cstheme="minorHAnsi"/>
          <w:b/>
          <w:spacing w:val="-8"/>
          <w:sz w:val="20"/>
          <w:u w:val="single"/>
        </w:rPr>
        <w:t xml:space="preserve"> </w:t>
      </w:r>
      <w:r w:rsidRPr="00A0626B">
        <w:rPr>
          <w:rFonts w:cstheme="minorHAnsi"/>
          <w:b/>
          <w:spacing w:val="-10"/>
          <w:sz w:val="20"/>
          <w:u w:val="single"/>
        </w:rPr>
        <w:t>:</w:t>
      </w:r>
    </w:p>
    <w:p w14:paraId="357A4838" w14:textId="77777777"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Les</w:t>
      </w:r>
      <w:r w:rsidRPr="00A0626B">
        <w:rPr>
          <w:rFonts w:asciiTheme="minorHAnsi" w:hAnsiTheme="minorHAnsi" w:cstheme="minorHAnsi"/>
          <w:spacing w:val="30"/>
        </w:rPr>
        <w:t xml:space="preserve"> </w:t>
      </w:r>
      <w:r w:rsidRPr="00A0626B">
        <w:rPr>
          <w:rFonts w:asciiTheme="minorHAnsi" w:hAnsiTheme="minorHAnsi" w:cstheme="minorHAnsi"/>
        </w:rPr>
        <w:t>eaux</w:t>
      </w:r>
      <w:r w:rsidRPr="00A0626B">
        <w:rPr>
          <w:rFonts w:asciiTheme="minorHAnsi" w:hAnsiTheme="minorHAnsi" w:cstheme="minorHAnsi"/>
          <w:spacing w:val="32"/>
        </w:rPr>
        <w:t xml:space="preserve"> </w:t>
      </w:r>
      <w:r w:rsidRPr="00A0626B">
        <w:rPr>
          <w:rFonts w:asciiTheme="minorHAnsi" w:hAnsiTheme="minorHAnsi" w:cstheme="minorHAnsi"/>
        </w:rPr>
        <w:t>pluviales</w:t>
      </w:r>
      <w:r w:rsidRPr="00A0626B">
        <w:rPr>
          <w:rFonts w:asciiTheme="minorHAnsi" w:hAnsiTheme="minorHAnsi" w:cstheme="minorHAnsi"/>
          <w:spacing w:val="30"/>
        </w:rPr>
        <w:t xml:space="preserve"> </w:t>
      </w:r>
      <w:r w:rsidRPr="00A0626B">
        <w:rPr>
          <w:rFonts w:asciiTheme="minorHAnsi" w:hAnsiTheme="minorHAnsi" w:cstheme="minorHAnsi"/>
        </w:rPr>
        <w:t>des</w:t>
      </w:r>
      <w:r w:rsidRPr="00A0626B">
        <w:rPr>
          <w:rFonts w:asciiTheme="minorHAnsi" w:hAnsiTheme="minorHAnsi" w:cstheme="minorHAnsi"/>
          <w:spacing w:val="30"/>
        </w:rPr>
        <w:t xml:space="preserve"> </w:t>
      </w:r>
      <w:r w:rsidRPr="00A0626B">
        <w:rPr>
          <w:rFonts w:asciiTheme="minorHAnsi" w:hAnsiTheme="minorHAnsi" w:cstheme="minorHAnsi"/>
        </w:rPr>
        <w:t>surfaces</w:t>
      </w:r>
      <w:r w:rsidRPr="00A0626B">
        <w:rPr>
          <w:rFonts w:asciiTheme="minorHAnsi" w:hAnsiTheme="minorHAnsi" w:cstheme="minorHAnsi"/>
          <w:spacing w:val="30"/>
        </w:rPr>
        <w:t xml:space="preserve"> </w:t>
      </w:r>
      <w:r w:rsidRPr="00A0626B">
        <w:rPr>
          <w:rFonts w:asciiTheme="minorHAnsi" w:hAnsiTheme="minorHAnsi" w:cstheme="minorHAnsi"/>
        </w:rPr>
        <w:t>aménagées</w:t>
      </w:r>
      <w:r w:rsidRPr="00A0626B">
        <w:rPr>
          <w:rFonts w:asciiTheme="minorHAnsi" w:hAnsiTheme="minorHAnsi" w:cstheme="minorHAnsi"/>
          <w:spacing w:val="30"/>
        </w:rPr>
        <w:t xml:space="preserve"> </w:t>
      </w:r>
      <w:r w:rsidRPr="00A0626B">
        <w:rPr>
          <w:rFonts w:asciiTheme="minorHAnsi" w:hAnsiTheme="minorHAnsi" w:cstheme="minorHAnsi"/>
        </w:rPr>
        <w:t>non</w:t>
      </w:r>
      <w:r w:rsidRPr="00A0626B">
        <w:rPr>
          <w:rFonts w:asciiTheme="minorHAnsi" w:hAnsiTheme="minorHAnsi" w:cstheme="minorHAnsi"/>
          <w:spacing w:val="32"/>
        </w:rPr>
        <w:t xml:space="preserve"> </w:t>
      </w:r>
      <w:r w:rsidRPr="00A0626B">
        <w:rPr>
          <w:rFonts w:asciiTheme="minorHAnsi" w:hAnsiTheme="minorHAnsi" w:cstheme="minorHAnsi"/>
        </w:rPr>
        <w:t>régulées</w:t>
      </w:r>
      <w:r w:rsidRPr="00A0626B">
        <w:rPr>
          <w:rFonts w:asciiTheme="minorHAnsi" w:hAnsiTheme="minorHAnsi" w:cstheme="minorHAnsi"/>
          <w:spacing w:val="33"/>
        </w:rPr>
        <w:t xml:space="preserve"> </w:t>
      </w:r>
      <w:r w:rsidRPr="00A0626B">
        <w:rPr>
          <w:rFonts w:asciiTheme="minorHAnsi" w:hAnsiTheme="minorHAnsi" w:cstheme="minorHAnsi"/>
        </w:rPr>
        <w:t>seront</w:t>
      </w:r>
      <w:r w:rsidRPr="00A0626B">
        <w:rPr>
          <w:rFonts w:asciiTheme="minorHAnsi" w:hAnsiTheme="minorHAnsi" w:cstheme="minorHAnsi"/>
          <w:spacing w:val="32"/>
        </w:rPr>
        <w:t xml:space="preserve"> </w:t>
      </w:r>
      <w:r w:rsidRPr="00A0626B">
        <w:rPr>
          <w:rFonts w:asciiTheme="minorHAnsi" w:hAnsiTheme="minorHAnsi" w:cstheme="minorHAnsi"/>
        </w:rPr>
        <w:t>ralenties</w:t>
      </w:r>
      <w:r w:rsidRPr="00A0626B">
        <w:rPr>
          <w:rFonts w:asciiTheme="minorHAnsi" w:hAnsiTheme="minorHAnsi" w:cstheme="minorHAnsi"/>
          <w:spacing w:val="30"/>
        </w:rPr>
        <w:t xml:space="preserve"> </w:t>
      </w:r>
      <w:r w:rsidRPr="00A0626B">
        <w:rPr>
          <w:rFonts w:asciiTheme="minorHAnsi" w:hAnsiTheme="minorHAnsi" w:cstheme="minorHAnsi"/>
        </w:rPr>
        <w:t>et</w:t>
      </w:r>
      <w:r w:rsidRPr="00A0626B">
        <w:rPr>
          <w:rFonts w:asciiTheme="minorHAnsi" w:hAnsiTheme="minorHAnsi" w:cstheme="minorHAnsi"/>
          <w:spacing w:val="32"/>
        </w:rPr>
        <w:t xml:space="preserve"> </w:t>
      </w:r>
      <w:r w:rsidRPr="00A0626B">
        <w:rPr>
          <w:rFonts w:asciiTheme="minorHAnsi" w:hAnsiTheme="minorHAnsi" w:cstheme="minorHAnsi"/>
        </w:rPr>
        <w:t>traitées</w:t>
      </w:r>
      <w:r w:rsidRPr="00A0626B">
        <w:rPr>
          <w:rFonts w:asciiTheme="minorHAnsi" w:hAnsiTheme="minorHAnsi" w:cstheme="minorHAnsi"/>
          <w:spacing w:val="30"/>
        </w:rPr>
        <w:t xml:space="preserve"> </w:t>
      </w:r>
      <w:r w:rsidRPr="00A0626B">
        <w:rPr>
          <w:rFonts w:asciiTheme="minorHAnsi" w:hAnsiTheme="minorHAnsi" w:cstheme="minorHAnsi"/>
        </w:rPr>
        <w:t>uniquement</w:t>
      </w:r>
      <w:r w:rsidRPr="00A0626B">
        <w:rPr>
          <w:rFonts w:asciiTheme="minorHAnsi" w:hAnsiTheme="minorHAnsi" w:cstheme="minorHAnsi"/>
          <w:spacing w:val="32"/>
        </w:rPr>
        <w:t xml:space="preserve"> </w:t>
      </w:r>
      <w:r w:rsidRPr="00A0626B">
        <w:rPr>
          <w:rFonts w:asciiTheme="minorHAnsi" w:hAnsiTheme="minorHAnsi" w:cstheme="minorHAnsi"/>
        </w:rPr>
        <w:t>via</w:t>
      </w:r>
      <w:r w:rsidRPr="00A0626B">
        <w:rPr>
          <w:rFonts w:asciiTheme="minorHAnsi" w:hAnsiTheme="minorHAnsi" w:cstheme="minorHAnsi"/>
          <w:spacing w:val="32"/>
        </w:rPr>
        <w:t xml:space="preserve"> </w:t>
      </w:r>
      <w:r w:rsidRPr="00A0626B">
        <w:rPr>
          <w:rFonts w:asciiTheme="minorHAnsi" w:hAnsiTheme="minorHAnsi" w:cstheme="minorHAnsi"/>
        </w:rPr>
        <w:t>les</w:t>
      </w:r>
      <w:r w:rsidRPr="00A0626B">
        <w:rPr>
          <w:rFonts w:asciiTheme="minorHAnsi" w:hAnsiTheme="minorHAnsi" w:cstheme="minorHAnsi"/>
          <w:spacing w:val="30"/>
        </w:rPr>
        <w:t xml:space="preserve"> </w:t>
      </w:r>
      <w:r w:rsidRPr="00A0626B">
        <w:rPr>
          <w:rFonts w:asciiTheme="minorHAnsi" w:hAnsiTheme="minorHAnsi" w:cstheme="minorHAnsi"/>
        </w:rPr>
        <w:t>zones humides et le réseau de haies et boisements.</w:t>
      </w:r>
    </w:p>
    <w:p w14:paraId="5FC52985" w14:textId="62019F2E" w:rsidR="001360E2" w:rsidRPr="00A0626B" w:rsidRDefault="001360E2" w:rsidP="00A0626B">
      <w:pPr>
        <w:pStyle w:val="Tiret"/>
        <w:rPr>
          <w:rFonts w:asciiTheme="minorHAnsi" w:hAnsiTheme="minorHAnsi" w:cstheme="minorHAnsi"/>
        </w:rPr>
      </w:pPr>
      <w:r w:rsidRPr="00A0626B">
        <w:rPr>
          <w:rFonts w:asciiTheme="minorHAnsi" w:hAnsiTheme="minorHAnsi" w:cstheme="minorHAnsi"/>
        </w:rPr>
        <w:t>Risque de colmatage du fond des cours d’eau ou de dégradation des milieux naturels en raison des phénomènes d’érosion et des apports de polluants générés par les eaux pluviales.</w:t>
      </w:r>
      <w:r w:rsidRPr="00A0626B">
        <w:rPr>
          <w:rFonts w:asciiTheme="minorHAnsi" w:hAnsiTheme="minorHAnsi" w:cstheme="minorHAnsi"/>
        </w:rPr>
        <w:br w:type="page"/>
      </w:r>
    </w:p>
    <w:p w14:paraId="114C279D" w14:textId="309097A0" w:rsidR="008F5CFE" w:rsidRPr="00A0626B" w:rsidRDefault="008F5CFE" w:rsidP="008F5CFE">
      <w:pPr>
        <w:pStyle w:val="Titre1"/>
      </w:pPr>
      <w:bookmarkStart w:id="87" w:name="_Toc190879668"/>
      <w:r w:rsidRPr="00A0626B">
        <w:lastRenderedPageBreak/>
        <w:t>Présentation des objectifs et du contenu du zonage eaux usées</w:t>
      </w:r>
      <w:bookmarkEnd w:id="87"/>
    </w:p>
    <w:p w14:paraId="09268027" w14:textId="76A5A2BD" w:rsidR="00A0626B" w:rsidRDefault="00A0626B" w:rsidP="00A0626B">
      <w:pPr>
        <w:pStyle w:val="Corpsdetexte"/>
      </w:pPr>
      <w:r>
        <w:t>La commune est dotée d’un zonage d’assainissement des eaux usées. Cependant, la collectivité souhaite aujourd’hui réviser le zonage d’assainissement EU afin de l’adapter aux projets d’urbanisme de la commune.</w:t>
      </w:r>
    </w:p>
    <w:p w14:paraId="250F07F9" w14:textId="0F8927C2" w:rsidR="00A0626B" w:rsidRDefault="00A0626B" w:rsidP="00A0626B">
      <w:pPr>
        <w:pStyle w:val="Corpsdetexte"/>
        <w:rPr>
          <w:b/>
        </w:rPr>
      </w:pPr>
      <w:r>
        <w:rPr>
          <w:b/>
        </w:rPr>
        <w:t>En</w:t>
      </w:r>
      <w:r>
        <w:rPr>
          <w:b/>
          <w:spacing w:val="-3"/>
        </w:rPr>
        <w:t xml:space="preserve"> </w:t>
      </w:r>
      <w:r>
        <w:rPr>
          <w:b/>
        </w:rPr>
        <w:t>outre,</w:t>
      </w:r>
      <w:r>
        <w:rPr>
          <w:b/>
          <w:spacing w:val="-5"/>
        </w:rPr>
        <w:t xml:space="preserve"> </w:t>
      </w:r>
      <w:r>
        <w:rPr>
          <w:b/>
        </w:rPr>
        <w:t>l’objectif</w:t>
      </w:r>
      <w:r>
        <w:rPr>
          <w:b/>
          <w:spacing w:val="-5"/>
        </w:rPr>
        <w:t xml:space="preserve"> </w:t>
      </w:r>
      <w:r>
        <w:rPr>
          <w:b/>
        </w:rPr>
        <w:t>de</w:t>
      </w:r>
      <w:r>
        <w:rPr>
          <w:b/>
          <w:spacing w:val="-4"/>
        </w:rPr>
        <w:t xml:space="preserve"> </w:t>
      </w:r>
      <w:r>
        <w:rPr>
          <w:b/>
        </w:rPr>
        <w:t>la</w:t>
      </w:r>
      <w:r>
        <w:rPr>
          <w:b/>
          <w:spacing w:val="-5"/>
        </w:rPr>
        <w:t xml:space="preserve"> </w:t>
      </w:r>
      <w:r>
        <w:rPr>
          <w:b/>
        </w:rPr>
        <w:t>révision</w:t>
      </w:r>
      <w:r>
        <w:rPr>
          <w:b/>
          <w:spacing w:val="-3"/>
        </w:rPr>
        <w:t xml:space="preserve"> </w:t>
      </w:r>
      <w:r>
        <w:rPr>
          <w:b/>
        </w:rPr>
        <w:t>est</w:t>
      </w:r>
      <w:r>
        <w:rPr>
          <w:b/>
          <w:spacing w:val="-4"/>
        </w:rPr>
        <w:t xml:space="preserve"> </w:t>
      </w:r>
      <w:r>
        <w:rPr>
          <w:b/>
        </w:rPr>
        <w:t>la</w:t>
      </w:r>
      <w:r>
        <w:rPr>
          <w:b/>
          <w:spacing w:val="-4"/>
        </w:rPr>
        <w:t xml:space="preserve"> </w:t>
      </w:r>
      <w:r>
        <w:rPr>
          <w:b/>
        </w:rPr>
        <w:t>mise</w:t>
      </w:r>
      <w:r>
        <w:rPr>
          <w:b/>
          <w:spacing w:val="-4"/>
        </w:rPr>
        <w:t xml:space="preserve"> </w:t>
      </w:r>
      <w:r>
        <w:rPr>
          <w:b/>
        </w:rPr>
        <w:t>en</w:t>
      </w:r>
      <w:r>
        <w:rPr>
          <w:b/>
          <w:spacing w:val="-3"/>
        </w:rPr>
        <w:t xml:space="preserve"> </w:t>
      </w:r>
      <w:r>
        <w:rPr>
          <w:b/>
        </w:rPr>
        <w:t>cohérence</w:t>
      </w:r>
      <w:r>
        <w:rPr>
          <w:b/>
          <w:spacing w:val="-6"/>
        </w:rPr>
        <w:t xml:space="preserve"> </w:t>
      </w:r>
      <w:r>
        <w:rPr>
          <w:b/>
        </w:rPr>
        <w:t>du</w:t>
      </w:r>
      <w:r>
        <w:rPr>
          <w:b/>
          <w:spacing w:val="-3"/>
        </w:rPr>
        <w:t xml:space="preserve"> </w:t>
      </w:r>
      <w:r>
        <w:rPr>
          <w:b/>
        </w:rPr>
        <w:t>périmètre</w:t>
      </w:r>
      <w:r>
        <w:rPr>
          <w:b/>
          <w:spacing w:val="-4"/>
        </w:rPr>
        <w:t xml:space="preserve"> </w:t>
      </w:r>
      <w:r>
        <w:rPr>
          <w:b/>
        </w:rPr>
        <w:t>de</w:t>
      </w:r>
      <w:r>
        <w:rPr>
          <w:b/>
          <w:spacing w:val="-4"/>
        </w:rPr>
        <w:t xml:space="preserve"> </w:t>
      </w:r>
      <w:r>
        <w:rPr>
          <w:b/>
        </w:rPr>
        <w:t>l’assainissement</w:t>
      </w:r>
      <w:r>
        <w:rPr>
          <w:b/>
          <w:spacing w:val="-4"/>
        </w:rPr>
        <w:t xml:space="preserve"> </w:t>
      </w:r>
      <w:r>
        <w:rPr>
          <w:b/>
        </w:rPr>
        <w:t>collectif</w:t>
      </w:r>
      <w:r>
        <w:rPr>
          <w:b/>
          <w:spacing w:val="-5"/>
        </w:rPr>
        <w:t xml:space="preserve"> </w:t>
      </w:r>
      <w:r>
        <w:rPr>
          <w:b/>
        </w:rPr>
        <w:t>avec</w:t>
      </w:r>
      <w:r>
        <w:rPr>
          <w:b/>
          <w:spacing w:val="-4"/>
        </w:rPr>
        <w:t xml:space="preserve"> </w:t>
      </w:r>
      <w:r>
        <w:rPr>
          <w:b/>
        </w:rPr>
        <w:t>les</w:t>
      </w:r>
      <w:r>
        <w:rPr>
          <w:b/>
          <w:spacing w:val="-5"/>
        </w:rPr>
        <w:t xml:space="preserve"> </w:t>
      </w:r>
      <w:r>
        <w:rPr>
          <w:b/>
        </w:rPr>
        <w:t>secteurs réellement desservis aujourd’hui.</w:t>
      </w:r>
    </w:p>
    <w:p w14:paraId="559C40BA" w14:textId="26DC2B68" w:rsidR="00A0626B" w:rsidRDefault="00A0626B" w:rsidP="00A0626B">
      <w:pPr>
        <w:pStyle w:val="Titre2"/>
      </w:pPr>
      <w:bookmarkStart w:id="88" w:name="_TOC_250060"/>
      <w:bookmarkStart w:id="89" w:name="_Toc190879669"/>
      <w:r>
        <w:rPr>
          <w:caps w:val="0"/>
        </w:rPr>
        <w:t>Caractéristiques</w:t>
      </w:r>
      <w:r>
        <w:rPr>
          <w:spacing w:val="-7"/>
        </w:rPr>
        <w:t xml:space="preserve"> </w:t>
      </w:r>
      <w:r>
        <w:rPr>
          <w:caps w:val="0"/>
        </w:rPr>
        <w:t>générales</w:t>
      </w:r>
      <w:r>
        <w:rPr>
          <w:spacing w:val="-6"/>
        </w:rPr>
        <w:t xml:space="preserve"> </w:t>
      </w:r>
      <w:r>
        <w:rPr>
          <w:caps w:val="0"/>
        </w:rPr>
        <w:t>du</w:t>
      </w:r>
      <w:r>
        <w:rPr>
          <w:spacing w:val="-6"/>
        </w:rPr>
        <w:t xml:space="preserve"> </w:t>
      </w:r>
      <w:r>
        <w:rPr>
          <w:caps w:val="0"/>
        </w:rPr>
        <w:t>zonage</w:t>
      </w:r>
      <w:r>
        <w:rPr>
          <w:spacing w:val="-7"/>
        </w:rPr>
        <w:t xml:space="preserve"> </w:t>
      </w:r>
      <w:r>
        <w:rPr>
          <w:caps w:val="0"/>
        </w:rPr>
        <w:t>eaux</w:t>
      </w:r>
      <w:r>
        <w:rPr>
          <w:spacing w:val="-6"/>
        </w:rPr>
        <w:t xml:space="preserve"> </w:t>
      </w:r>
      <w:bookmarkEnd w:id="88"/>
      <w:r>
        <w:rPr>
          <w:caps w:val="0"/>
        </w:rPr>
        <w:t>usées</w:t>
      </w:r>
      <w:bookmarkEnd w:id="89"/>
    </w:p>
    <w:p w14:paraId="666BF284" w14:textId="77777777" w:rsidR="00A0626B" w:rsidRDefault="00A0626B" w:rsidP="00A0626B">
      <w:pPr>
        <w:pStyle w:val="Corpsdetexte"/>
      </w:pPr>
      <w:r>
        <w:t>Le zonage d’assainissement des eaux usées a pour but d’assurer la mise en place des outils d’épuration les mieux adaptés à la configuration locale et au milieu considéré.</w:t>
      </w:r>
    </w:p>
    <w:p w14:paraId="40962F0E" w14:textId="77777777" w:rsidR="00A0626B" w:rsidRDefault="00A0626B" w:rsidP="00A0626B">
      <w:pPr>
        <w:pStyle w:val="Corpsdetexte"/>
        <w:rPr>
          <w:i/>
        </w:rPr>
      </w:pPr>
    </w:p>
    <w:p w14:paraId="56438EB7" w14:textId="5583E933" w:rsidR="00A0626B" w:rsidRDefault="00A0626B" w:rsidP="00A0626B">
      <w:pPr>
        <w:pStyle w:val="Corpsdetexte"/>
        <w:rPr>
          <w:i/>
        </w:rPr>
      </w:pPr>
      <w:r>
        <w:rPr>
          <w:i/>
        </w:rPr>
        <w:t>L’article</w:t>
      </w:r>
      <w:r>
        <w:rPr>
          <w:i/>
          <w:spacing w:val="-7"/>
        </w:rPr>
        <w:t xml:space="preserve"> </w:t>
      </w:r>
      <w:r>
        <w:rPr>
          <w:i/>
        </w:rPr>
        <w:t>L.2224-10</w:t>
      </w:r>
      <w:r>
        <w:rPr>
          <w:i/>
          <w:spacing w:val="-8"/>
        </w:rPr>
        <w:t xml:space="preserve"> </w:t>
      </w:r>
      <w:r>
        <w:rPr>
          <w:i/>
        </w:rPr>
        <w:t>du</w:t>
      </w:r>
      <w:r>
        <w:rPr>
          <w:i/>
          <w:spacing w:val="-6"/>
        </w:rPr>
        <w:t xml:space="preserve"> </w:t>
      </w:r>
      <w:r>
        <w:rPr>
          <w:i/>
        </w:rPr>
        <w:t>Code</w:t>
      </w:r>
      <w:r>
        <w:rPr>
          <w:i/>
          <w:spacing w:val="-6"/>
        </w:rPr>
        <w:t xml:space="preserve"> </w:t>
      </w:r>
      <w:r>
        <w:rPr>
          <w:i/>
        </w:rPr>
        <w:t>Général</w:t>
      </w:r>
      <w:r>
        <w:rPr>
          <w:i/>
          <w:spacing w:val="-7"/>
        </w:rPr>
        <w:t xml:space="preserve"> </w:t>
      </w:r>
      <w:r>
        <w:rPr>
          <w:i/>
        </w:rPr>
        <w:t>des</w:t>
      </w:r>
      <w:r>
        <w:rPr>
          <w:i/>
          <w:spacing w:val="-8"/>
        </w:rPr>
        <w:t xml:space="preserve"> </w:t>
      </w:r>
      <w:r>
        <w:rPr>
          <w:i/>
        </w:rPr>
        <w:t>Collectivités</w:t>
      </w:r>
      <w:r>
        <w:rPr>
          <w:i/>
          <w:spacing w:val="-8"/>
        </w:rPr>
        <w:t xml:space="preserve"> </w:t>
      </w:r>
      <w:r>
        <w:rPr>
          <w:i/>
        </w:rPr>
        <w:t>Territoriales</w:t>
      </w:r>
      <w:r>
        <w:rPr>
          <w:i/>
          <w:spacing w:val="-8"/>
        </w:rPr>
        <w:t xml:space="preserve"> </w:t>
      </w:r>
      <w:r>
        <w:rPr>
          <w:i/>
        </w:rPr>
        <w:t>spécifie</w:t>
      </w:r>
      <w:r>
        <w:rPr>
          <w:i/>
          <w:spacing w:val="-7"/>
        </w:rPr>
        <w:t xml:space="preserve"> </w:t>
      </w:r>
      <w:r>
        <w:rPr>
          <w:i/>
        </w:rPr>
        <w:t>que</w:t>
      </w:r>
      <w:r>
        <w:rPr>
          <w:i/>
          <w:spacing w:val="-6"/>
        </w:rPr>
        <w:t xml:space="preserve"> </w:t>
      </w:r>
      <w:r>
        <w:rPr>
          <w:i/>
          <w:spacing w:val="-10"/>
        </w:rPr>
        <w:t>:</w:t>
      </w:r>
    </w:p>
    <w:p w14:paraId="78C6D75F" w14:textId="77777777" w:rsidR="00A0626B" w:rsidRDefault="00A0626B" w:rsidP="00A0626B">
      <w:pPr>
        <w:pStyle w:val="Corpsdetexte"/>
        <w:rPr>
          <w:i/>
        </w:rPr>
      </w:pPr>
      <w:r>
        <w:rPr>
          <w:i/>
        </w:rPr>
        <w:t>« Les communes ou leurs établissements publics de coopération délimitent, après enquête publique réalisée conformément au chapitre III du titre II du livre Ier du Code de l'Environnement :</w:t>
      </w:r>
    </w:p>
    <w:p w14:paraId="7F414FFE" w14:textId="77777777" w:rsidR="00A0626B" w:rsidRDefault="00A0626B" w:rsidP="00A0626B">
      <w:pPr>
        <w:pStyle w:val="Corpsdetexte"/>
        <w:rPr>
          <w:i/>
        </w:rPr>
      </w:pPr>
      <w:r>
        <w:rPr>
          <w:i/>
        </w:rPr>
        <w:t>1° Les zones d’assainissement collectif où elles sont tenues d’assurer la collecte des eaux usées domestiques et le stockage, l’épuration et le rejet ou la réutilisation de l’ensemble des eaux collectées ;</w:t>
      </w:r>
    </w:p>
    <w:p w14:paraId="07A6C67A" w14:textId="77777777" w:rsidR="00A0626B" w:rsidRDefault="00A0626B" w:rsidP="00A0626B">
      <w:pPr>
        <w:pStyle w:val="Corpsdetexte"/>
        <w:rPr>
          <w:i/>
        </w:rPr>
      </w:pPr>
      <w:r>
        <w:rPr>
          <w:i/>
        </w:rPr>
        <w:t>2°</w:t>
      </w:r>
      <w:r>
        <w:rPr>
          <w:i/>
          <w:spacing w:val="-2"/>
        </w:rPr>
        <w:t xml:space="preserve"> </w:t>
      </w:r>
      <w:r>
        <w:rPr>
          <w:i/>
        </w:rPr>
        <w:t>Les</w:t>
      </w:r>
      <w:r>
        <w:rPr>
          <w:i/>
          <w:spacing w:val="-2"/>
        </w:rPr>
        <w:t xml:space="preserve"> </w:t>
      </w:r>
      <w:r>
        <w:rPr>
          <w:i/>
        </w:rPr>
        <w:t>zones</w:t>
      </w:r>
      <w:r>
        <w:rPr>
          <w:i/>
          <w:spacing w:val="-2"/>
        </w:rPr>
        <w:t xml:space="preserve"> </w:t>
      </w:r>
      <w:r>
        <w:rPr>
          <w:i/>
        </w:rPr>
        <w:t>relevant</w:t>
      </w:r>
      <w:r>
        <w:rPr>
          <w:i/>
          <w:spacing w:val="-1"/>
        </w:rPr>
        <w:t xml:space="preserve"> </w:t>
      </w:r>
      <w:r>
        <w:rPr>
          <w:i/>
        </w:rPr>
        <w:t>de</w:t>
      </w:r>
      <w:r>
        <w:rPr>
          <w:i/>
          <w:spacing w:val="-1"/>
        </w:rPr>
        <w:t xml:space="preserve"> </w:t>
      </w:r>
      <w:r>
        <w:rPr>
          <w:i/>
        </w:rPr>
        <w:t>l’assainissement</w:t>
      </w:r>
      <w:r>
        <w:rPr>
          <w:i/>
          <w:spacing w:val="-1"/>
        </w:rPr>
        <w:t xml:space="preserve"> </w:t>
      </w:r>
      <w:r>
        <w:rPr>
          <w:i/>
        </w:rPr>
        <w:t>non</w:t>
      </w:r>
      <w:r>
        <w:rPr>
          <w:i/>
          <w:spacing w:val="-1"/>
        </w:rPr>
        <w:t xml:space="preserve"> </w:t>
      </w:r>
      <w:r>
        <w:rPr>
          <w:i/>
        </w:rPr>
        <w:t>collectif</w:t>
      </w:r>
      <w:r>
        <w:rPr>
          <w:i/>
          <w:spacing w:val="-2"/>
        </w:rPr>
        <w:t xml:space="preserve"> </w:t>
      </w:r>
      <w:r>
        <w:rPr>
          <w:i/>
        </w:rPr>
        <w:t>où</w:t>
      </w:r>
      <w:r>
        <w:rPr>
          <w:i/>
          <w:spacing w:val="-3"/>
        </w:rPr>
        <w:t xml:space="preserve"> </w:t>
      </w:r>
      <w:r>
        <w:rPr>
          <w:i/>
        </w:rPr>
        <w:t>elles</w:t>
      </w:r>
      <w:r>
        <w:rPr>
          <w:i/>
          <w:spacing w:val="-2"/>
        </w:rPr>
        <w:t xml:space="preserve"> </w:t>
      </w:r>
      <w:r>
        <w:rPr>
          <w:i/>
        </w:rPr>
        <w:t>sont</w:t>
      </w:r>
      <w:r>
        <w:rPr>
          <w:i/>
          <w:spacing w:val="-1"/>
        </w:rPr>
        <w:t xml:space="preserve"> </w:t>
      </w:r>
      <w:r>
        <w:rPr>
          <w:i/>
        </w:rPr>
        <w:t>tenues</w:t>
      </w:r>
      <w:r>
        <w:rPr>
          <w:i/>
          <w:spacing w:val="-2"/>
        </w:rPr>
        <w:t xml:space="preserve"> </w:t>
      </w:r>
      <w:r>
        <w:rPr>
          <w:i/>
        </w:rPr>
        <w:t>d’assurer</w:t>
      </w:r>
      <w:r>
        <w:rPr>
          <w:i/>
          <w:spacing w:val="-2"/>
        </w:rPr>
        <w:t xml:space="preserve"> </w:t>
      </w:r>
      <w:r>
        <w:rPr>
          <w:i/>
        </w:rPr>
        <w:t>le</w:t>
      </w:r>
      <w:r>
        <w:rPr>
          <w:i/>
          <w:spacing w:val="-1"/>
        </w:rPr>
        <w:t xml:space="preserve"> </w:t>
      </w:r>
      <w:r>
        <w:rPr>
          <w:i/>
        </w:rPr>
        <w:t>contrôle</w:t>
      </w:r>
      <w:r>
        <w:rPr>
          <w:i/>
          <w:spacing w:val="-1"/>
        </w:rPr>
        <w:t xml:space="preserve"> </w:t>
      </w:r>
      <w:r>
        <w:rPr>
          <w:i/>
        </w:rPr>
        <w:t>de</w:t>
      </w:r>
      <w:r>
        <w:rPr>
          <w:i/>
          <w:spacing w:val="-1"/>
        </w:rPr>
        <w:t xml:space="preserve"> </w:t>
      </w:r>
      <w:r>
        <w:rPr>
          <w:i/>
        </w:rPr>
        <w:t>ces</w:t>
      </w:r>
      <w:r>
        <w:rPr>
          <w:i/>
          <w:spacing w:val="-2"/>
        </w:rPr>
        <w:t xml:space="preserve"> </w:t>
      </w:r>
      <w:r>
        <w:rPr>
          <w:i/>
        </w:rPr>
        <w:t>installations</w:t>
      </w:r>
      <w:r>
        <w:rPr>
          <w:i/>
          <w:spacing w:val="-2"/>
        </w:rPr>
        <w:t xml:space="preserve"> </w:t>
      </w:r>
      <w:r>
        <w:rPr>
          <w:i/>
        </w:rPr>
        <w:t>et,</w:t>
      </w:r>
      <w:r>
        <w:rPr>
          <w:i/>
          <w:spacing w:val="-1"/>
        </w:rPr>
        <w:t xml:space="preserve"> </w:t>
      </w:r>
      <w:r>
        <w:rPr>
          <w:i/>
        </w:rPr>
        <w:t>si elles le décident, le traitement des matières de vidange et, à la demande des propriétaires, l’entretien et les travaux de réalisation et de réhabilitation des installations d’assainissement non collectif ;</w:t>
      </w:r>
    </w:p>
    <w:p w14:paraId="767A866D" w14:textId="77777777" w:rsidR="00A0626B" w:rsidRDefault="00A0626B" w:rsidP="00A0626B">
      <w:pPr>
        <w:pStyle w:val="Corpsdetexte"/>
        <w:rPr>
          <w:spacing w:val="-2"/>
        </w:rPr>
      </w:pPr>
    </w:p>
    <w:p w14:paraId="2418EBE5" w14:textId="095E01DF" w:rsidR="00A0626B" w:rsidRDefault="00A0626B" w:rsidP="00A0626B">
      <w:pPr>
        <w:pStyle w:val="Corpsdetexte"/>
      </w:pPr>
      <w:r>
        <w:rPr>
          <w:spacing w:val="-2"/>
        </w:rPr>
        <w:t>Les</w:t>
      </w:r>
      <w:r>
        <w:t xml:space="preserve"> </w:t>
      </w:r>
      <w:r>
        <w:rPr>
          <w:spacing w:val="-2"/>
        </w:rPr>
        <w:t>zonages peuvent</w:t>
      </w:r>
      <w:r>
        <w:rPr>
          <w:spacing w:val="-1"/>
        </w:rPr>
        <w:t xml:space="preserve"> </w:t>
      </w:r>
      <w:r>
        <w:rPr>
          <w:spacing w:val="-2"/>
        </w:rPr>
        <w:t>être</w:t>
      </w:r>
      <w:r>
        <w:rPr>
          <w:spacing w:val="-1"/>
        </w:rPr>
        <w:t xml:space="preserve"> </w:t>
      </w:r>
      <w:r>
        <w:rPr>
          <w:spacing w:val="-2"/>
        </w:rPr>
        <w:t>repris</w:t>
      </w:r>
      <w:r>
        <w:rPr>
          <w:spacing w:val="1"/>
        </w:rPr>
        <w:t xml:space="preserve"> </w:t>
      </w:r>
      <w:r>
        <w:rPr>
          <w:spacing w:val="-2"/>
        </w:rPr>
        <w:t>dans</w:t>
      </w:r>
      <w:r>
        <w:rPr>
          <w:spacing w:val="-3"/>
        </w:rPr>
        <w:t xml:space="preserve"> </w:t>
      </w:r>
      <w:r>
        <w:rPr>
          <w:spacing w:val="-2"/>
        </w:rPr>
        <w:t>le</w:t>
      </w:r>
      <w:r>
        <w:rPr>
          <w:spacing w:val="-1"/>
        </w:rPr>
        <w:t xml:space="preserve"> </w:t>
      </w:r>
      <w:r>
        <w:rPr>
          <w:spacing w:val="-2"/>
        </w:rPr>
        <w:t>règlement</w:t>
      </w:r>
      <w:r>
        <w:rPr>
          <w:spacing w:val="-3"/>
        </w:rPr>
        <w:t xml:space="preserve"> </w:t>
      </w:r>
      <w:r>
        <w:rPr>
          <w:spacing w:val="-2"/>
        </w:rPr>
        <w:t>du</w:t>
      </w:r>
      <w:r>
        <w:t xml:space="preserve"> </w:t>
      </w:r>
      <w:r>
        <w:rPr>
          <w:spacing w:val="-2"/>
        </w:rPr>
        <w:t>Plan</w:t>
      </w:r>
      <w:r>
        <w:rPr>
          <w:spacing w:val="3"/>
        </w:rPr>
        <w:t xml:space="preserve"> </w:t>
      </w:r>
      <w:r>
        <w:rPr>
          <w:spacing w:val="-2"/>
        </w:rPr>
        <w:t>Local</w:t>
      </w:r>
      <w:r>
        <w:rPr>
          <w:spacing w:val="-4"/>
        </w:rPr>
        <w:t xml:space="preserve"> </w:t>
      </w:r>
      <w:r>
        <w:rPr>
          <w:spacing w:val="-2"/>
        </w:rPr>
        <w:t>d'Urbanisme</w:t>
      </w:r>
      <w:r>
        <w:rPr>
          <w:spacing w:val="1"/>
        </w:rPr>
        <w:t xml:space="preserve"> </w:t>
      </w:r>
      <w:r>
        <w:rPr>
          <w:spacing w:val="-2"/>
        </w:rPr>
        <w:t>(article</w:t>
      </w:r>
      <w:r>
        <w:rPr>
          <w:spacing w:val="-1"/>
        </w:rPr>
        <w:t xml:space="preserve"> </w:t>
      </w:r>
      <w:r>
        <w:rPr>
          <w:spacing w:val="-2"/>
        </w:rPr>
        <w:t>L.123-1-5 du</w:t>
      </w:r>
      <w:r>
        <w:t xml:space="preserve"> </w:t>
      </w:r>
      <w:r>
        <w:rPr>
          <w:spacing w:val="-2"/>
        </w:rPr>
        <w:t>Code de</w:t>
      </w:r>
      <w:r>
        <w:rPr>
          <w:spacing w:val="-1"/>
        </w:rPr>
        <w:t xml:space="preserve"> </w:t>
      </w:r>
      <w:r>
        <w:rPr>
          <w:spacing w:val="-2"/>
        </w:rPr>
        <w:t>l'Urbanisme).</w:t>
      </w:r>
    </w:p>
    <w:p w14:paraId="6B1E8528" w14:textId="77777777" w:rsidR="00A0626B" w:rsidRDefault="00A0626B" w:rsidP="00A0626B">
      <w:pPr>
        <w:pStyle w:val="Corpsdetexte"/>
      </w:pPr>
      <w:r>
        <w:t>Les</w:t>
      </w:r>
      <w:r>
        <w:rPr>
          <w:spacing w:val="-12"/>
        </w:rPr>
        <w:t xml:space="preserve"> </w:t>
      </w:r>
      <w:r>
        <w:t>zonages</w:t>
      </w:r>
      <w:r>
        <w:rPr>
          <w:spacing w:val="-11"/>
        </w:rPr>
        <w:t xml:space="preserve"> </w:t>
      </w:r>
      <w:r>
        <w:t>d’assainissement</w:t>
      </w:r>
      <w:r>
        <w:rPr>
          <w:spacing w:val="-11"/>
        </w:rPr>
        <w:t xml:space="preserve"> </w:t>
      </w:r>
      <w:r>
        <w:t>des</w:t>
      </w:r>
      <w:r>
        <w:rPr>
          <w:spacing w:val="-12"/>
        </w:rPr>
        <w:t xml:space="preserve"> </w:t>
      </w:r>
      <w:r>
        <w:t>eaux</w:t>
      </w:r>
      <w:r>
        <w:rPr>
          <w:spacing w:val="-11"/>
        </w:rPr>
        <w:t xml:space="preserve"> </w:t>
      </w:r>
      <w:r>
        <w:t>usées</w:t>
      </w:r>
      <w:r>
        <w:rPr>
          <w:spacing w:val="-11"/>
        </w:rPr>
        <w:t xml:space="preserve"> </w:t>
      </w:r>
      <w:r>
        <w:t>permettent</w:t>
      </w:r>
      <w:r>
        <w:rPr>
          <w:spacing w:val="-12"/>
        </w:rPr>
        <w:t xml:space="preserve"> </w:t>
      </w:r>
      <w:r>
        <w:t>quant</w:t>
      </w:r>
      <w:r>
        <w:rPr>
          <w:spacing w:val="-11"/>
        </w:rPr>
        <w:t xml:space="preserve"> </w:t>
      </w:r>
      <w:r>
        <w:t>à</w:t>
      </w:r>
      <w:r>
        <w:rPr>
          <w:spacing w:val="-11"/>
        </w:rPr>
        <w:t xml:space="preserve"> </w:t>
      </w:r>
      <w:r>
        <w:t>eux</w:t>
      </w:r>
      <w:r>
        <w:rPr>
          <w:spacing w:val="-12"/>
        </w:rPr>
        <w:t xml:space="preserve"> </w:t>
      </w:r>
      <w:r>
        <w:t>de</w:t>
      </w:r>
      <w:r>
        <w:rPr>
          <w:spacing w:val="-11"/>
        </w:rPr>
        <w:t xml:space="preserve"> </w:t>
      </w:r>
      <w:r>
        <w:t>fixer</w:t>
      </w:r>
      <w:r>
        <w:rPr>
          <w:spacing w:val="-11"/>
        </w:rPr>
        <w:t xml:space="preserve"> </w:t>
      </w:r>
      <w:r>
        <w:t>des</w:t>
      </w:r>
      <w:r>
        <w:rPr>
          <w:spacing w:val="-11"/>
        </w:rPr>
        <w:t xml:space="preserve"> </w:t>
      </w:r>
      <w:r>
        <w:t>prescriptions</w:t>
      </w:r>
      <w:r>
        <w:rPr>
          <w:spacing w:val="-12"/>
        </w:rPr>
        <w:t xml:space="preserve"> </w:t>
      </w:r>
      <w:r>
        <w:t>relatives</w:t>
      </w:r>
      <w:r>
        <w:rPr>
          <w:spacing w:val="-11"/>
        </w:rPr>
        <w:t xml:space="preserve"> </w:t>
      </w:r>
      <w:r>
        <w:t>aux</w:t>
      </w:r>
      <w:r>
        <w:rPr>
          <w:spacing w:val="-11"/>
        </w:rPr>
        <w:t xml:space="preserve"> </w:t>
      </w:r>
      <w:r>
        <w:t>techniques d’assainissement à</w:t>
      </w:r>
      <w:r>
        <w:rPr>
          <w:spacing w:val="-1"/>
        </w:rPr>
        <w:t xml:space="preserve"> </w:t>
      </w:r>
      <w:r>
        <w:t>mettre en</w:t>
      </w:r>
      <w:r>
        <w:rPr>
          <w:spacing w:val="-1"/>
        </w:rPr>
        <w:t xml:space="preserve"> </w:t>
      </w:r>
      <w:r>
        <w:t>œuvre :</w:t>
      </w:r>
      <w:r>
        <w:rPr>
          <w:spacing w:val="-1"/>
        </w:rPr>
        <w:t xml:space="preserve"> </w:t>
      </w:r>
      <w:r>
        <w:t>zones</w:t>
      </w:r>
      <w:r>
        <w:rPr>
          <w:spacing w:val="-2"/>
        </w:rPr>
        <w:t xml:space="preserve"> </w:t>
      </w:r>
      <w:r>
        <w:t>à raccorder</w:t>
      </w:r>
      <w:r>
        <w:rPr>
          <w:spacing w:val="-1"/>
        </w:rPr>
        <w:t xml:space="preserve"> </w:t>
      </w:r>
      <w:r>
        <w:t>à l’assainissement collectif, dispositifs</w:t>
      </w:r>
      <w:r>
        <w:rPr>
          <w:spacing w:val="-2"/>
        </w:rPr>
        <w:t xml:space="preserve"> </w:t>
      </w:r>
      <w:r>
        <w:t>de</w:t>
      </w:r>
      <w:r>
        <w:rPr>
          <w:spacing w:val="-1"/>
        </w:rPr>
        <w:t xml:space="preserve"> </w:t>
      </w:r>
      <w:r>
        <w:t>traitement à mettre en œuvre dans les zones d’assainissement non collectif.</w:t>
      </w:r>
    </w:p>
    <w:p w14:paraId="0CE74EFD" w14:textId="77777777" w:rsidR="00A0626B" w:rsidRDefault="00A0626B" w:rsidP="00A0626B">
      <w:pPr>
        <w:pStyle w:val="Corpsdetexte"/>
      </w:pPr>
      <w:r>
        <w:t>Les</w:t>
      </w:r>
      <w:r>
        <w:rPr>
          <w:spacing w:val="-8"/>
        </w:rPr>
        <w:t xml:space="preserve"> </w:t>
      </w:r>
      <w:r>
        <w:t>zonages</w:t>
      </w:r>
      <w:r>
        <w:rPr>
          <w:spacing w:val="-8"/>
        </w:rPr>
        <w:t xml:space="preserve"> </w:t>
      </w:r>
      <w:r>
        <w:t>d’assainissement</w:t>
      </w:r>
      <w:r>
        <w:rPr>
          <w:spacing w:val="-4"/>
        </w:rPr>
        <w:t xml:space="preserve"> </w:t>
      </w:r>
      <w:r>
        <w:t>eaux</w:t>
      </w:r>
      <w:r>
        <w:rPr>
          <w:spacing w:val="-7"/>
        </w:rPr>
        <w:t xml:space="preserve"> </w:t>
      </w:r>
      <w:r>
        <w:t>usées</w:t>
      </w:r>
      <w:r>
        <w:rPr>
          <w:spacing w:val="-8"/>
        </w:rPr>
        <w:t xml:space="preserve"> </w:t>
      </w:r>
      <w:r>
        <w:t>peuvent</w:t>
      </w:r>
      <w:r>
        <w:rPr>
          <w:spacing w:val="-4"/>
        </w:rPr>
        <w:t xml:space="preserve"> </w:t>
      </w:r>
      <w:r>
        <w:t>être</w:t>
      </w:r>
      <w:r>
        <w:rPr>
          <w:spacing w:val="-8"/>
        </w:rPr>
        <w:t xml:space="preserve"> </w:t>
      </w:r>
      <w:r>
        <w:t>établis</w:t>
      </w:r>
      <w:r>
        <w:rPr>
          <w:spacing w:val="-8"/>
        </w:rPr>
        <w:t xml:space="preserve"> </w:t>
      </w:r>
      <w:r>
        <w:t>suite</w:t>
      </w:r>
      <w:r>
        <w:rPr>
          <w:spacing w:val="-8"/>
        </w:rPr>
        <w:t xml:space="preserve"> </w:t>
      </w:r>
      <w:r>
        <w:t>à</w:t>
      </w:r>
      <w:r>
        <w:rPr>
          <w:spacing w:val="-6"/>
        </w:rPr>
        <w:t xml:space="preserve"> </w:t>
      </w:r>
      <w:r>
        <w:t>des</w:t>
      </w:r>
      <w:r>
        <w:rPr>
          <w:spacing w:val="-6"/>
        </w:rPr>
        <w:t xml:space="preserve"> </w:t>
      </w:r>
      <w:r>
        <w:t>schémas</w:t>
      </w:r>
      <w:r>
        <w:rPr>
          <w:spacing w:val="-8"/>
        </w:rPr>
        <w:t xml:space="preserve"> </w:t>
      </w:r>
      <w:r>
        <w:t>directeurs</w:t>
      </w:r>
      <w:r>
        <w:rPr>
          <w:spacing w:val="-8"/>
        </w:rPr>
        <w:t xml:space="preserve"> </w:t>
      </w:r>
      <w:r>
        <w:t>d’assainissement</w:t>
      </w:r>
      <w:r>
        <w:rPr>
          <w:spacing w:val="-7"/>
        </w:rPr>
        <w:t xml:space="preserve"> </w:t>
      </w:r>
      <w:r>
        <w:t>des</w:t>
      </w:r>
      <w:r>
        <w:rPr>
          <w:spacing w:val="-6"/>
        </w:rPr>
        <w:t xml:space="preserve"> </w:t>
      </w:r>
      <w:r>
        <w:t xml:space="preserve">eaux </w:t>
      </w:r>
      <w:r>
        <w:rPr>
          <w:spacing w:val="-2"/>
        </w:rPr>
        <w:t>usées.</w:t>
      </w:r>
    </w:p>
    <w:p w14:paraId="20CDF257" w14:textId="77777777" w:rsidR="00A0626B" w:rsidRDefault="00A0626B" w:rsidP="00A0626B">
      <w:pPr>
        <w:pStyle w:val="Corpsdetexte"/>
      </w:pPr>
      <w:r>
        <w:t>Les zonages d’assainissement eaux usées n'auront de valeur juridique qu'après la tenue d'une enquête publique, l'approbation par la collectivité compétente et leur validation par arrêté. A la suite de leur approbation, les zonages d’assainissement des eaux usées seront opposables aux tiers.</w:t>
      </w:r>
    </w:p>
    <w:p w14:paraId="3EE11AA1" w14:textId="77777777" w:rsidR="00A0626B" w:rsidRDefault="00A0626B" w:rsidP="00A0626B">
      <w:pPr>
        <w:rPr>
          <w:b/>
          <w:sz w:val="20"/>
        </w:rPr>
      </w:pPr>
    </w:p>
    <w:p w14:paraId="6BDB29EF" w14:textId="77777777" w:rsidR="00A0626B" w:rsidRDefault="00A0626B" w:rsidP="00A0626B">
      <w:pPr>
        <w:pStyle w:val="Corpsdetexte"/>
      </w:pPr>
    </w:p>
    <w:p w14:paraId="49739267" w14:textId="77777777" w:rsidR="00A0626B" w:rsidRDefault="00A0626B" w:rsidP="00A0626B">
      <w:pPr>
        <w:pStyle w:val="Corpsdetexte"/>
      </w:pPr>
    </w:p>
    <w:p w14:paraId="17D6B073" w14:textId="77777777" w:rsidR="00A0626B" w:rsidRPr="00A0626B" w:rsidRDefault="00A0626B" w:rsidP="00A0626B">
      <w:pPr>
        <w:pStyle w:val="Corpsdetexte"/>
        <w:sectPr w:rsidR="00A0626B" w:rsidRPr="00A0626B" w:rsidSect="00A0626B">
          <w:pgSz w:w="11910" w:h="16840"/>
          <w:pgMar w:top="1940" w:right="850" w:bottom="1520" w:left="850" w:header="0" w:footer="1335" w:gutter="0"/>
          <w:cols w:space="720"/>
        </w:sectPr>
      </w:pPr>
    </w:p>
    <w:p w14:paraId="223BF223" w14:textId="12B7BB68" w:rsidR="00A0626B" w:rsidRDefault="00857D2D" w:rsidP="000A28EF">
      <w:pPr>
        <w:pStyle w:val="Titre2"/>
      </w:pPr>
      <w:bookmarkStart w:id="90" w:name="_TOC_250059"/>
      <w:bookmarkStart w:id="91" w:name="_Toc190879670"/>
      <w:r w:rsidRPr="000A28EF">
        <w:rPr>
          <w:caps w:val="0"/>
        </w:rPr>
        <w:lastRenderedPageBreak/>
        <w:t>Eléments</w:t>
      </w:r>
      <w:r w:rsidR="00A0626B">
        <w:rPr>
          <w:spacing w:val="-13"/>
        </w:rPr>
        <w:t xml:space="preserve"> </w:t>
      </w:r>
      <w:r>
        <w:rPr>
          <w:caps w:val="0"/>
        </w:rPr>
        <w:t>techniques</w:t>
      </w:r>
      <w:r w:rsidR="00A0626B">
        <w:rPr>
          <w:spacing w:val="-12"/>
        </w:rPr>
        <w:t xml:space="preserve"> </w:t>
      </w:r>
      <w:r>
        <w:rPr>
          <w:caps w:val="0"/>
        </w:rPr>
        <w:t>pris</w:t>
      </w:r>
      <w:r w:rsidR="00A0626B">
        <w:rPr>
          <w:spacing w:val="-14"/>
        </w:rPr>
        <w:t xml:space="preserve"> </w:t>
      </w:r>
      <w:r>
        <w:rPr>
          <w:caps w:val="0"/>
        </w:rPr>
        <w:t>en</w:t>
      </w:r>
      <w:r w:rsidR="00A0626B">
        <w:rPr>
          <w:spacing w:val="-11"/>
        </w:rPr>
        <w:t xml:space="preserve"> </w:t>
      </w:r>
      <w:r>
        <w:rPr>
          <w:caps w:val="0"/>
        </w:rPr>
        <w:t>compte</w:t>
      </w:r>
      <w:r w:rsidR="00A0626B">
        <w:rPr>
          <w:spacing w:val="-13"/>
        </w:rPr>
        <w:t xml:space="preserve"> </w:t>
      </w:r>
      <w:r>
        <w:rPr>
          <w:caps w:val="0"/>
        </w:rPr>
        <w:t>dans</w:t>
      </w:r>
      <w:r w:rsidR="00A0626B">
        <w:rPr>
          <w:spacing w:val="-14"/>
        </w:rPr>
        <w:t xml:space="preserve"> </w:t>
      </w:r>
      <w:r>
        <w:rPr>
          <w:caps w:val="0"/>
        </w:rPr>
        <w:t>l’élaboration</w:t>
      </w:r>
      <w:r w:rsidR="00A0626B">
        <w:rPr>
          <w:spacing w:val="-13"/>
        </w:rPr>
        <w:t xml:space="preserve"> </w:t>
      </w:r>
      <w:bookmarkEnd w:id="90"/>
      <w:r>
        <w:rPr>
          <w:caps w:val="0"/>
        </w:rPr>
        <w:t>du zonage d’assainissement</w:t>
      </w:r>
      <w:bookmarkEnd w:id="91"/>
    </w:p>
    <w:p w14:paraId="70C4F1B1" w14:textId="77777777" w:rsidR="00A0626B" w:rsidRDefault="00A0626B" w:rsidP="000A28EF">
      <w:pPr>
        <w:pStyle w:val="Titre3"/>
      </w:pPr>
      <w:bookmarkStart w:id="92" w:name="_TOC_250058"/>
      <w:bookmarkStart w:id="93" w:name="_Toc190879671"/>
      <w:bookmarkEnd w:id="92"/>
      <w:r w:rsidRPr="000A28EF">
        <w:t>Généralités</w:t>
      </w:r>
      <w:bookmarkEnd w:id="93"/>
    </w:p>
    <w:p w14:paraId="4E79105B" w14:textId="77777777" w:rsidR="00A0626B" w:rsidRPr="000A28EF" w:rsidRDefault="00A0626B" w:rsidP="000A28EF">
      <w:pPr>
        <w:pStyle w:val="Corpsdetexte"/>
      </w:pPr>
      <w:r w:rsidRPr="000A28EF">
        <w:t>Les éléments pris en compte dans l’élaboration du zonage d’assainissement sont les suivants :</w:t>
      </w:r>
    </w:p>
    <w:p w14:paraId="1575530B" w14:textId="77777777" w:rsidR="00A0626B" w:rsidRDefault="00A0626B" w:rsidP="00206694">
      <w:pPr>
        <w:pStyle w:val="Paragraphedeliste"/>
        <w:widowControl w:val="0"/>
        <w:numPr>
          <w:ilvl w:val="3"/>
          <w:numId w:val="26"/>
        </w:numPr>
        <w:tabs>
          <w:tab w:val="left" w:pos="990"/>
        </w:tabs>
        <w:autoSpaceDE w:val="0"/>
        <w:autoSpaceDN w:val="0"/>
        <w:adjustRightInd/>
        <w:spacing w:before="177" w:after="0"/>
        <w:ind w:left="990" w:right="262"/>
        <w:contextualSpacing w:val="0"/>
        <w:rPr>
          <w:rFonts w:ascii="Symbol" w:hAnsi="Symbol"/>
          <w:sz w:val="20"/>
        </w:rPr>
      </w:pPr>
      <w:r>
        <w:rPr>
          <w:sz w:val="20"/>
        </w:rPr>
        <w:t xml:space="preserve">La qualité des sols qui présente une aptitude plus ou moins favorable à la mise en œuvre de techniques autonomes. Pour réaliser de l’assainissement autonome dans de bonnes conditions, les sols doivent être profonds et perméables. Lorsque ces conditions ne sont pas remplies, des techniques de substitution basées sur de la filtration sur sable sont préconisées. Le dispositif peut être drainé lorsque la perméabilité du sol est </w:t>
      </w:r>
      <w:r>
        <w:rPr>
          <w:spacing w:val="-2"/>
          <w:sz w:val="20"/>
        </w:rPr>
        <w:t>insuffisante.</w:t>
      </w:r>
    </w:p>
    <w:p w14:paraId="50FF9A9F" w14:textId="560BE4FE" w:rsidR="00A0626B" w:rsidRDefault="00A0626B" w:rsidP="00A0626B">
      <w:pPr>
        <w:spacing w:before="200"/>
        <w:ind w:left="990" w:right="262"/>
        <w:rPr>
          <w:sz w:val="20"/>
        </w:rPr>
      </w:pPr>
      <w:r>
        <w:rPr>
          <w:sz w:val="20"/>
        </w:rPr>
        <w:t>Dans</w:t>
      </w:r>
      <w:r>
        <w:rPr>
          <w:spacing w:val="-3"/>
          <w:sz w:val="20"/>
        </w:rPr>
        <w:t xml:space="preserve"> </w:t>
      </w:r>
      <w:r>
        <w:rPr>
          <w:sz w:val="20"/>
        </w:rPr>
        <w:t>le</w:t>
      </w:r>
      <w:r>
        <w:rPr>
          <w:spacing w:val="-3"/>
          <w:sz w:val="20"/>
        </w:rPr>
        <w:t xml:space="preserve"> </w:t>
      </w:r>
      <w:r>
        <w:rPr>
          <w:sz w:val="20"/>
        </w:rPr>
        <w:t>cas</w:t>
      </w:r>
      <w:r>
        <w:rPr>
          <w:spacing w:val="-3"/>
          <w:sz w:val="20"/>
        </w:rPr>
        <w:t xml:space="preserve"> </w:t>
      </w:r>
      <w:r>
        <w:rPr>
          <w:sz w:val="20"/>
        </w:rPr>
        <w:t>présent,</w:t>
      </w:r>
      <w:r>
        <w:rPr>
          <w:spacing w:val="-2"/>
          <w:sz w:val="20"/>
        </w:rPr>
        <w:t xml:space="preserve"> </w:t>
      </w:r>
      <w:r>
        <w:rPr>
          <w:sz w:val="20"/>
        </w:rPr>
        <w:t>les</w:t>
      </w:r>
      <w:r>
        <w:rPr>
          <w:spacing w:val="-4"/>
          <w:sz w:val="20"/>
        </w:rPr>
        <w:t xml:space="preserve"> </w:t>
      </w:r>
      <w:r>
        <w:rPr>
          <w:b/>
          <w:sz w:val="20"/>
        </w:rPr>
        <w:t>sols</w:t>
      </w:r>
      <w:r>
        <w:rPr>
          <w:b/>
          <w:spacing w:val="-2"/>
          <w:sz w:val="20"/>
        </w:rPr>
        <w:t xml:space="preserve"> </w:t>
      </w:r>
      <w:r>
        <w:rPr>
          <w:sz w:val="20"/>
        </w:rPr>
        <w:t>étudiés</w:t>
      </w:r>
      <w:r>
        <w:rPr>
          <w:spacing w:val="-3"/>
          <w:sz w:val="20"/>
        </w:rPr>
        <w:t xml:space="preserve"> </w:t>
      </w:r>
      <w:r>
        <w:rPr>
          <w:sz w:val="20"/>
        </w:rPr>
        <w:t>sont</w:t>
      </w:r>
      <w:r>
        <w:rPr>
          <w:spacing w:val="-2"/>
          <w:sz w:val="20"/>
        </w:rPr>
        <w:t xml:space="preserve"> </w:t>
      </w:r>
      <w:r w:rsidR="000A28EF">
        <w:rPr>
          <w:b/>
          <w:sz w:val="20"/>
        </w:rPr>
        <w:t>peu</w:t>
      </w:r>
      <w:r>
        <w:rPr>
          <w:b/>
          <w:spacing w:val="-1"/>
          <w:sz w:val="20"/>
        </w:rPr>
        <w:t xml:space="preserve"> </w:t>
      </w:r>
      <w:r>
        <w:rPr>
          <w:b/>
          <w:sz w:val="20"/>
        </w:rPr>
        <w:t>favorables</w:t>
      </w:r>
      <w:r>
        <w:rPr>
          <w:b/>
          <w:spacing w:val="-2"/>
          <w:sz w:val="20"/>
        </w:rPr>
        <w:t xml:space="preserve"> </w:t>
      </w:r>
      <w:r>
        <w:rPr>
          <w:b/>
          <w:sz w:val="20"/>
        </w:rPr>
        <w:t>à</w:t>
      </w:r>
      <w:r>
        <w:rPr>
          <w:b/>
          <w:spacing w:val="-3"/>
          <w:sz w:val="20"/>
        </w:rPr>
        <w:t xml:space="preserve"> </w:t>
      </w:r>
      <w:r>
        <w:rPr>
          <w:b/>
          <w:sz w:val="20"/>
        </w:rPr>
        <w:t>l’assainissement</w:t>
      </w:r>
      <w:r>
        <w:rPr>
          <w:b/>
          <w:spacing w:val="-1"/>
          <w:sz w:val="20"/>
        </w:rPr>
        <w:t xml:space="preserve"> </w:t>
      </w:r>
      <w:r>
        <w:rPr>
          <w:b/>
          <w:sz w:val="20"/>
        </w:rPr>
        <w:t>non</w:t>
      </w:r>
      <w:r>
        <w:rPr>
          <w:b/>
          <w:spacing w:val="-1"/>
          <w:sz w:val="20"/>
        </w:rPr>
        <w:t xml:space="preserve"> </w:t>
      </w:r>
      <w:r>
        <w:rPr>
          <w:b/>
          <w:sz w:val="20"/>
        </w:rPr>
        <w:t>collectif</w:t>
      </w:r>
      <w:r>
        <w:rPr>
          <w:sz w:val="20"/>
        </w:rPr>
        <w:t>,</w:t>
      </w:r>
      <w:r>
        <w:rPr>
          <w:spacing w:val="-1"/>
          <w:sz w:val="20"/>
        </w:rPr>
        <w:t xml:space="preserve"> </w:t>
      </w:r>
      <w:r>
        <w:rPr>
          <w:sz w:val="20"/>
        </w:rPr>
        <w:t>en</w:t>
      </w:r>
      <w:r>
        <w:rPr>
          <w:spacing w:val="-1"/>
          <w:sz w:val="20"/>
        </w:rPr>
        <w:t xml:space="preserve"> </w:t>
      </w:r>
      <w:r>
        <w:rPr>
          <w:sz w:val="20"/>
        </w:rPr>
        <w:t xml:space="preserve">raison d’une </w:t>
      </w:r>
      <w:r>
        <w:rPr>
          <w:b/>
          <w:sz w:val="20"/>
        </w:rPr>
        <w:t xml:space="preserve">épaisseur insuffisante </w:t>
      </w:r>
      <w:r>
        <w:rPr>
          <w:sz w:val="20"/>
        </w:rPr>
        <w:t xml:space="preserve">et/ou d’une </w:t>
      </w:r>
      <w:r>
        <w:rPr>
          <w:b/>
          <w:sz w:val="20"/>
        </w:rPr>
        <w:t>perméabilité faible</w:t>
      </w:r>
      <w:r>
        <w:rPr>
          <w:sz w:val="20"/>
        </w:rPr>
        <w:t xml:space="preserve">. La technique d’assainissement non collectif à </w:t>
      </w:r>
      <w:r>
        <w:rPr>
          <w:b/>
          <w:sz w:val="20"/>
        </w:rPr>
        <w:t xml:space="preserve">privilégier </w:t>
      </w:r>
      <w:r>
        <w:rPr>
          <w:sz w:val="20"/>
        </w:rPr>
        <w:t xml:space="preserve">est celle du </w:t>
      </w:r>
      <w:r>
        <w:rPr>
          <w:b/>
          <w:sz w:val="20"/>
        </w:rPr>
        <w:t>filtre à sable drainés</w:t>
      </w:r>
      <w:r>
        <w:rPr>
          <w:spacing w:val="-2"/>
          <w:sz w:val="20"/>
        </w:rPr>
        <w:t>.</w:t>
      </w:r>
    </w:p>
    <w:p w14:paraId="78DBA67E" w14:textId="77777777" w:rsidR="00A0626B" w:rsidRDefault="00A0626B" w:rsidP="00206694">
      <w:pPr>
        <w:pStyle w:val="Paragraphedeliste"/>
        <w:widowControl w:val="0"/>
        <w:numPr>
          <w:ilvl w:val="3"/>
          <w:numId w:val="26"/>
        </w:numPr>
        <w:tabs>
          <w:tab w:val="left" w:pos="990"/>
        </w:tabs>
        <w:autoSpaceDE w:val="0"/>
        <w:autoSpaceDN w:val="0"/>
        <w:adjustRightInd/>
        <w:spacing w:before="191" w:after="0"/>
        <w:ind w:left="990" w:right="263"/>
        <w:contextualSpacing w:val="0"/>
        <w:rPr>
          <w:rFonts w:ascii="Symbol" w:hAnsi="Symbol"/>
          <w:sz w:val="20"/>
        </w:rPr>
      </w:pPr>
      <w:r>
        <w:rPr>
          <w:sz w:val="20"/>
        </w:rPr>
        <w:t xml:space="preserve">La typologie de l’habitat, c’est-à-dire la prise en compte des caractéristiques des parcelles attenantes à l’habitation : superficie, topographique du site, occupation des parcelles, présence d’exutoire en limite de </w:t>
      </w:r>
      <w:r>
        <w:rPr>
          <w:spacing w:val="-2"/>
          <w:sz w:val="20"/>
        </w:rPr>
        <w:t>propriété.</w:t>
      </w:r>
    </w:p>
    <w:p w14:paraId="1D8F1CB9" w14:textId="77777777" w:rsidR="00A0626B" w:rsidRDefault="00A0626B" w:rsidP="00A0626B">
      <w:pPr>
        <w:spacing w:before="194"/>
        <w:ind w:left="990" w:right="262"/>
        <w:rPr>
          <w:b/>
          <w:sz w:val="20"/>
        </w:rPr>
      </w:pPr>
      <w:r>
        <w:rPr>
          <w:b/>
          <w:sz w:val="20"/>
        </w:rPr>
        <w:t>A l’exception de quelques logements dans les villages, les habitations comprises dans la révision du zonage EU</w:t>
      </w:r>
      <w:r>
        <w:rPr>
          <w:b/>
          <w:spacing w:val="-11"/>
          <w:sz w:val="20"/>
        </w:rPr>
        <w:t xml:space="preserve"> </w:t>
      </w:r>
      <w:r>
        <w:rPr>
          <w:b/>
          <w:sz w:val="20"/>
        </w:rPr>
        <w:t>ne</w:t>
      </w:r>
      <w:r>
        <w:rPr>
          <w:b/>
          <w:spacing w:val="-9"/>
          <w:sz w:val="20"/>
        </w:rPr>
        <w:t xml:space="preserve"> </w:t>
      </w:r>
      <w:r>
        <w:rPr>
          <w:b/>
          <w:sz w:val="20"/>
        </w:rPr>
        <w:t>présentent</w:t>
      </w:r>
      <w:r>
        <w:rPr>
          <w:b/>
          <w:spacing w:val="-11"/>
          <w:sz w:val="20"/>
        </w:rPr>
        <w:t xml:space="preserve"> </w:t>
      </w:r>
      <w:r>
        <w:rPr>
          <w:b/>
          <w:sz w:val="20"/>
        </w:rPr>
        <w:t>pas</w:t>
      </w:r>
      <w:r>
        <w:rPr>
          <w:b/>
          <w:spacing w:val="-10"/>
          <w:sz w:val="20"/>
        </w:rPr>
        <w:t xml:space="preserve"> </w:t>
      </w:r>
      <w:r>
        <w:rPr>
          <w:b/>
          <w:sz w:val="20"/>
        </w:rPr>
        <w:t>de</w:t>
      </w:r>
      <w:r>
        <w:rPr>
          <w:b/>
          <w:spacing w:val="-9"/>
          <w:sz w:val="20"/>
        </w:rPr>
        <w:t xml:space="preserve"> </w:t>
      </w:r>
      <w:r>
        <w:rPr>
          <w:b/>
          <w:sz w:val="20"/>
        </w:rPr>
        <w:t>contraintes</w:t>
      </w:r>
      <w:r>
        <w:rPr>
          <w:b/>
          <w:spacing w:val="-10"/>
          <w:sz w:val="20"/>
        </w:rPr>
        <w:t xml:space="preserve"> </w:t>
      </w:r>
      <w:r>
        <w:rPr>
          <w:b/>
          <w:sz w:val="20"/>
        </w:rPr>
        <w:t>d’habitat,</w:t>
      </w:r>
      <w:r>
        <w:rPr>
          <w:b/>
          <w:spacing w:val="-10"/>
          <w:sz w:val="20"/>
        </w:rPr>
        <w:t xml:space="preserve"> </w:t>
      </w:r>
      <w:r>
        <w:rPr>
          <w:b/>
          <w:sz w:val="20"/>
        </w:rPr>
        <w:t>ce</w:t>
      </w:r>
      <w:r>
        <w:rPr>
          <w:b/>
          <w:spacing w:val="-9"/>
          <w:sz w:val="20"/>
        </w:rPr>
        <w:t xml:space="preserve"> </w:t>
      </w:r>
      <w:r>
        <w:rPr>
          <w:b/>
          <w:sz w:val="20"/>
        </w:rPr>
        <w:t>sont</w:t>
      </w:r>
      <w:r>
        <w:rPr>
          <w:b/>
          <w:spacing w:val="-11"/>
          <w:sz w:val="20"/>
        </w:rPr>
        <w:t xml:space="preserve"> </w:t>
      </w:r>
      <w:r>
        <w:rPr>
          <w:b/>
          <w:sz w:val="20"/>
        </w:rPr>
        <w:t>essentiellement</w:t>
      </w:r>
      <w:r>
        <w:rPr>
          <w:b/>
          <w:spacing w:val="-9"/>
          <w:sz w:val="20"/>
        </w:rPr>
        <w:t xml:space="preserve"> </w:t>
      </w:r>
      <w:r>
        <w:rPr>
          <w:b/>
          <w:sz w:val="20"/>
        </w:rPr>
        <w:t>des</w:t>
      </w:r>
      <w:r>
        <w:rPr>
          <w:b/>
          <w:spacing w:val="-10"/>
          <w:sz w:val="20"/>
        </w:rPr>
        <w:t xml:space="preserve"> </w:t>
      </w:r>
      <w:r>
        <w:rPr>
          <w:b/>
          <w:sz w:val="20"/>
        </w:rPr>
        <w:t>secteurs</w:t>
      </w:r>
      <w:r>
        <w:rPr>
          <w:b/>
          <w:spacing w:val="-12"/>
          <w:sz w:val="20"/>
        </w:rPr>
        <w:t xml:space="preserve"> </w:t>
      </w:r>
      <w:r>
        <w:rPr>
          <w:b/>
          <w:sz w:val="20"/>
        </w:rPr>
        <w:t>destinés</w:t>
      </w:r>
      <w:r>
        <w:rPr>
          <w:b/>
          <w:spacing w:val="-10"/>
          <w:sz w:val="20"/>
        </w:rPr>
        <w:t xml:space="preserve"> </w:t>
      </w:r>
      <w:r>
        <w:rPr>
          <w:b/>
          <w:sz w:val="20"/>
        </w:rPr>
        <w:t>à</w:t>
      </w:r>
      <w:r>
        <w:rPr>
          <w:b/>
          <w:spacing w:val="-9"/>
          <w:sz w:val="20"/>
        </w:rPr>
        <w:t xml:space="preserve"> </w:t>
      </w:r>
      <w:r>
        <w:rPr>
          <w:b/>
          <w:sz w:val="20"/>
        </w:rPr>
        <w:t>être</w:t>
      </w:r>
      <w:r>
        <w:rPr>
          <w:b/>
          <w:spacing w:val="-11"/>
          <w:sz w:val="20"/>
        </w:rPr>
        <w:t xml:space="preserve"> </w:t>
      </w:r>
      <w:r>
        <w:rPr>
          <w:b/>
          <w:sz w:val="20"/>
        </w:rPr>
        <w:t>urbanisés et desservis par les équipements collectifs.</w:t>
      </w:r>
    </w:p>
    <w:p w14:paraId="164D9CE2" w14:textId="215CB739" w:rsidR="00A0626B" w:rsidRDefault="00A0626B" w:rsidP="00206694">
      <w:pPr>
        <w:pStyle w:val="Paragraphedeliste"/>
        <w:widowControl w:val="0"/>
        <w:numPr>
          <w:ilvl w:val="3"/>
          <w:numId w:val="26"/>
        </w:numPr>
        <w:tabs>
          <w:tab w:val="left" w:pos="990"/>
        </w:tabs>
        <w:autoSpaceDE w:val="0"/>
        <w:autoSpaceDN w:val="0"/>
        <w:adjustRightInd/>
        <w:spacing w:before="147" w:after="0" w:line="276" w:lineRule="auto"/>
        <w:ind w:left="990" w:right="408"/>
        <w:contextualSpacing w:val="0"/>
        <w:jc w:val="left"/>
        <w:rPr>
          <w:rFonts w:ascii="Symbol" w:hAnsi="Symbol"/>
          <w:sz w:val="20"/>
        </w:rPr>
      </w:pPr>
      <w:r>
        <w:rPr>
          <w:sz w:val="20"/>
        </w:rPr>
        <w:t>La</w:t>
      </w:r>
      <w:r>
        <w:rPr>
          <w:spacing w:val="-2"/>
          <w:sz w:val="20"/>
        </w:rPr>
        <w:t xml:space="preserve"> </w:t>
      </w:r>
      <w:r>
        <w:rPr>
          <w:sz w:val="20"/>
        </w:rPr>
        <w:t>sensibilité</w:t>
      </w:r>
      <w:r>
        <w:rPr>
          <w:spacing w:val="-3"/>
          <w:sz w:val="20"/>
        </w:rPr>
        <w:t xml:space="preserve"> </w:t>
      </w:r>
      <w:r>
        <w:rPr>
          <w:sz w:val="20"/>
        </w:rPr>
        <w:t>du</w:t>
      </w:r>
      <w:r>
        <w:rPr>
          <w:spacing w:val="-2"/>
          <w:sz w:val="20"/>
        </w:rPr>
        <w:t xml:space="preserve"> </w:t>
      </w:r>
      <w:r>
        <w:rPr>
          <w:sz w:val="20"/>
        </w:rPr>
        <w:t>milieu,</w:t>
      </w:r>
      <w:r>
        <w:rPr>
          <w:spacing w:val="-2"/>
          <w:sz w:val="20"/>
        </w:rPr>
        <w:t xml:space="preserve"> </w:t>
      </w:r>
      <w:r>
        <w:rPr>
          <w:sz w:val="20"/>
        </w:rPr>
        <w:t>c’est-à-dire</w:t>
      </w:r>
      <w:r>
        <w:rPr>
          <w:spacing w:val="-4"/>
          <w:sz w:val="20"/>
        </w:rPr>
        <w:t xml:space="preserve"> </w:t>
      </w:r>
      <w:r>
        <w:rPr>
          <w:sz w:val="20"/>
        </w:rPr>
        <w:t>la</w:t>
      </w:r>
      <w:r>
        <w:rPr>
          <w:spacing w:val="-2"/>
          <w:sz w:val="20"/>
        </w:rPr>
        <w:t xml:space="preserve"> </w:t>
      </w:r>
      <w:r>
        <w:rPr>
          <w:sz w:val="20"/>
        </w:rPr>
        <w:t>protection</w:t>
      </w:r>
      <w:r>
        <w:rPr>
          <w:spacing w:val="-2"/>
          <w:sz w:val="20"/>
        </w:rPr>
        <w:t xml:space="preserve"> </w:t>
      </w:r>
      <w:r>
        <w:rPr>
          <w:sz w:val="20"/>
        </w:rPr>
        <w:t>des</w:t>
      </w:r>
      <w:r>
        <w:rPr>
          <w:spacing w:val="-4"/>
          <w:sz w:val="20"/>
        </w:rPr>
        <w:t xml:space="preserve"> </w:t>
      </w:r>
      <w:r>
        <w:rPr>
          <w:sz w:val="20"/>
        </w:rPr>
        <w:t>ressources</w:t>
      </w:r>
      <w:r>
        <w:rPr>
          <w:spacing w:val="-4"/>
          <w:sz w:val="20"/>
        </w:rPr>
        <w:t xml:space="preserve"> </w:t>
      </w:r>
      <w:r>
        <w:rPr>
          <w:sz w:val="20"/>
        </w:rPr>
        <w:t>en eau</w:t>
      </w:r>
      <w:r>
        <w:rPr>
          <w:spacing w:val="-2"/>
          <w:sz w:val="20"/>
        </w:rPr>
        <w:t xml:space="preserve"> </w:t>
      </w:r>
      <w:r>
        <w:rPr>
          <w:sz w:val="20"/>
        </w:rPr>
        <w:t>:</w:t>
      </w:r>
      <w:r>
        <w:rPr>
          <w:spacing w:val="-3"/>
          <w:sz w:val="20"/>
        </w:rPr>
        <w:t xml:space="preserve"> </w:t>
      </w:r>
      <w:r>
        <w:rPr>
          <w:sz w:val="20"/>
        </w:rPr>
        <w:t>nappes,</w:t>
      </w:r>
      <w:r>
        <w:rPr>
          <w:spacing w:val="-2"/>
          <w:sz w:val="20"/>
        </w:rPr>
        <w:t xml:space="preserve"> </w:t>
      </w:r>
      <w:r>
        <w:rPr>
          <w:sz w:val="20"/>
        </w:rPr>
        <w:t>ruisseaux,</w:t>
      </w:r>
      <w:r>
        <w:rPr>
          <w:spacing w:val="-2"/>
          <w:sz w:val="20"/>
        </w:rPr>
        <w:t xml:space="preserve"> </w:t>
      </w:r>
      <w:r>
        <w:rPr>
          <w:sz w:val="20"/>
        </w:rPr>
        <w:t>rivières,</w:t>
      </w:r>
      <w:r>
        <w:rPr>
          <w:spacing w:val="-2"/>
          <w:sz w:val="20"/>
        </w:rPr>
        <w:t xml:space="preserve"> </w:t>
      </w:r>
      <w:r>
        <w:rPr>
          <w:sz w:val="20"/>
        </w:rPr>
        <w:t>marais. La Commune doit prendre en compte la qualité des cours d’eau qui la traversent.</w:t>
      </w:r>
    </w:p>
    <w:p w14:paraId="1772CB28" w14:textId="77777777" w:rsidR="00A0626B" w:rsidRDefault="00A0626B" w:rsidP="00206694">
      <w:pPr>
        <w:pStyle w:val="Paragraphedeliste"/>
        <w:widowControl w:val="0"/>
        <w:numPr>
          <w:ilvl w:val="3"/>
          <w:numId w:val="26"/>
        </w:numPr>
        <w:tabs>
          <w:tab w:val="left" w:pos="990"/>
        </w:tabs>
        <w:autoSpaceDE w:val="0"/>
        <w:autoSpaceDN w:val="0"/>
        <w:adjustRightInd/>
        <w:spacing w:after="0"/>
        <w:ind w:left="990" w:right="262"/>
        <w:contextualSpacing w:val="0"/>
        <w:rPr>
          <w:rFonts w:ascii="Symbol" w:hAnsi="Symbol"/>
          <w:sz w:val="20"/>
        </w:rPr>
      </w:pPr>
      <w:r>
        <w:rPr>
          <w:sz w:val="20"/>
        </w:rPr>
        <w:t>L’hygiène publique, notamment les écoulements d’eaux usées dans les caniveaux ou fossés conduisant à des nuisances sanitaires et olfactives.</w:t>
      </w:r>
    </w:p>
    <w:p w14:paraId="56AB7B3B" w14:textId="55DEA94C" w:rsidR="00A0626B" w:rsidRDefault="00A0626B" w:rsidP="00206694">
      <w:pPr>
        <w:pStyle w:val="Paragraphedeliste"/>
        <w:widowControl w:val="0"/>
        <w:numPr>
          <w:ilvl w:val="3"/>
          <w:numId w:val="26"/>
        </w:numPr>
        <w:tabs>
          <w:tab w:val="left" w:pos="990"/>
        </w:tabs>
        <w:autoSpaceDE w:val="0"/>
        <w:autoSpaceDN w:val="0"/>
        <w:adjustRightInd/>
        <w:spacing w:after="0"/>
        <w:ind w:left="990" w:right="263"/>
        <w:contextualSpacing w:val="0"/>
        <w:rPr>
          <w:rFonts w:ascii="Symbol" w:hAnsi="Symbol"/>
          <w:sz w:val="20"/>
        </w:rPr>
      </w:pPr>
      <w:r>
        <w:rPr>
          <w:sz w:val="20"/>
        </w:rPr>
        <w:t>Les</w:t>
      </w:r>
      <w:r>
        <w:rPr>
          <w:spacing w:val="-11"/>
          <w:sz w:val="20"/>
        </w:rPr>
        <w:t xml:space="preserve"> </w:t>
      </w:r>
      <w:r>
        <w:rPr>
          <w:sz w:val="20"/>
        </w:rPr>
        <w:t>perspectives</w:t>
      </w:r>
      <w:r>
        <w:rPr>
          <w:spacing w:val="-10"/>
          <w:sz w:val="20"/>
        </w:rPr>
        <w:t xml:space="preserve"> </w:t>
      </w:r>
      <w:r>
        <w:rPr>
          <w:sz w:val="20"/>
        </w:rPr>
        <w:t>du</w:t>
      </w:r>
      <w:r>
        <w:rPr>
          <w:spacing w:val="-9"/>
          <w:sz w:val="20"/>
        </w:rPr>
        <w:t xml:space="preserve"> </w:t>
      </w:r>
      <w:r>
        <w:rPr>
          <w:sz w:val="20"/>
        </w:rPr>
        <w:t>développement</w:t>
      </w:r>
      <w:r>
        <w:rPr>
          <w:spacing w:val="-10"/>
          <w:sz w:val="20"/>
        </w:rPr>
        <w:t xml:space="preserve"> </w:t>
      </w:r>
      <w:r>
        <w:rPr>
          <w:sz w:val="20"/>
        </w:rPr>
        <w:t>de</w:t>
      </w:r>
      <w:r>
        <w:rPr>
          <w:spacing w:val="-10"/>
          <w:sz w:val="20"/>
        </w:rPr>
        <w:t xml:space="preserve"> </w:t>
      </w:r>
      <w:r>
        <w:rPr>
          <w:sz w:val="20"/>
        </w:rPr>
        <w:t>la</w:t>
      </w:r>
      <w:r>
        <w:rPr>
          <w:spacing w:val="-10"/>
          <w:sz w:val="20"/>
        </w:rPr>
        <w:t xml:space="preserve"> </w:t>
      </w:r>
      <w:r>
        <w:rPr>
          <w:sz w:val="20"/>
        </w:rPr>
        <w:t>Commune</w:t>
      </w:r>
      <w:r>
        <w:rPr>
          <w:spacing w:val="-10"/>
          <w:sz w:val="20"/>
        </w:rPr>
        <w:t xml:space="preserve"> </w:t>
      </w:r>
      <w:r>
        <w:rPr>
          <w:sz w:val="20"/>
        </w:rPr>
        <w:t>qui</w:t>
      </w:r>
      <w:r>
        <w:rPr>
          <w:spacing w:val="-11"/>
          <w:sz w:val="20"/>
        </w:rPr>
        <w:t xml:space="preserve"> </w:t>
      </w:r>
      <w:r>
        <w:rPr>
          <w:sz w:val="20"/>
        </w:rPr>
        <w:t>correspondent</w:t>
      </w:r>
      <w:r>
        <w:rPr>
          <w:spacing w:val="-10"/>
          <w:sz w:val="20"/>
        </w:rPr>
        <w:t xml:space="preserve"> </w:t>
      </w:r>
      <w:r>
        <w:rPr>
          <w:sz w:val="20"/>
        </w:rPr>
        <w:t>aux</w:t>
      </w:r>
      <w:r>
        <w:rPr>
          <w:spacing w:val="-10"/>
          <w:sz w:val="20"/>
        </w:rPr>
        <w:t xml:space="preserve"> </w:t>
      </w:r>
      <w:r>
        <w:rPr>
          <w:sz w:val="20"/>
        </w:rPr>
        <w:t>zones</w:t>
      </w:r>
      <w:r>
        <w:rPr>
          <w:spacing w:val="-11"/>
          <w:sz w:val="20"/>
        </w:rPr>
        <w:t xml:space="preserve"> </w:t>
      </w:r>
      <w:r>
        <w:rPr>
          <w:sz w:val="20"/>
        </w:rPr>
        <w:t>constructibles du PLU. Le zonage d’assainissement est donc établi en considération des zones d’extension de l’habitat. Une remise</w:t>
      </w:r>
      <w:r>
        <w:rPr>
          <w:spacing w:val="-6"/>
          <w:sz w:val="20"/>
        </w:rPr>
        <w:t xml:space="preserve"> </w:t>
      </w:r>
      <w:r>
        <w:rPr>
          <w:sz w:val="20"/>
        </w:rPr>
        <w:t>à</w:t>
      </w:r>
      <w:r>
        <w:rPr>
          <w:spacing w:val="-5"/>
          <w:sz w:val="20"/>
        </w:rPr>
        <w:t xml:space="preserve"> </w:t>
      </w:r>
      <w:r>
        <w:rPr>
          <w:sz w:val="20"/>
        </w:rPr>
        <w:t>jour</w:t>
      </w:r>
      <w:r>
        <w:rPr>
          <w:spacing w:val="-6"/>
          <w:sz w:val="20"/>
        </w:rPr>
        <w:t xml:space="preserve"> </w:t>
      </w:r>
      <w:r>
        <w:rPr>
          <w:sz w:val="20"/>
        </w:rPr>
        <w:t>du</w:t>
      </w:r>
      <w:r>
        <w:rPr>
          <w:spacing w:val="-4"/>
          <w:sz w:val="20"/>
        </w:rPr>
        <w:t xml:space="preserve"> </w:t>
      </w:r>
      <w:r>
        <w:rPr>
          <w:sz w:val="20"/>
        </w:rPr>
        <w:t>zonage</w:t>
      </w:r>
      <w:r>
        <w:rPr>
          <w:spacing w:val="-7"/>
          <w:sz w:val="20"/>
        </w:rPr>
        <w:t xml:space="preserve"> </w:t>
      </w:r>
      <w:r>
        <w:rPr>
          <w:sz w:val="20"/>
        </w:rPr>
        <w:t>d’assainissement</w:t>
      </w:r>
      <w:r>
        <w:rPr>
          <w:spacing w:val="-5"/>
          <w:sz w:val="20"/>
        </w:rPr>
        <w:t xml:space="preserve"> </w:t>
      </w:r>
      <w:r>
        <w:rPr>
          <w:sz w:val="20"/>
        </w:rPr>
        <w:t>peut</w:t>
      </w:r>
      <w:r>
        <w:rPr>
          <w:spacing w:val="-5"/>
          <w:sz w:val="20"/>
        </w:rPr>
        <w:t xml:space="preserve"> </w:t>
      </w:r>
      <w:r>
        <w:rPr>
          <w:sz w:val="20"/>
        </w:rPr>
        <w:t>être</w:t>
      </w:r>
      <w:r>
        <w:rPr>
          <w:spacing w:val="-6"/>
          <w:sz w:val="20"/>
        </w:rPr>
        <w:t xml:space="preserve"> </w:t>
      </w:r>
      <w:r>
        <w:rPr>
          <w:sz w:val="20"/>
        </w:rPr>
        <w:t>nécessaire</w:t>
      </w:r>
      <w:r>
        <w:rPr>
          <w:spacing w:val="-6"/>
          <w:sz w:val="20"/>
        </w:rPr>
        <w:t xml:space="preserve"> </w:t>
      </w:r>
      <w:r>
        <w:rPr>
          <w:sz w:val="20"/>
        </w:rPr>
        <w:t>périodiquement</w:t>
      </w:r>
      <w:r>
        <w:rPr>
          <w:spacing w:val="-5"/>
          <w:sz w:val="20"/>
        </w:rPr>
        <w:t xml:space="preserve"> </w:t>
      </w:r>
      <w:r>
        <w:rPr>
          <w:sz w:val="20"/>
        </w:rPr>
        <w:t>du</w:t>
      </w:r>
      <w:r>
        <w:rPr>
          <w:spacing w:val="-5"/>
          <w:sz w:val="20"/>
        </w:rPr>
        <w:t xml:space="preserve"> </w:t>
      </w:r>
      <w:r>
        <w:rPr>
          <w:sz w:val="20"/>
        </w:rPr>
        <w:t>fait</w:t>
      </w:r>
      <w:r>
        <w:rPr>
          <w:spacing w:val="-5"/>
          <w:sz w:val="20"/>
        </w:rPr>
        <w:t xml:space="preserve"> </w:t>
      </w:r>
      <w:r>
        <w:rPr>
          <w:sz w:val="20"/>
        </w:rPr>
        <w:t>de</w:t>
      </w:r>
      <w:r>
        <w:rPr>
          <w:spacing w:val="-6"/>
          <w:sz w:val="20"/>
        </w:rPr>
        <w:t xml:space="preserve"> </w:t>
      </w:r>
      <w:r>
        <w:rPr>
          <w:sz w:val="20"/>
        </w:rPr>
        <w:t>ces</w:t>
      </w:r>
      <w:r>
        <w:rPr>
          <w:spacing w:val="-7"/>
          <w:sz w:val="20"/>
        </w:rPr>
        <w:t xml:space="preserve"> </w:t>
      </w:r>
      <w:r>
        <w:rPr>
          <w:sz w:val="20"/>
        </w:rPr>
        <w:t>évolutions,</w:t>
      </w:r>
      <w:r>
        <w:rPr>
          <w:spacing w:val="-5"/>
          <w:sz w:val="20"/>
        </w:rPr>
        <w:t xml:space="preserve"> </w:t>
      </w:r>
      <w:r>
        <w:rPr>
          <w:sz w:val="20"/>
        </w:rPr>
        <w:t>objet de la présente révision.</w:t>
      </w:r>
    </w:p>
    <w:p w14:paraId="18EA29FD" w14:textId="77777777" w:rsidR="00A0626B" w:rsidRDefault="00A0626B" w:rsidP="00206694">
      <w:pPr>
        <w:pStyle w:val="Paragraphedeliste"/>
        <w:widowControl w:val="0"/>
        <w:numPr>
          <w:ilvl w:val="3"/>
          <w:numId w:val="26"/>
        </w:numPr>
        <w:tabs>
          <w:tab w:val="left" w:pos="990"/>
        </w:tabs>
        <w:autoSpaceDE w:val="0"/>
        <w:autoSpaceDN w:val="0"/>
        <w:adjustRightInd/>
        <w:spacing w:before="1" w:after="0" w:line="242" w:lineRule="auto"/>
        <w:ind w:left="990" w:right="262"/>
        <w:contextualSpacing w:val="0"/>
        <w:rPr>
          <w:rFonts w:ascii="Symbol" w:hAnsi="Symbol"/>
          <w:sz w:val="20"/>
        </w:rPr>
      </w:pPr>
      <w:r>
        <w:rPr>
          <w:sz w:val="20"/>
        </w:rPr>
        <w:t>L’impact de l’extension du réseau EU sur la structure d’assainissement existant : la mise en collectif d’un secteur</w:t>
      </w:r>
      <w:r>
        <w:rPr>
          <w:spacing w:val="-12"/>
          <w:sz w:val="20"/>
        </w:rPr>
        <w:t xml:space="preserve"> </w:t>
      </w:r>
      <w:r>
        <w:rPr>
          <w:sz w:val="20"/>
        </w:rPr>
        <w:t>peut</w:t>
      </w:r>
      <w:r>
        <w:rPr>
          <w:spacing w:val="-11"/>
          <w:sz w:val="20"/>
        </w:rPr>
        <w:t xml:space="preserve"> </w:t>
      </w:r>
      <w:r>
        <w:rPr>
          <w:sz w:val="20"/>
        </w:rPr>
        <w:t>avoir</w:t>
      </w:r>
      <w:r>
        <w:rPr>
          <w:spacing w:val="-11"/>
          <w:sz w:val="20"/>
        </w:rPr>
        <w:t xml:space="preserve"> </w:t>
      </w:r>
      <w:r>
        <w:rPr>
          <w:sz w:val="20"/>
        </w:rPr>
        <w:t>un</w:t>
      </w:r>
      <w:r>
        <w:rPr>
          <w:spacing w:val="-12"/>
          <w:sz w:val="20"/>
        </w:rPr>
        <w:t xml:space="preserve"> </w:t>
      </w:r>
      <w:r>
        <w:rPr>
          <w:sz w:val="20"/>
        </w:rPr>
        <w:t>impact</w:t>
      </w:r>
      <w:r>
        <w:rPr>
          <w:spacing w:val="-11"/>
          <w:sz w:val="20"/>
        </w:rPr>
        <w:t xml:space="preserve"> </w:t>
      </w:r>
      <w:r>
        <w:rPr>
          <w:sz w:val="20"/>
        </w:rPr>
        <w:t>négatif</w:t>
      </w:r>
      <w:r>
        <w:rPr>
          <w:spacing w:val="-11"/>
          <w:sz w:val="20"/>
        </w:rPr>
        <w:t xml:space="preserve"> </w:t>
      </w:r>
      <w:r>
        <w:rPr>
          <w:sz w:val="20"/>
        </w:rPr>
        <w:t>sur</w:t>
      </w:r>
      <w:r>
        <w:rPr>
          <w:spacing w:val="-12"/>
          <w:sz w:val="20"/>
        </w:rPr>
        <w:t xml:space="preserve"> </w:t>
      </w:r>
      <w:r>
        <w:rPr>
          <w:sz w:val="20"/>
        </w:rPr>
        <w:t>le</w:t>
      </w:r>
      <w:r>
        <w:rPr>
          <w:spacing w:val="-11"/>
          <w:sz w:val="20"/>
        </w:rPr>
        <w:t xml:space="preserve"> </w:t>
      </w:r>
      <w:r>
        <w:rPr>
          <w:sz w:val="20"/>
        </w:rPr>
        <w:t>réseau</w:t>
      </w:r>
      <w:r>
        <w:rPr>
          <w:spacing w:val="-11"/>
          <w:sz w:val="20"/>
        </w:rPr>
        <w:t xml:space="preserve"> </w:t>
      </w:r>
      <w:r>
        <w:rPr>
          <w:sz w:val="20"/>
        </w:rPr>
        <w:t>EU</w:t>
      </w:r>
      <w:r>
        <w:rPr>
          <w:spacing w:val="-12"/>
          <w:sz w:val="20"/>
        </w:rPr>
        <w:t xml:space="preserve"> </w:t>
      </w:r>
      <w:r>
        <w:rPr>
          <w:sz w:val="20"/>
        </w:rPr>
        <w:t>ou</w:t>
      </w:r>
      <w:r>
        <w:rPr>
          <w:spacing w:val="-11"/>
          <w:sz w:val="20"/>
        </w:rPr>
        <w:t xml:space="preserve"> </w:t>
      </w:r>
      <w:r>
        <w:rPr>
          <w:sz w:val="20"/>
        </w:rPr>
        <w:t>la</w:t>
      </w:r>
      <w:r>
        <w:rPr>
          <w:spacing w:val="-11"/>
          <w:sz w:val="20"/>
        </w:rPr>
        <w:t xml:space="preserve"> </w:t>
      </w:r>
      <w:r>
        <w:rPr>
          <w:sz w:val="20"/>
        </w:rPr>
        <w:t>station</w:t>
      </w:r>
      <w:r>
        <w:rPr>
          <w:spacing w:val="-11"/>
          <w:sz w:val="20"/>
        </w:rPr>
        <w:t xml:space="preserve"> </w:t>
      </w:r>
      <w:r>
        <w:rPr>
          <w:sz w:val="20"/>
        </w:rPr>
        <w:t>d’épuration</w:t>
      </w:r>
      <w:r>
        <w:rPr>
          <w:spacing w:val="-12"/>
          <w:sz w:val="20"/>
        </w:rPr>
        <w:t xml:space="preserve"> </w:t>
      </w:r>
      <w:r>
        <w:rPr>
          <w:sz w:val="20"/>
        </w:rPr>
        <w:t>qui</w:t>
      </w:r>
      <w:r>
        <w:rPr>
          <w:spacing w:val="-11"/>
          <w:sz w:val="20"/>
        </w:rPr>
        <w:t xml:space="preserve"> </w:t>
      </w:r>
      <w:r>
        <w:rPr>
          <w:sz w:val="20"/>
        </w:rPr>
        <w:t>va</w:t>
      </w:r>
      <w:r>
        <w:rPr>
          <w:spacing w:val="-11"/>
          <w:sz w:val="20"/>
        </w:rPr>
        <w:t xml:space="preserve"> </w:t>
      </w:r>
      <w:r>
        <w:rPr>
          <w:sz w:val="20"/>
        </w:rPr>
        <w:t>recevoir</w:t>
      </w:r>
      <w:r>
        <w:rPr>
          <w:spacing w:val="-11"/>
          <w:sz w:val="20"/>
        </w:rPr>
        <w:t xml:space="preserve"> </w:t>
      </w:r>
      <w:r>
        <w:rPr>
          <w:sz w:val="20"/>
        </w:rPr>
        <w:t>ce</w:t>
      </w:r>
      <w:r>
        <w:rPr>
          <w:spacing w:val="-11"/>
          <w:sz w:val="20"/>
        </w:rPr>
        <w:t xml:space="preserve"> </w:t>
      </w:r>
      <w:r>
        <w:rPr>
          <w:sz w:val="20"/>
        </w:rPr>
        <w:t>nouveau</w:t>
      </w:r>
      <w:r>
        <w:rPr>
          <w:spacing w:val="-11"/>
          <w:sz w:val="20"/>
        </w:rPr>
        <w:t xml:space="preserve"> </w:t>
      </w:r>
      <w:r>
        <w:rPr>
          <w:sz w:val="20"/>
        </w:rPr>
        <w:t>bassin de collecte.</w:t>
      </w:r>
    </w:p>
    <w:p w14:paraId="07D4B72A" w14:textId="35FAF766" w:rsidR="00A0626B" w:rsidRDefault="000A28EF" w:rsidP="00206694">
      <w:pPr>
        <w:pStyle w:val="Paragraphedeliste"/>
        <w:widowControl w:val="0"/>
        <w:numPr>
          <w:ilvl w:val="3"/>
          <w:numId w:val="26"/>
        </w:numPr>
        <w:tabs>
          <w:tab w:val="left" w:pos="988"/>
          <w:tab w:val="left" w:pos="990"/>
        </w:tabs>
        <w:autoSpaceDE w:val="0"/>
        <w:autoSpaceDN w:val="0"/>
        <w:adjustRightInd/>
        <w:spacing w:after="0"/>
        <w:ind w:left="990" w:right="261" w:hanging="358"/>
        <w:contextualSpacing w:val="0"/>
        <w:rPr>
          <w:rFonts w:ascii="Symbol" w:hAnsi="Symbol"/>
          <w:sz w:val="20"/>
        </w:rPr>
      </w:pPr>
      <w:r>
        <w:rPr>
          <w:noProof/>
          <w:sz w:val="17"/>
        </w:rPr>
        <mc:AlternateContent>
          <mc:Choice Requires="wps">
            <w:drawing>
              <wp:anchor distT="0" distB="0" distL="0" distR="0" simplePos="0" relativeHeight="251677696" behindDoc="1" locked="0" layoutInCell="1" allowOverlap="1" wp14:anchorId="08DDBFFA" wp14:editId="19F40A72">
                <wp:simplePos x="0" y="0"/>
                <wp:positionH relativeFrom="page">
                  <wp:posOffset>680720</wp:posOffset>
                </wp:positionH>
                <wp:positionV relativeFrom="paragraph">
                  <wp:posOffset>912495</wp:posOffset>
                </wp:positionV>
                <wp:extent cx="6200140" cy="309880"/>
                <wp:effectExtent l="0" t="0" r="0" b="0"/>
                <wp:wrapTopAndBottom/>
                <wp:docPr id="231" name="Text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0140" cy="309880"/>
                        </a:xfrm>
                        <a:prstGeom prst="rect">
                          <a:avLst/>
                        </a:prstGeom>
                        <a:solidFill>
                          <a:srgbClr val="D2EBFF"/>
                        </a:solidFill>
                      </wps:spPr>
                      <wps:txbx>
                        <w:txbxContent>
                          <w:p w14:paraId="26F947C0" w14:textId="77777777" w:rsidR="00A0626B" w:rsidRDefault="00A0626B" w:rsidP="00A0626B">
                            <w:pPr>
                              <w:ind w:left="28"/>
                              <w:rPr>
                                <w:b/>
                                <w:color w:val="000000"/>
                                <w:sz w:val="20"/>
                              </w:rPr>
                            </w:pPr>
                            <w:r>
                              <w:rPr>
                                <w:b/>
                                <w:color w:val="000000"/>
                                <w:sz w:val="20"/>
                              </w:rPr>
                              <w:t>Le</w:t>
                            </w:r>
                            <w:r>
                              <w:rPr>
                                <w:b/>
                                <w:color w:val="000000"/>
                                <w:spacing w:val="23"/>
                                <w:sz w:val="20"/>
                              </w:rPr>
                              <w:t xml:space="preserve"> </w:t>
                            </w:r>
                            <w:r>
                              <w:rPr>
                                <w:b/>
                                <w:color w:val="000000"/>
                                <w:sz w:val="20"/>
                              </w:rPr>
                              <w:t>zonage</w:t>
                            </w:r>
                            <w:r>
                              <w:rPr>
                                <w:b/>
                                <w:color w:val="000000"/>
                                <w:spacing w:val="24"/>
                                <w:sz w:val="20"/>
                              </w:rPr>
                              <w:t xml:space="preserve"> </w:t>
                            </w:r>
                            <w:r>
                              <w:rPr>
                                <w:b/>
                                <w:color w:val="000000"/>
                                <w:sz w:val="20"/>
                              </w:rPr>
                              <w:t>est</w:t>
                            </w:r>
                            <w:r>
                              <w:rPr>
                                <w:b/>
                                <w:color w:val="000000"/>
                                <w:spacing w:val="21"/>
                                <w:sz w:val="20"/>
                              </w:rPr>
                              <w:t xml:space="preserve"> </w:t>
                            </w:r>
                            <w:r>
                              <w:rPr>
                                <w:b/>
                                <w:color w:val="000000"/>
                                <w:sz w:val="20"/>
                              </w:rPr>
                              <w:t>donc</w:t>
                            </w:r>
                            <w:r>
                              <w:rPr>
                                <w:b/>
                                <w:color w:val="000000"/>
                                <w:spacing w:val="22"/>
                                <w:sz w:val="20"/>
                              </w:rPr>
                              <w:t xml:space="preserve"> </w:t>
                            </w:r>
                            <w:r>
                              <w:rPr>
                                <w:b/>
                                <w:color w:val="000000"/>
                                <w:sz w:val="20"/>
                              </w:rPr>
                              <w:t>un</w:t>
                            </w:r>
                            <w:r>
                              <w:rPr>
                                <w:b/>
                                <w:color w:val="000000"/>
                                <w:spacing w:val="22"/>
                                <w:sz w:val="20"/>
                              </w:rPr>
                              <w:t xml:space="preserve"> </w:t>
                            </w:r>
                            <w:r>
                              <w:rPr>
                                <w:b/>
                                <w:color w:val="000000"/>
                                <w:sz w:val="20"/>
                              </w:rPr>
                              <w:t>compromis</w:t>
                            </w:r>
                            <w:r>
                              <w:rPr>
                                <w:b/>
                                <w:color w:val="000000"/>
                                <w:spacing w:val="23"/>
                                <w:sz w:val="20"/>
                              </w:rPr>
                              <w:t xml:space="preserve"> </w:t>
                            </w:r>
                            <w:r>
                              <w:rPr>
                                <w:b/>
                                <w:color w:val="000000"/>
                                <w:sz w:val="20"/>
                              </w:rPr>
                              <w:t>qui</w:t>
                            </w:r>
                            <w:r>
                              <w:rPr>
                                <w:b/>
                                <w:color w:val="000000"/>
                                <w:spacing w:val="22"/>
                                <w:sz w:val="20"/>
                              </w:rPr>
                              <w:t xml:space="preserve"> </w:t>
                            </w:r>
                            <w:r>
                              <w:rPr>
                                <w:b/>
                                <w:color w:val="000000"/>
                                <w:sz w:val="20"/>
                              </w:rPr>
                              <w:t>doit</w:t>
                            </w:r>
                            <w:r>
                              <w:rPr>
                                <w:b/>
                                <w:color w:val="000000"/>
                                <w:spacing w:val="21"/>
                                <w:sz w:val="20"/>
                              </w:rPr>
                              <w:t xml:space="preserve"> </w:t>
                            </w:r>
                            <w:r>
                              <w:rPr>
                                <w:b/>
                                <w:color w:val="000000"/>
                                <w:sz w:val="20"/>
                              </w:rPr>
                              <w:t>permettre</w:t>
                            </w:r>
                            <w:r>
                              <w:rPr>
                                <w:b/>
                                <w:color w:val="000000"/>
                                <w:spacing w:val="21"/>
                                <w:sz w:val="20"/>
                              </w:rPr>
                              <w:t xml:space="preserve"> </w:t>
                            </w:r>
                            <w:r>
                              <w:rPr>
                                <w:b/>
                                <w:color w:val="000000"/>
                                <w:sz w:val="20"/>
                              </w:rPr>
                              <w:t>de</w:t>
                            </w:r>
                            <w:r>
                              <w:rPr>
                                <w:b/>
                                <w:color w:val="000000"/>
                                <w:spacing w:val="24"/>
                                <w:sz w:val="20"/>
                              </w:rPr>
                              <w:t xml:space="preserve"> </w:t>
                            </w:r>
                            <w:r>
                              <w:rPr>
                                <w:b/>
                                <w:color w:val="000000"/>
                                <w:sz w:val="20"/>
                              </w:rPr>
                              <w:t>répondre</w:t>
                            </w:r>
                            <w:r>
                              <w:rPr>
                                <w:b/>
                                <w:color w:val="000000"/>
                                <w:spacing w:val="23"/>
                                <w:sz w:val="20"/>
                              </w:rPr>
                              <w:t xml:space="preserve"> </w:t>
                            </w:r>
                            <w:r>
                              <w:rPr>
                                <w:b/>
                                <w:color w:val="000000"/>
                                <w:sz w:val="20"/>
                              </w:rPr>
                              <w:t>aux</w:t>
                            </w:r>
                            <w:r>
                              <w:rPr>
                                <w:b/>
                                <w:color w:val="000000"/>
                                <w:spacing w:val="21"/>
                                <w:sz w:val="20"/>
                              </w:rPr>
                              <w:t xml:space="preserve"> </w:t>
                            </w:r>
                            <w:r>
                              <w:rPr>
                                <w:b/>
                                <w:color w:val="000000"/>
                                <w:sz w:val="20"/>
                              </w:rPr>
                              <w:t>possibilités</w:t>
                            </w:r>
                            <w:r>
                              <w:rPr>
                                <w:b/>
                                <w:color w:val="000000"/>
                                <w:spacing w:val="23"/>
                                <w:sz w:val="20"/>
                              </w:rPr>
                              <w:t xml:space="preserve"> </w:t>
                            </w:r>
                            <w:r>
                              <w:rPr>
                                <w:b/>
                                <w:color w:val="000000"/>
                                <w:sz w:val="20"/>
                              </w:rPr>
                              <w:t>techniques</w:t>
                            </w:r>
                            <w:r>
                              <w:rPr>
                                <w:b/>
                                <w:color w:val="000000"/>
                                <w:spacing w:val="23"/>
                                <w:sz w:val="20"/>
                              </w:rPr>
                              <w:t xml:space="preserve"> </w:t>
                            </w:r>
                            <w:r>
                              <w:rPr>
                                <w:b/>
                                <w:color w:val="000000"/>
                                <w:sz w:val="20"/>
                              </w:rPr>
                              <w:t>et</w:t>
                            </w:r>
                            <w:r>
                              <w:rPr>
                                <w:b/>
                                <w:color w:val="000000"/>
                                <w:spacing w:val="21"/>
                                <w:sz w:val="20"/>
                              </w:rPr>
                              <w:t xml:space="preserve"> </w:t>
                            </w:r>
                            <w:r>
                              <w:rPr>
                                <w:b/>
                                <w:color w:val="000000"/>
                                <w:sz w:val="20"/>
                              </w:rPr>
                              <w:t>financières,</w:t>
                            </w:r>
                            <w:r>
                              <w:rPr>
                                <w:b/>
                                <w:color w:val="000000"/>
                                <w:spacing w:val="22"/>
                                <w:sz w:val="20"/>
                              </w:rPr>
                              <w:t xml:space="preserve"> </w:t>
                            </w:r>
                            <w:r>
                              <w:rPr>
                                <w:b/>
                                <w:color w:val="000000"/>
                                <w:sz w:val="20"/>
                              </w:rPr>
                              <w:t>aux exigences de la protection du milieu, de la salubrité publique et du développement futur de la commune.</w:t>
                            </w:r>
                          </w:p>
                        </w:txbxContent>
                      </wps:txbx>
                      <wps:bodyPr wrap="square" lIns="0" tIns="0" rIns="0" bIns="0" rtlCol="0">
                        <a:noAutofit/>
                      </wps:bodyPr>
                    </wps:wsp>
                  </a:graphicData>
                </a:graphic>
              </wp:anchor>
            </w:drawing>
          </mc:Choice>
          <mc:Fallback>
            <w:pict>
              <v:shape w14:anchorId="08DDBFFA" id="Textbox 231" o:spid="_x0000_s1035" type="#_x0000_t202" style="position:absolute;left:0;text-align:left;margin-left:53.6pt;margin-top:71.85pt;width:488.2pt;height:24.4pt;z-index:-251638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" fillcolor="#d2ebff" stroked="f">
                <v:textbox inset="0,0,0,0">
                  <w:txbxContent>
                    <w:p w14:paraId="26F947C0" w14:textId="77777777" w:rsidR="00A0626B" w:rsidRDefault="00A0626B" w:rsidP="00A0626B">
                      <w:pPr>
                        <w:ind w:left="28"/>
                        <w:rPr>
                          <w:b/>
                          <w:color w:val="000000"/>
                          <w:sz w:val="20"/>
                        </w:rPr>
                      </w:pPr>
                      <w:r>
                        <w:rPr>
                          <w:b/>
                          <w:color w:val="000000"/>
                          <w:sz w:val="20"/>
                        </w:rPr>
                        <w:t>Le</w:t>
                      </w:r>
                      <w:r>
                        <w:rPr>
                          <w:b/>
                          <w:color w:val="000000"/>
                          <w:spacing w:val="23"/>
                          <w:sz w:val="20"/>
                        </w:rPr>
                        <w:t xml:space="preserve"> </w:t>
                      </w:r>
                      <w:r>
                        <w:rPr>
                          <w:b/>
                          <w:color w:val="000000"/>
                          <w:sz w:val="20"/>
                        </w:rPr>
                        <w:t>zonage</w:t>
                      </w:r>
                      <w:r>
                        <w:rPr>
                          <w:b/>
                          <w:color w:val="000000"/>
                          <w:spacing w:val="24"/>
                          <w:sz w:val="20"/>
                        </w:rPr>
                        <w:t xml:space="preserve"> </w:t>
                      </w:r>
                      <w:r>
                        <w:rPr>
                          <w:b/>
                          <w:color w:val="000000"/>
                          <w:sz w:val="20"/>
                        </w:rPr>
                        <w:t>est</w:t>
                      </w:r>
                      <w:r>
                        <w:rPr>
                          <w:b/>
                          <w:color w:val="000000"/>
                          <w:spacing w:val="21"/>
                          <w:sz w:val="20"/>
                        </w:rPr>
                        <w:t xml:space="preserve"> </w:t>
                      </w:r>
                      <w:r>
                        <w:rPr>
                          <w:b/>
                          <w:color w:val="000000"/>
                          <w:sz w:val="20"/>
                        </w:rPr>
                        <w:t>donc</w:t>
                      </w:r>
                      <w:r>
                        <w:rPr>
                          <w:b/>
                          <w:color w:val="000000"/>
                          <w:spacing w:val="22"/>
                          <w:sz w:val="20"/>
                        </w:rPr>
                        <w:t xml:space="preserve"> </w:t>
                      </w:r>
                      <w:r>
                        <w:rPr>
                          <w:b/>
                          <w:color w:val="000000"/>
                          <w:sz w:val="20"/>
                        </w:rPr>
                        <w:t>un</w:t>
                      </w:r>
                      <w:r>
                        <w:rPr>
                          <w:b/>
                          <w:color w:val="000000"/>
                          <w:spacing w:val="22"/>
                          <w:sz w:val="20"/>
                        </w:rPr>
                        <w:t xml:space="preserve"> </w:t>
                      </w:r>
                      <w:r>
                        <w:rPr>
                          <w:b/>
                          <w:color w:val="000000"/>
                          <w:sz w:val="20"/>
                        </w:rPr>
                        <w:t>compromis</w:t>
                      </w:r>
                      <w:r>
                        <w:rPr>
                          <w:b/>
                          <w:color w:val="000000"/>
                          <w:spacing w:val="23"/>
                          <w:sz w:val="20"/>
                        </w:rPr>
                        <w:t xml:space="preserve"> </w:t>
                      </w:r>
                      <w:r>
                        <w:rPr>
                          <w:b/>
                          <w:color w:val="000000"/>
                          <w:sz w:val="20"/>
                        </w:rPr>
                        <w:t>qui</w:t>
                      </w:r>
                      <w:r>
                        <w:rPr>
                          <w:b/>
                          <w:color w:val="000000"/>
                          <w:spacing w:val="22"/>
                          <w:sz w:val="20"/>
                        </w:rPr>
                        <w:t xml:space="preserve"> </w:t>
                      </w:r>
                      <w:r>
                        <w:rPr>
                          <w:b/>
                          <w:color w:val="000000"/>
                          <w:sz w:val="20"/>
                        </w:rPr>
                        <w:t>doit</w:t>
                      </w:r>
                      <w:r>
                        <w:rPr>
                          <w:b/>
                          <w:color w:val="000000"/>
                          <w:spacing w:val="21"/>
                          <w:sz w:val="20"/>
                        </w:rPr>
                        <w:t xml:space="preserve"> </w:t>
                      </w:r>
                      <w:r>
                        <w:rPr>
                          <w:b/>
                          <w:color w:val="000000"/>
                          <w:sz w:val="20"/>
                        </w:rPr>
                        <w:t>permettre</w:t>
                      </w:r>
                      <w:r>
                        <w:rPr>
                          <w:b/>
                          <w:color w:val="000000"/>
                          <w:spacing w:val="21"/>
                          <w:sz w:val="20"/>
                        </w:rPr>
                        <w:t xml:space="preserve"> </w:t>
                      </w:r>
                      <w:r>
                        <w:rPr>
                          <w:b/>
                          <w:color w:val="000000"/>
                          <w:sz w:val="20"/>
                        </w:rPr>
                        <w:t>de</w:t>
                      </w:r>
                      <w:r>
                        <w:rPr>
                          <w:b/>
                          <w:color w:val="000000"/>
                          <w:spacing w:val="24"/>
                          <w:sz w:val="20"/>
                        </w:rPr>
                        <w:t xml:space="preserve"> </w:t>
                      </w:r>
                      <w:r>
                        <w:rPr>
                          <w:b/>
                          <w:color w:val="000000"/>
                          <w:sz w:val="20"/>
                        </w:rPr>
                        <w:t>répondre</w:t>
                      </w:r>
                      <w:r>
                        <w:rPr>
                          <w:b/>
                          <w:color w:val="000000"/>
                          <w:spacing w:val="23"/>
                          <w:sz w:val="20"/>
                        </w:rPr>
                        <w:t xml:space="preserve"> </w:t>
                      </w:r>
                      <w:r>
                        <w:rPr>
                          <w:b/>
                          <w:color w:val="000000"/>
                          <w:sz w:val="20"/>
                        </w:rPr>
                        <w:t>aux</w:t>
                      </w:r>
                      <w:r>
                        <w:rPr>
                          <w:b/>
                          <w:color w:val="000000"/>
                          <w:spacing w:val="21"/>
                          <w:sz w:val="20"/>
                        </w:rPr>
                        <w:t xml:space="preserve"> </w:t>
                      </w:r>
                      <w:r>
                        <w:rPr>
                          <w:b/>
                          <w:color w:val="000000"/>
                          <w:sz w:val="20"/>
                        </w:rPr>
                        <w:t>possibilités</w:t>
                      </w:r>
                      <w:r>
                        <w:rPr>
                          <w:b/>
                          <w:color w:val="000000"/>
                          <w:spacing w:val="23"/>
                          <w:sz w:val="20"/>
                        </w:rPr>
                        <w:t xml:space="preserve"> </w:t>
                      </w:r>
                      <w:r>
                        <w:rPr>
                          <w:b/>
                          <w:color w:val="000000"/>
                          <w:sz w:val="20"/>
                        </w:rPr>
                        <w:t>techniques</w:t>
                      </w:r>
                      <w:r>
                        <w:rPr>
                          <w:b/>
                          <w:color w:val="000000"/>
                          <w:spacing w:val="23"/>
                          <w:sz w:val="20"/>
                        </w:rPr>
                        <w:t xml:space="preserve"> </w:t>
                      </w:r>
                      <w:r>
                        <w:rPr>
                          <w:b/>
                          <w:color w:val="000000"/>
                          <w:sz w:val="20"/>
                        </w:rPr>
                        <w:t>et</w:t>
                      </w:r>
                      <w:r>
                        <w:rPr>
                          <w:b/>
                          <w:color w:val="000000"/>
                          <w:spacing w:val="21"/>
                          <w:sz w:val="20"/>
                        </w:rPr>
                        <w:t xml:space="preserve"> </w:t>
                      </w:r>
                      <w:r>
                        <w:rPr>
                          <w:b/>
                          <w:color w:val="000000"/>
                          <w:sz w:val="20"/>
                        </w:rPr>
                        <w:t>financières,</w:t>
                      </w:r>
                      <w:r>
                        <w:rPr>
                          <w:b/>
                          <w:color w:val="000000"/>
                          <w:spacing w:val="22"/>
                          <w:sz w:val="20"/>
                        </w:rPr>
                        <w:t xml:space="preserve"> </w:t>
                      </w:r>
                      <w:r>
                        <w:rPr>
                          <w:b/>
                          <w:color w:val="000000"/>
                          <w:sz w:val="20"/>
                        </w:rPr>
                        <w:t>aux exigences de la protection du milieu, de la salubrité publique et du développement futur de la commune.</w:t>
                      </w:r>
                    </w:p>
                  </w:txbxContent>
                </v:textbox>
                <w10:wrap type="topAndBottom" anchorx="page"/>
              </v:shape>
            </w:pict>
          </mc:Fallback>
        </mc:AlternateContent>
      </w:r>
      <w:r w:rsidR="00A0626B">
        <w:rPr>
          <w:sz w:val="20"/>
        </w:rPr>
        <w:t>Les aspects financiers liés à la réalisation de l’assainissement collectif coûtent en général cher. Pour être économiquement</w:t>
      </w:r>
      <w:r w:rsidR="00A0626B">
        <w:rPr>
          <w:spacing w:val="-10"/>
          <w:sz w:val="20"/>
        </w:rPr>
        <w:t xml:space="preserve"> </w:t>
      </w:r>
      <w:r w:rsidR="00A0626B">
        <w:rPr>
          <w:sz w:val="20"/>
        </w:rPr>
        <w:t>supportable</w:t>
      </w:r>
      <w:r w:rsidR="00A0626B">
        <w:rPr>
          <w:spacing w:val="-11"/>
          <w:sz w:val="20"/>
        </w:rPr>
        <w:t xml:space="preserve"> </w:t>
      </w:r>
      <w:r w:rsidR="00A0626B">
        <w:rPr>
          <w:sz w:val="20"/>
        </w:rPr>
        <w:t>par</w:t>
      </w:r>
      <w:r w:rsidR="00A0626B">
        <w:rPr>
          <w:spacing w:val="-10"/>
          <w:sz w:val="20"/>
        </w:rPr>
        <w:t xml:space="preserve"> </w:t>
      </w:r>
      <w:r w:rsidR="00A0626B">
        <w:rPr>
          <w:sz w:val="20"/>
        </w:rPr>
        <w:t>la</w:t>
      </w:r>
      <w:r w:rsidR="00A0626B">
        <w:rPr>
          <w:spacing w:val="-10"/>
          <w:sz w:val="20"/>
        </w:rPr>
        <w:t xml:space="preserve"> </w:t>
      </w:r>
      <w:r w:rsidR="00A0626B">
        <w:rPr>
          <w:sz w:val="20"/>
        </w:rPr>
        <w:t>collectivité,</w:t>
      </w:r>
      <w:r w:rsidR="00A0626B">
        <w:rPr>
          <w:spacing w:val="-10"/>
          <w:sz w:val="20"/>
        </w:rPr>
        <w:t xml:space="preserve"> </w:t>
      </w:r>
      <w:r w:rsidR="00A0626B">
        <w:rPr>
          <w:sz w:val="20"/>
        </w:rPr>
        <w:t>le</w:t>
      </w:r>
      <w:r w:rsidR="00A0626B">
        <w:rPr>
          <w:spacing w:val="-11"/>
          <w:sz w:val="20"/>
        </w:rPr>
        <w:t xml:space="preserve"> </w:t>
      </w:r>
      <w:r w:rsidR="00A0626B">
        <w:rPr>
          <w:sz w:val="20"/>
        </w:rPr>
        <w:t>ratio</w:t>
      </w:r>
      <w:r w:rsidR="00A0626B">
        <w:rPr>
          <w:spacing w:val="-10"/>
          <w:sz w:val="20"/>
        </w:rPr>
        <w:t xml:space="preserve"> </w:t>
      </w:r>
      <w:r w:rsidR="00A0626B">
        <w:rPr>
          <w:sz w:val="20"/>
        </w:rPr>
        <w:t>correspondant</w:t>
      </w:r>
      <w:r w:rsidR="00A0626B">
        <w:rPr>
          <w:spacing w:val="-10"/>
          <w:sz w:val="20"/>
        </w:rPr>
        <w:t xml:space="preserve"> </w:t>
      </w:r>
      <w:r w:rsidR="00A0626B">
        <w:rPr>
          <w:sz w:val="20"/>
        </w:rPr>
        <w:t>au</w:t>
      </w:r>
      <w:r w:rsidR="00A0626B">
        <w:rPr>
          <w:spacing w:val="-9"/>
          <w:sz w:val="20"/>
        </w:rPr>
        <w:t xml:space="preserve"> </w:t>
      </w:r>
      <w:r w:rsidR="00A0626B">
        <w:rPr>
          <w:sz w:val="20"/>
        </w:rPr>
        <w:t>nombre</w:t>
      </w:r>
      <w:r w:rsidR="00A0626B">
        <w:rPr>
          <w:spacing w:val="-11"/>
          <w:sz w:val="20"/>
        </w:rPr>
        <w:t xml:space="preserve"> </w:t>
      </w:r>
      <w:r w:rsidR="00A0626B">
        <w:rPr>
          <w:sz w:val="20"/>
        </w:rPr>
        <w:t>de</w:t>
      </w:r>
      <w:r w:rsidR="00A0626B">
        <w:rPr>
          <w:spacing w:val="-11"/>
          <w:sz w:val="20"/>
        </w:rPr>
        <w:t xml:space="preserve"> </w:t>
      </w:r>
      <w:r w:rsidR="00A0626B">
        <w:rPr>
          <w:sz w:val="20"/>
        </w:rPr>
        <w:t>raccordements</w:t>
      </w:r>
      <w:r w:rsidR="00A0626B">
        <w:rPr>
          <w:spacing w:val="-11"/>
          <w:sz w:val="20"/>
        </w:rPr>
        <w:t xml:space="preserve"> </w:t>
      </w:r>
      <w:r w:rsidR="00A0626B">
        <w:rPr>
          <w:sz w:val="20"/>
        </w:rPr>
        <w:t>/</w:t>
      </w:r>
      <w:r w:rsidR="00A0626B">
        <w:rPr>
          <w:spacing w:val="-11"/>
          <w:sz w:val="20"/>
        </w:rPr>
        <w:t xml:space="preserve"> </w:t>
      </w:r>
      <w:r w:rsidR="00A0626B">
        <w:rPr>
          <w:sz w:val="20"/>
        </w:rPr>
        <w:t>linéaire de canalisation doit être le plus élevé possible. La limite économique se situe autour d’une valeur de 1 branchement pour 25 à 30 mètres de canalisations gravitaires réalisées. Au-delà de cette limite, il est économiquement préférable de maintenir les habitations en assainissement autonome.</w:t>
      </w:r>
    </w:p>
    <w:p w14:paraId="6BB58BA2" w14:textId="35410089" w:rsidR="000A28EF" w:rsidRDefault="000A28EF" w:rsidP="00A0626B">
      <w:pPr>
        <w:pStyle w:val="Corpsdetexte"/>
        <w:spacing w:before="5"/>
        <w:rPr>
          <w:sz w:val="17"/>
        </w:rPr>
      </w:pPr>
    </w:p>
    <w:p w14:paraId="4CE58913" w14:textId="2D9D2EE4" w:rsidR="00857D2D" w:rsidRDefault="00857D2D">
      <w:pPr>
        <w:adjustRightInd/>
        <w:spacing w:line="259" w:lineRule="auto"/>
        <w:jc w:val="left"/>
        <w:rPr>
          <w:sz w:val="17"/>
        </w:rPr>
      </w:pPr>
      <w:r>
        <w:rPr>
          <w:sz w:val="17"/>
        </w:rPr>
        <w:br w:type="page"/>
      </w:r>
    </w:p>
    <w:p w14:paraId="55A1BB69" w14:textId="77777777" w:rsidR="00A0626B" w:rsidRDefault="00A0626B" w:rsidP="000A28EF">
      <w:pPr>
        <w:pStyle w:val="Titre3"/>
      </w:pPr>
      <w:bookmarkStart w:id="94" w:name="_TOC_250057"/>
      <w:bookmarkStart w:id="95" w:name="_Toc190879672"/>
      <w:r>
        <w:lastRenderedPageBreak/>
        <w:t>Caractéristiques</w:t>
      </w:r>
      <w:r>
        <w:rPr>
          <w:spacing w:val="-5"/>
        </w:rPr>
        <w:t xml:space="preserve"> </w:t>
      </w:r>
      <w:r>
        <w:t>et</w:t>
      </w:r>
      <w:r>
        <w:rPr>
          <w:spacing w:val="-4"/>
        </w:rPr>
        <w:t xml:space="preserve"> </w:t>
      </w:r>
      <w:r>
        <w:t>fonctionnement</w:t>
      </w:r>
      <w:r>
        <w:rPr>
          <w:spacing w:val="-4"/>
        </w:rPr>
        <w:t xml:space="preserve"> </w:t>
      </w:r>
      <w:r>
        <w:t>de</w:t>
      </w:r>
      <w:r>
        <w:rPr>
          <w:spacing w:val="-3"/>
        </w:rPr>
        <w:t xml:space="preserve"> </w:t>
      </w:r>
      <w:r>
        <w:t>l’assainissement</w:t>
      </w:r>
      <w:r>
        <w:rPr>
          <w:spacing w:val="-4"/>
        </w:rPr>
        <w:t xml:space="preserve"> </w:t>
      </w:r>
      <w:r>
        <w:t>des</w:t>
      </w:r>
      <w:r>
        <w:rPr>
          <w:spacing w:val="-5"/>
        </w:rPr>
        <w:t xml:space="preserve"> </w:t>
      </w:r>
      <w:r>
        <w:t>eaux</w:t>
      </w:r>
      <w:r>
        <w:rPr>
          <w:spacing w:val="-3"/>
        </w:rPr>
        <w:t xml:space="preserve"> </w:t>
      </w:r>
      <w:r>
        <w:t xml:space="preserve">usées </w:t>
      </w:r>
      <w:bookmarkEnd w:id="94"/>
      <w:r>
        <w:rPr>
          <w:spacing w:val="-2"/>
        </w:rPr>
        <w:t>actuel</w:t>
      </w:r>
      <w:bookmarkEnd w:id="95"/>
    </w:p>
    <w:p w14:paraId="389F8A14" w14:textId="28500A0F" w:rsidR="00A0626B" w:rsidRDefault="00A0626B" w:rsidP="00A0626B">
      <w:pPr>
        <w:pStyle w:val="Corpsdetexte"/>
        <w:spacing w:before="213"/>
        <w:ind w:left="253" w:right="194"/>
      </w:pPr>
      <w:r>
        <w:t xml:space="preserve">La Commune dispose, d’une station d’épuration de type </w:t>
      </w:r>
      <w:r w:rsidR="000A28EF">
        <w:t>boues activées</w:t>
      </w:r>
      <w:r>
        <w:t xml:space="preserve"> (mise en service en </w:t>
      </w:r>
      <w:r w:rsidR="000A28EF">
        <w:t>1988</w:t>
      </w:r>
      <w:r>
        <w:t>)</w:t>
      </w:r>
      <w:r w:rsidR="000A28EF">
        <w:t>.</w:t>
      </w:r>
      <w:r>
        <w:rPr>
          <w:spacing w:val="-3"/>
        </w:rPr>
        <w:t xml:space="preserve"> </w:t>
      </w:r>
      <w:r>
        <w:t>Elle</w:t>
      </w:r>
      <w:r>
        <w:rPr>
          <w:spacing w:val="-3"/>
        </w:rPr>
        <w:t xml:space="preserve"> </w:t>
      </w:r>
      <w:r>
        <w:t>dispose</w:t>
      </w:r>
      <w:r>
        <w:rPr>
          <w:spacing w:val="-3"/>
        </w:rPr>
        <w:t xml:space="preserve"> </w:t>
      </w:r>
      <w:r>
        <w:t>d’une</w:t>
      </w:r>
      <w:r>
        <w:rPr>
          <w:spacing w:val="-3"/>
        </w:rPr>
        <w:t xml:space="preserve"> </w:t>
      </w:r>
      <w:r>
        <w:t>capacité</w:t>
      </w:r>
      <w:r>
        <w:rPr>
          <w:spacing w:val="-3"/>
        </w:rPr>
        <w:t xml:space="preserve"> </w:t>
      </w:r>
      <w:r>
        <w:t>nominale</w:t>
      </w:r>
      <w:r>
        <w:rPr>
          <w:spacing w:val="-3"/>
        </w:rPr>
        <w:t xml:space="preserve"> </w:t>
      </w:r>
      <w:r>
        <w:t>réglementaire</w:t>
      </w:r>
      <w:r>
        <w:rPr>
          <w:spacing w:val="-3"/>
        </w:rPr>
        <w:t xml:space="preserve"> </w:t>
      </w:r>
      <w:r>
        <w:t>de 1000</w:t>
      </w:r>
      <w:r>
        <w:rPr>
          <w:spacing w:val="-3"/>
        </w:rPr>
        <w:t xml:space="preserve"> </w:t>
      </w:r>
      <w:r>
        <w:t>EH,</w:t>
      </w:r>
      <w:r>
        <w:rPr>
          <w:spacing w:val="-1"/>
        </w:rPr>
        <w:t xml:space="preserve"> </w:t>
      </w:r>
      <w:r>
        <w:t>soit</w:t>
      </w:r>
      <w:r>
        <w:rPr>
          <w:spacing w:val="-2"/>
        </w:rPr>
        <w:t xml:space="preserve"> </w:t>
      </w:r>
      <w:r>
        <w:t>60</w:t>
      </w:r>
      <w:r>
        <w:rPr>
          <w:spacing w:val="-3"/>
        </w:rPr>
        <w:t xml:space="preserve"> </w:t>
      </w:r>
      <w:r>
        <w:t>kgDBO5/j.</w:t>
      </w:r>
    </w:p>
    <w:p w14:paraId="5B81006C" w14:textId="77777777" w:rsidR="00A0626B" w:rsidRDefault="00A0626B" w:rsidP="00A0626B">
      <w:pPr>
        <w:pStyle w:val="Corpsdetexte"/>
        <w:spacing w:before="210"/>
        <w:ind w:left="253"/>
      </w:pPr>
      <w:r>
        <w:t>Elle</w:t>
      </w:r>
      <w:r>
        <w:rPr>
          <w:spacing w:val="-7"/>
        </w:rPr>
        <w:t xml:space="preserve"> </w:t>
      </w:r>
      <w:r>
        <w:t>dispose</w:t>
      </w:r>
      <w:r>
        <w:rPr>
          <w:spacing w:val="-7"/>
        </w:rPr>
        <w:t xml:space="preserve"> </w:t>
      </w:r>
      <w:r>
        <w:rPr>
          <w:spacing w:val="-10"/>
        </w:rPr>
        <w:t>:</w:t>
      </w:r>
    </w:p>
    <w:p w14:paraId="7EFA234B" w14:textId="0A201281" w:rsidR="00A0626B" w:rsidRDefault="00A0626B" w:rsidP="00206694">
      <w:pPr>
        <w:pStyle w:val="Paragraphedeliste"/>
        <w:widowControl w:val="0"/>
        <w:numPr>
          <w:ilvl w:val="3"/>
          <w:numId w:val="26"/>
        </w:numPr>
        <w:tabs>
          <w:tab w:val="left" w:pos="1045"/>
        </w:tabs>
        <w:autoSpaceDE w:val="0"/>
        <w:autoSpaceDN w:val="0"/>
        <w:adjustRightInd/>
        <w:spacing w:before="31" w:after="0"/>
        <w:ind w:left="1045" w:hanging="359"/>
        <w:contextualSpacing w:val="0"/>
        <w:jc w:val="left"/>
        <w:rPr>
          <w:rFonts w:ascii="Symbol" w:hAnsi="Symbol"/>
          <w:sz w:val="20"/>
        </w:rPr>
      </w:pPr>
      <w:r>
        <w:rPr>
          <w:sz w:val="20"/>
        </w:rPr>
        <w:t>d’une</w:t>
      </w:r>
      <w:r>
        <w:rPr>
          <w:spacing w:val="-10"/>
          <w:sz w:val="20"/>
        </w:rPr>
        <w:t xml:space="preserve"> </w:t>
      </w:r>
      <w:r>
        <w:rPr>
          <w:sz w:val="20"/>
        </w:rPr>
        <w:t>filière</w:t>
      </w:r>
      <w:r>
        <w:rPr>
          <w:spacing w:val="-11"/>
          <w:sz w:val="20"/>
        </w:rPr>
        <w:t xml:space="preserve"> </w:t>
      </w:r>
      <w:r>
        <w:rPr>
          <w:sz w:val="20"/>
        </w:rPr>
        <w:t>eau</w:t>
      </w:r>
      <w:r>
        <w:rPr>
          <w:spacing w:val="-11"/>
          <w:sz w:val="20"/>
        </w:rPr>
        <w:t xml:space="preserve"> </w:t>
      </w:r>
      <w:r>
        <w:rPr>
          <w:sz w:val="20"/>
        </w:rPr>
        <w:t>:</w:t>
      </w:r>
      <w:r>
        <w:rPr>
          <w:spacing w:val="-9"/>
          <w:sz w:val="20"/>
        </w:rPr>
        <w:t xml:space="preserve"> </w:t>
      </w:r>
      <w:r w:rsidR="000A28EF">
        <w:rPr>
          <w:sz w:val="20"/>
        </w:rPr>
        <w:t>boues activées</w:t>
      </w:r>
    </w:p>
    <w:p w14:paraId="5D29024F" w14:textId="42366C0B" w:rsidR="00A0626B" w:rsidRDefault="00A0626B" w:rsidP="00206694">
      <w:pPr>
        <w:pStyle w:val="Paragraphedeliste"/>
        <w:widowControl w:val="0"/>
        <w:numPr>
          <w:ilvl w:val="3"/>
          <w:numId w:val="26"/>
        </w:numPr>
        <w:tabs>
          <w:tab w:val="left" w:pos="1045"/>
        </w:tabs>
        <w:autoSpaceDE w:val="0"/>
        <w:autoSpaceDN w:val="0"/>
        <w:adjustRightInd/>
        <w:spacing w:before="26" w:after="0"/>
        <w:ind w:left="1045" w:hanging="359"/>
        <w:contextualSpacing w:val="0"/>
        <w:jc w:val="left"/>
        <w:rPr>
          <w:rFonts w:ascii="Symbol" w:hAnsi="Symbol"/>
          <w:sz w:val="20"/>
        </w:rPr>
      </w:pPr>
      <w:r>
        <w:rPr>
          <w:sz w:val="20"/>
        </w:rPr>
        <w:t>d’une</w:t>
      </w:r>
      <w:r>
        <w:rPr>
          <w:spacing w:val="-9"/>
          <w:sz w:val="20"/>
        </w:rPr>
        <w:t xml:space="preserve"> </w:t>
      </w:r>
      <w:r>
        <w:rPr>
          <w:sz w:val="20"/>
        </w:rPr>
        <w:t>filière</w:t>
      </w:r>
      <w:r>
        <w:rPr>
          <w:spacing w:val="-10"/>
          <w:sz w:val="20"/>
        </w:rPr>
        <w:t xml:space="preserve"> </w:t>
      </w:r>
      <w:r>
        <w:rPr>
          <w:sz w:val="20"/>
        </w:rPr>
        <w:t>boues</w:t>
      </w:r>
      <w:r>
        <w:rPr>
          <w:spacing w:val="-10"/>
          <w:sz w:val="20"/>
        </w:rPr>
        <w:t xml:space="preserve"> </w:t>
      </w:r>
      <w:r>
        <w:rPr>
          <w:sz w:val="20"/>
        </w:rPr>
        <w:t>:</w:t>
      </w:r>
      <w:r>
        <w:rPr>
          <w:spacing w:val="-10"/>
          <w:sz w:val="20"/>
        </w:rPr>
        <w:t xml:space="preserve"> </w:t>
      </w:r>
      <w:r w:rsidR="000A28EF">
        <w:rPr>
          <w:spacing w:val="-2"/>
          <w:sz w:val="20"/>
        </w:rPr>
        <w:t>silos à boues</w:t>
      </w:r>
    </w:p>
    <w:p w14:paraId="0924E7F1" w14:textId="77777777" w:rsidR="00A0626B" w:rsidRDefault="00A0626B" w:rsidP="00A0626B">
      <w:pPr>
        <w:pStyle w:val="Corpsdetexte"/>
        <w:ind w:left="253"/>
      </w:pPr>
      <w:r>
        <w:t>Cette</w:t>
      </w:r>
      <w:r>
        <w:rPr>
          <w:spacing w:val="-7"/>
        </w:rPr>
        <w:t xml:space="preserve"> </w:t>
      </w:r>
      <w:r>
        <w:t>unité</w:t>
      </w:r>
      <w:r>
        <w:rPr>
          <w:spacing w:val="-7"/>
        </w:rPr>
        <w:t xml:space="preserve"> </w:t>
      </w:r>
      <w:r>
        <w:t>de</w:t>
      </w:r>
      <w:r>
        <w:rPr>
          <w:spacing w:val="-7"/>
        </w:rPr>
        <w:t xml:space="preserve"> </w:t>
      </w:r>
      <w:r>
        <w:t>traitement</w:t>
      </w:r>
      <w:r>
        <w:rPr>
          <w:spacing w:val="-4"/>
        </w:rPr>
        <w:t xml:space="preserve"> </w:t>
      </w:r>
      <w:r>
        <w:t>est</w:t>
      </w:r>
      <w:r>
        <w:rPr>
          <w:spacing w:val="-3"/>
        </w:rPr>
        <w:t xml:space="preserve"> </w:t>
      </w:r>
      <w:r>
        <w:t>classée</w:t>
      </w:r>
      <w:r>
        <w:rPr>
          <w:spacing w:val="-7"/>
        </w:rPr>
        <w:t xml:space="preserve"> </w:t>
      </w:r>
      <w:r>
        <w:t>comme</w:t>
      </w:r>
      <w:r>
        <w:rPr>
          <w:spacing w:val="-7"/>
        </w:rPr>
        <w:t xml:space="preserve"> </w:t>
      </w:r>
      <w:r>
        <w:t>étant</w:t>
      </w:r>
      <w:r>
        <w:rPr>
          <w:spacing w:val="-6"/>
        </w:rPr>
        <w:t xml:space="preserve"> </w:t>
      </w:r>
      <w:r>
        <w:t>une</w:t>
      </w:r>
      <w:r>
        <w:rPr>
          <w:spacing w:val="-7"/>
        </w:rPr>
        <w:t xml:space="preserve"> </w:t>
      </w:r>
      <w:r>
        <w:t>station</w:t>
      </w:r>
      <w:r>
        <w:rPr>
          <w:spacing w:val="-6"/>
        </w:rPr>
        <w:t xml:space="preserve"> </w:t>
      </w:r>
      <w:r>
        <w:t>d’épuration</w:t>
      </w:r>
      <w:r>
        <w:rPr>
          <w:spacing w:val="-5"/>
        </w:rPr>
        <w:t xml:space="preserve"> </w:t>
      </w:r>
      <w:r>
        <w:rPr>
          <w:spacing w:val="-2"/>
        </w:rPr>
        <w:t>Urbaine.</w:t>
      </w:r>
    </w:p>
    <w:p w14:paraId="67E2CF5B" w14:textId="0D8930E4" w:rsidR="00A0626B" w:rsidRDefault="00A0626B" w:rsidP="00A0626B">
      <w:pPr>
        <w:pStyle w:val="Corpsdetexte"/>
        <w:tabs>
          <w:tab w:val="left" w:pos="9762"/>
        </w:tabs>
        <w:spacing w:before="173"/>
        <w:ind w:left="4"/>
        <w:jc w:val="center"/>
      </w:pPr>
      <w:r>
        <w:rPr>
          <w:color w:val="000000"/>
          <w:shd w:val="clear" w:color="auto" w:fill="D2EBFF"/>
        </w:rPr>
        <w:t>La</w:t>
      </w:r>
      <w:r>
        <w:rPr>
          <w:color w:val="000000"/>
          <w:spacing w:val="-6"/>
          <w:shd w:val="clear" w:color="auto" w:fill="D2EBFF"/>
        </w:rPr>
        <w:t xml:space="preserve"> </w:t>
      </w:r>
      <w:r>
        <w:rPr>
          <w:color w:val="000000"/>
          <w:shd w:val="clear" w:color="auto" w:fill="D2EBFF"/>
        </w:rPr>
        <w:t>norme</w:t>
      </w:r>
      <w:r>
        <w:rPr>
          <w:color w:val="000000"/>
          <w:spacing w:val="-5"/>
          <w:shd w:val="clear" w:color="auto" w:fill="D2EBFF"/>
        </w:rPr>
        <w:t xml:space="preserve"> </w:t>
      </w:r>
      <w:r>
        <w:rPr>
          <w:color w:val="000000"/>
          <w:shd w:val="clear" w:color="auto" w:fill="D2EBFF"/>
        </w:rPr>
        <w:t>de</w:t>
      </w:r>
      <w:r>
        <w:rPr>
          <w:color w:val="000000"/>
          <w:spacing w:val="-4"/>
          <w:shd w:val="clear" w:color="auto" w:fill="D2EBFF"/>
        </w:rPr>
        <w:t xml:space="preserve"> </w:t>
      </w:r>
      <w:r>
        <w:rPr>
          <w:color w:val="000000"/>
          <w:shd w:val="clear" w:color="auto" w:fill="D2EBFF"/>
        </w:rPr>
        <w:t>rejet</w:t>
      </w:r>
      <w:r>
        <w:rPr>
          <w:color w:val="000000"/>
          <w:spacing w:val="-4"/>
          <w:shd w:val="clear" w:color="auto" w:fill="D2EBFF"/>
        </w:rPr>
        <w:t xml:space="preserve"> </w:t>
      </w:r>
      <w:r>
        <w:rPr>
          <w:color w:val="000000"/>
          <w:shd w:val="clear" w:color="auto" w:fill="D2EBFF"/>
        </w:rPr>
        <w:t>des</w:t>
      </w:r>
      <w:r>
        <w:rPr>
          <w:color w:val="000000"/>
          <w:spacing w:val="-5"/>
          <w:shd w:val="clear" w:color="auto" w:fill="D2EBFF"/>
        </w:rPr>
        <w:t xml:space="preserve"> </w:t>
      </w:r>
      <w:r>
        <w:rPr>
          <w:color w:val="000000"/>
          <w:shd w:val="clear" w:color="auto" w:fill="D2EBFF"/>
        </w:rPr>
        <w:t>eaux</w:t>
      </w:r>
      <w:r>
        <w:rPr>
          <w:color w:val="000000"/>
          <w:spacing w:val="-4"/>
          <w:shd w:val="clear" w:color="auto" w:fill="D2EBFF"/>
        </w:rPr>
        <w:t xml:space="preserve"> </w:t>
      </w:r>
      <w:r>
        <w:rPr>
          <w:color w:val="000000"/>
          <w:shd w:val="clear" w:color="auto" w:fill="D2EBFF"/>
        </w:rPr>
        <w:t>traitées</w:t>
      </w:r>
      <w:r>
        <w:rPr>
          <w:color w:val="000000"/>
          <w:spacing w:val="-3"/>
          <w:shd w:val="clear" w:color="auto" w:fill="D2EBFF"/>
        </w:rPr>
        <w:t xml:space="preserve"> </w:t>
      </w:r>
      <w:r>
        <w:rPr>
          <w:color w:val="000000"/>
          <w:shd w:val="clear" w:color="auto" w:fill="D2EBFF"/>
        </w:rPr>
        <w:t>est</w:t>
      </w:r>
      <w:r>
        <w:rPr>
          <w:color w:val="000000"/>
          <w:spacing w:val="-1"/>
          <w:shd w:val="clear" w:color="auto" w:fill="D2EBFF"/>
        </w:rPr>
        <w:t xml:space="preserve"> </w:t>
      </w:r>
      <w:r>
        <w:rPr>
          <w:color w:val="000000"/>
          <w:shd w:val="clear" w:color="auto" w:fill="D2EBFF"/>
        </w:rPr>
        <w:t>fixée</w:t>
      </w:r>
      <w:r>
        <w:rPr>
          <w:color w:val="000000"/>
          <w:spacing w:val="-5"/>
          <w:shd w:val="clear" w:color="auto" w:fill="D2EBFF"/>
        </w:rPr>
        <w:t xml:space="preserve"> </w:t>
      </w:r>
      <w:r>
        <w:rPr>
          <w:color w:val="000000"/>
          <w:shd w:val="clear" w:color="auto" w:fill="D2EBFF"/>
        </w:rPr>
        <w:t>par</w:t>
      </w:r>
      <w:r>
        <w:rPr>
          <w:color w:val="000000"/>
          <w:spacing w:val="-4"/>
          <w:shd w:val="clear" w:color="auto" w:fill="D2EBFF"/>
        </w:rPr>
        <w:t xml:space="preserve"> </w:t>
      </w:r>
      <w:r>
        <w:rPr>
          <w:color w:val="000000"/>
          <w:shd w:val="clear" w:color="auto" w:fill="D2EBFF"/>
        </w:rPr>
        <w:t>arrêté</w:t>
      </w:r>
      <w:r>
        <w:rPr>
          <w:color w:val="000000"/>
          <w:spacing w:val="-5"/>
          <w:shd w:val="clear" w:color="auto" w:fill="D2EBFF"/>
        </w:rPr>
        <w:t xml:space="preserve"> </w:t>
      </w:r>
      <w:r>
        <w:rPr>
          <w:color w:val="000000"/>
          <w:spacing w:val="-2"/>
          <w:shd w:val="clear" w:color="auto" w:fill="D2EBFF"/>
        </w:rPr>
        <w:t>préfectoral.</w:t>
      </w:r>
    </w:p>
    <w:p w14:paraId="78908DEF" w14:textId="77777777" w:rsidR="00A0626B" w:rsidRDefault="00A0626B" w:rsidP="00A0626B">
      <w:pPr>
        <w:spacing w:before="194"/>
        <w:ind w:right="24"/>
        <w:jc w:val="center"/>
        <w:rPr>
          <w:i/>
          <w:sz w:val="18"/>
        </w:rPr>
      </w:pPr>
      <w:r>
        <w:rPr>
          <w:i/>
          <w:color w:val="44536A"/>
          <w:sz w:val="18"/>
        </w:rPr>
        <w:t>Tableau 12</w:t>
      </w:r>
      <w:r>
        <w:rPr>
          <w:i/>
          <w:color w:val="44536A"/>
          <w:spacing w:val="-1"/>
          <w:sz w:val="18"/>
        </w:rPr>
        <w:t xml:space="preserve"> </w:t>
      </w:r>
      <w:r>
        <w:rPr>
          <w:i/>
          <w:color w:val="44536A"/>
          <w:sz w:val="18"/>
        </w:rPr>
        <w:t>–</w:t>
      </w:r>
      <w:r>
        <w:rPr>
          <w:i/>
          <w:color w:val="44536A"/>
          <w:spacing w:val="-2"/>
          <w:sz w:val="18"/>
        </w:rPr>
        <w:t xml:space="preserve"> </w:t>
      </w:r>
      <w:r>
        <w:rPr>
          <w:i/>
          <w:color w:val="44536A"/>
          <w:sz w:val="18"/>
        </w:rPr>
        <w:t>Normes</w:t>
      </w:r>
      <w:r>
        <w:rPr>
          <w:i/>
          <w:color w:val="44536A"/>
          <w:spacing w:val="-2"/>
          <w:sz w:val="18"/>
        </w:rPr>
        <w:t xml:space="preserve"> </w:t>
      </w:r>
      <w:r>
        <w:rPr>
          <w:i/>
          <w:color w:val="44536A"/>
          <w:sz w:val="18"/>
        </w:rPr>
        <w:t>de rejet</w:t>
      </w:r>
      <w:r>
        <w:rPr>
          <w:i/>
          <w:color w:val="44536A"/>
          <w:spacing w:val="-3"/>
          <w:sz w:val="18"/>
        </w:rPr>
        <w:t xml:space="preserve"> </w:t>
      </w:r>
      <w:r>
        <w:rPr>
          <w:i/>
          <w:color w:val="44536A"/>
          <w:sz w:val="18"/>
        </w:rPr>
        <w:t>des</w:t>
      </w:r>
      <w:r>
        <w:rPr>
          <w:i/>
          <w:color w:val="44536A"/>
          <w:spacing w:val="-3"/>
          <w:sz w:val="18"/>
        </w:rPr>
        <w:t xml:space="preserve"> </w:t>
      </w:r>
      <w:r>
        <w:rPr>
          <w:i/>
          <w:color w:val="44536A"/>
          <w:sz w:val="18"/>
        </w:rPr>
        <w:t>eaux</w:t>
      </w:r>
      <w:r>
        <w:rPr>
          <w:i/>
          <w:color w:val="44536A"/>
          <w:spacing w:val="-1"/>
          <w:sz w:val="18"/>
        </w:rPr>
        <w:t xml:space="preserve"> </w:t>
      </w:r>
      <w:r>
        <w:rPr>
          <w:i/>
          <w:color w:val="44536A"/>
          <w:spacing w:val="-2"/>
          <w:sz w:val="18"/>
        </w:rPr>
        <w:t>traitées</w:t>
      </w:r>
    </w:p>
    <w:p w14:paraId="5CA1F50C" w14:textId="7F09E28A" w:rsidR="00A0626B" w:rsidRDefault="000A28EF" w:rsidP="00857D2D">
      <w:pPr>
        <w:pStyle w:val="Corpsdetexte"/>
        <w:jc w:val="center"/>
        <w:rPr>
          <w:i/>
          <w:sz w:val="18"/>
        </w:rPr>
      </w:pPr>
      <w:r w:rsidRPr="00343840">
        <w:rPr>
          <w:noProof/>
          <w:lang w:eastAsia="zh-CN"/>
        </w:rPr>
        <w:drawing>
          <wp:inline distT="0" distB="0" distL="0" distR="0" wp14:anchorId="3944D6DF" wp14:editId="3585F412">
            <wp:extent cx="4737100" cy="1342784"/>
            <wp:effectExtent l="0" t="0" r="6350" b="0"/>
            <wp:docPr id="46" name="Image 46"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 46" descr="Une image contenant table&#10;&#10;Description générée automatiquement"/>
                    <pic:cNvPicPr/>
                  </pic:nvPicPr>
                  <pic:blipFill>
                    <a:blip r:embed="rId21"/>
                    <a:stretch>
                      <a:fillRect/>
                    </a:stretch>
                  </pic:blipFill>
                  <pic:spPr>
                    <a:xfrm>
                      <a:off x="0" y="0"/>
                      <a:ext cx="4769361" cy="1351929"/>
                    </a:xfrm>
                    <a:prstGeom prst="rect">
                      <a:avLst/>
                    </a:prstGeom>
                  </pic:spPr>
                </pic:pic>
              </a:graphicData>
            </a:graphic>
          </wp:inline>
        </w:drawing>
      </w:r>
    </w:p>
    <w:p w14:paraId="29DF8CF3" w14:textId="35EF0E39" w:rsidR="001E15E3" w:rsidRDefault="001E15E3" w:rsidP="001E15E3">
      <w:pPr>
        <w:pStyle w:val="Corpsdetexte"/>
        <w:tabs>
          <w:tab w:val="left" w:pos="9762"/>
        </w:tabs>
        <w:spacing w:before="173"/>
        <w:ind w:left="4"/>
        <w:jc w:val="center"/>
      </w:pPr>
      <w:r>
        <w:rPr>
          <w:color w:val="000000"/>
          <w:shd w:val="clear" w:color="auto" w:fill="D2EBFF"/>
        </w:rPr>
        <w:t>La qualité des eaux traitées respecte l’arrêté</w:t>
      </w:r>
      <w:r>
        <w:rPr>
          <w:color w:val="000000"/>
          <w:spacing w:val="-5"/>
          <w:shd w:val="clear" w:color="auto" w:fill="D2EBFF"/>
        </w:rPr>
        <w:t xml:space="preserve"> </w:t>
      </w:r>
      <w:r>
        <w:rPr>
          <w:color w:val="000000"/>
          <w:spacing w:val="-2"/>
          <w:shd w:val="clear" w:color="auto" w:fill="D2EBFF"/>
        </w:rPr>
        <w:t>préfectoral avec des rendements épuratoires satisfaisants.</w:t>
      </w:r>
    </w:p>
    <w:p w14:paraId="280EE576" w14:textId="006A4ACC" w:rsidR="001E15E3" w:rsidRDefault="001E15E3" w:rsidP="00857D2D">
      <w:pPr>
        <w:pStyle w:val="Corpsdetexte"/>
        <w:jc w:val="center"/>
        <w:rPr>
          <w:i/>
          <w:sz w:val="18"/>
        </w:rPr>
      </w:pPr>
      <w:r>
        <w:rPr>
          <w:noProof/>
          <w:lang w:eastAsia="zh-CN"/>
        </w:rPr>
        <w:drawing>
          <wp:inline distT="0" distB="0" distL="0" distR="0" wp14:anchorId="4F23F405" wp14:editId="02F3F518">
            <wp:extent cx="2944565" cy="1561820"/>
            <wp:effectExtent l="0" t="0" r="8255" b="635"/>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960206" cy="1570116"/>
                    </a:xfrm>
                    <a:prstGeom prst="rect">
                      <a:avLst/>
                    </a:prstGeom>
                    <a:noFill/>
                  </pic:spPr>
                </pic:pic>
              </a:graphicData>
            </a:graphic>
          </wp:inline>
        </w:drawing>
      </w:r>
      <w:r>
        <w:rPr>
          <w:noProof/>
          <w:lang w:eastAsia="zh-CN"/>
        </w:rPr>
        <w:drawing>
          <wp:inline distT="0" distB="0" distL="0" distR="0" wp14:anchorId="08C4342D" wp14:editId="38D22747">
            <wp:extent cx="2590800" cy="1557351"/>
            <wp:effectExtent l="0" t="0" r="0" b="5080"/>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600631" cy="1563260"/>
                    </a:xfrm>
                    <a:prstGeom prst="rect">
                      <a:avLst/>
                    </a:prstGeom>
                    <a:noFill/>
                  </pic:spPr>
                </pic:pic>
              </a:graphicData>
            </a:graphic>
          </wp:inline>
        </w:drawing>
      </w:r>
    </w:p>
    <w:p w14:paraId="0E3628DD" w14:textId="12708CF3" w:rsidR="001E15E3" w:rsidRDefault="001E15E3" w:rsidP="00857D2D">
      <w:pPr>
        <w:pStyle w:val="Corpsdetexte"/>
        <w:jc w:val="center"/>
        <w:rPr>
          <w:i/>
          <w:sz w:val="18"/>
        </w:rPr>
      </w:pPr>
      <w:r>
        <w:rPr>
          <w:noProof/>
          <w:lang w:eastAsia="zh-CN"/>
        </w:rPr>
        <w:drawing>
          <wp:inline distT="0" distB="0" distL="0" distR="0" wp14:anchorId="45E2087E" wp14:editId="40D566A7">
            <wp:extent cx="2609850" cy="1568803"/>
            <wp:effectExtent l="0" t="0" r="0" b="0"/>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620797" cy="1575383"/>
                    </a:xfrm>
                    <a:prstGeom prst="rect">
                      <a:avLst/>
                    </a:prstGeom>
                    <a:noFill/>
                  </pic:spPr>
                </pic:pic>
              </a:graphicData>
            </a:graphic>
          </wp:inline>
        </w:drawing>
      </w:r>
      <w:r>
        <w:rPr>
          <w:noProof/>
          <w:lang w:eastAsia="zh-CN"/>
        </w:rPr>
        <w:drawing>
          <wp:inline distT="0" distB="0" distL="0" distR="0" wp14:anchorId="02DBF3EA" wp14:editId="3E73D048">
            <wp:extent cx="2946400" cy="1564329"/>
            <wp:effectExtent l="0" t="0" r="6350" b="0"/>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953872" cy="1568296"/>
                    </a:xfrm>
                    <a:prstGeom prst="rect">
                      <a:avLst/>
                    </a:prstGeom>
                    <a:noFill/>
                  </pic:spPr>
                </pic:pic>
              </a:graphicData>
            </a:graphic>
          </wp:inline>
        </w:drawing>
      </w:r>
    </w:p>
    <w:p w14:paraId="604B026B" w14:textId="38A8BF7A" w:rsidR="001E15E3" w:rsidRDefault="001E15E3" w:rsidP="00857D2D">
      <w:pPr>
        <w:pStyle w:val="Corpsdetexte"/>
        <w:jc w:val="center"/>
        <w:rPr>
          <w:i/>
          <w:sz w:val="18"/>
        </w:rPr>
      </w:pPr>
      <w:r>
        <w:rPr>
          <w:noProof/>
          <w:lang w:eastAsia="zh-CN"/>
        </w:rPr>
        <w:drawing>
          <wp:inline distT="0" distB="0" distL="0" distR="0" wp14:anchorId="3CC687C8" wp14:editId="744C59B8">
            <wp:extent cx="3390900" cy="1800327"/>
            <wp:effectExtent l="0" t="0" r="0" b="9525"/>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399779" cy="1805041"/>
                    </a:xfrm>
                    <a:prstGeom prst="rect">
                      <a:avLst/>
                    </a:prstGeom>
                    <a:noFill/>
                  </pic:spPr>
                </pic:pic>
              </a:graphicData>
            </a:graphic>
          </wp:inline>
        </w:drawing>
      </w:r>
    </w:p>
    <w:p w14:paraId="33ADA5DB" w14:textId="43BB313D" w:rsidR="00A0626B" w:rsidRDefault="00A0626B" w:rsidP="00884C0B">
      <w:pPr>
        <w:pStyle w:val="Corpsdetexte"/>
      </w:pPr>
      <w:r>
        <w:lastRenderedPageBreak/>
        <w:t>Le</w:t>
      </w:r>
      <w:r>
        <w:rPr>
          <w:spacing w:val="-4"/>
        </w:rPr>
        <w:t xml:space="preserve"> </w:t>
      </w:r>
      <w:r>
        <w:t>réseau</w:t>
      </w:r>
      <w:r>
        <w:rPr>
          <w:spacing w:val="-2"/>
        </w:rPr>
        <w:t xml:space="preserve"> </w:t>
      </w:r>
      <w:r>
        <w:t>d’assainissement</w:t>
      </w:r>
      <w:r>
        <w:rPr>
          <w:spacing w:val="-3"/>
        </w:rPr>
        <w:t xml:space="preserve"> </w:t>
      </w:r>
      <w:r>
        <w:t>d</w:t>
      </w:r>
      <w:r>
        <w:rPr>
          <w:spacing w:val="-2"/>
        </w:rPr>
        <w:t xml:space="preserve"> </w:t>
      </w:r>
      <w:r>
        <w:t>EU</w:t>
      </w:r>
      <w:r>
        <w:rPr>
          <w:spacing w:val="-4"/>
        </w:rPr>
        <w:t xml:space="preserve"> </w:t>
      </w:r>
      <w:r>
        <w:t>dessert</w:t>
      </w:r>
      <w:r>
        <w:rPr>
          <w:spacing w:val="-3"/>
        </w:rPr>
        <w:t xml:space="preserve"> </w:t>
      </w:r>
      <w:r>
        <w:t>le</w:t>
      </w:r>
      <w:r>
        <w:rPr>
          <w:spacing w:val="-4"/>
        </w:rPr>
        <w:t xml:space="preserve"> </w:t>
      </w:r>
      <w:r>
        <w:t>bourg</w:t>
      </w:r>
      <w:r w:rsidR="00857D2D">
        <w:t xml:space="preserve"> et la cité du livet</w:t>
      </w:r>
      <w:r>
        <w:t>.</w:t>
      </w:r>
      <w:r>
        <w:rPr>
          <w:spacing w:val="40"/>
        </w:rPr>
        <w:t xml:space="preserve"> </w:t>
      </w:r>
      <w:r>
        <w:t>La</w:t>
      </w:r>
      <w:r>
        <w:rPr>
          <w:spacing w:val="-3"/>
        </w:rPr>
        <w:t xml:space="preserve"> </w:t>
      </w:r>
      <w:r>
        <w:t>totalité</w:t>
      </w:r>
      <w:r>
        <w:rPr>
          <w:spacing w:val="-4"/>
        </w:rPr>
        <w:t xml:space="preserve"> </w:t>
      </w:r>
      <w:r>
        <w:t>du</w:t>
      </w:r>
      <w:r>
        <w:rPr>
          <w:spacing w:val="-2"/>
        </w:rPr>
        <w:t xml:space="preserve"> </w:t>
      </w:r>
      <w:r>
        <w:t>réseau</w:t>
      </w:r>
      <w:r>
        <w:rPr>
          <w:spacing w:val="-2"/>
        </w:rPr>
        <w:t xml:space="preserve"> </w:t>
      </w:r>
      <w:r>
        <w:t>est de</w:t>
      </w:r>
      <w:r>
        <w:rPr>
          <w:spacing w:val="-4"/>
        </w:rPr>
        <w:t xml:space="preserve"> </w:t>
      </w:r>
      <w:r>
        <w:t>type</w:t>
      </w:r>
      <w:r>
        <w:rPr>
          <w:spacing w:val="-4"/>
        </w:rPr>
        <w:t xml:space="preserve"> </w:t>
      </w:r>
      <w:r>
        <w:t>séparatif. En 202</w:t>
      </w:r>
      <w:r w:rsidR="00857D2D">
        <w:t>3</w:t>
      </w:r>
      <w:r>
        <w:t xml:space="preserve"> le réseau d’assainissement EU compte :</w:t>
      </w:r>
    </w:p>
    <w:p w14:paraId="557C4FD1" w14:textId="77777777" w:rsidR="00857D2D" w:rsidRDefault="00857D2D" w:rsidP="00346531">
      <w:pPr>
        <w:pStyle w:val="TableParagraph"/>
        <w:numPr>
          <w:ilvl w:val="1"/>
          <w:numId w:val="20"/>
        </w:numPr>
        <w:tabs>
          <w:tab w:val="left" w:pos="1443"/>
        </w:tabs>
        <w:ind w:left="1443" w:right="0" w:hanging="359"/>
        <w:jc w:val="left"/>
        <w:rPr>
          <w:sz w:val="19"/>
        </w:rPr>
      </w:pPr>
      <w:r>
        <w:rPr>
          <w:sz w:val="19"/>
        </w:rPr>
        <w:t>405</w:t>
      </w:r>
      <w:r>
        <w:rPr>
          <w:spacing w:val="-4"/>
          <w:sz w:val="19"/>
        </w:rPr>
        <w:t xml:space="preserve"> </w:t>
      </w:r>
      <w:r>
        <w:rPr>
          <w:spacing w:val="-2"/>
          <w:sz w:val="19"/>
        </w:rPr>
        <w:t>branchements</w:t>
      </w:r>
    </w:p>
    <w:p w14:paraId="1D0EE7AF" w14:textId="77777777" w:rsidR="00857D2D" w:rsidRDefault="00857D2D" w:rsidP="00346531">
      <w:pPr>
        <w:pStyle w:val="TableParagraph"/>
        <w:numPr>
          <w:ilvl w:val="1"/>
          <w:numId w:val="20"/>
        </w:numPr>
        <w:tabs>
          <w:tab w:val="left" w:pos="1444"/>
        </w:tabs>
        <w:spacing w:line="235" w:lineRule="auto"/>
        <w:ind w:right="221"/>
        <w:jc w:val="left"/>
        <w:rPr>
          <w:sz w:val="19"/>
        </w:rPr>
      </w:pPr>
      <w:r>
        <w:rPr>
          <w:sz w:val="19"/>
        </w:rPr>
        <w:t>11.1 km de réseau (89% gravitaire et 11% refoulement)</w:t>
      </w:r>
    </w:p>
    <w:p w14:paraId="72665005" w14:textId="3955562C" w:rsidR="00857D2D" w:rsidRDefault="00857D2D" w:rsidP="00346531">
      <w:pPr>
        <w:pStyle w:val="TableParagraph"/>
        <w:numPr>
          <w:ilvl w:val="1"/>
          <w:numId w:val="20"/>
        </w:numPr>
        <w:tabs>
          <w:tab w:val="left" w:pos="1444"/>
        </w:tabs>
        <w:spacing w:line="235" w:lineRule="auto"/>
        <w:ind w:right="221"/>
        <w:jc w:val="left"/>
        <w:rPr>
          <w:sz w:val="19"/>
        </w:rPr>
      </w:pPr>
      <w:r>
        <w:rPr>
          <w:sz w:val="19"/>
        </w:rPr>
        <w:t>219 regards de visite</w:t>
      </w:r>
    </w:p>
    <w:p w14:paraId="5FDAE77C" w14:textId="77777777" w:rsidR="00857D2D" w:rsidRDefault="00857D2D" w:rsidP="00346531">
      <w:pPr>
        <w:pStyle w:val="TableParagraph"/>
        <w:numPr>
          <w:ilvl w:val="1"/>
          <w:numId w:val="20"/>
        </w:numPr>
        <w:tabs>
          <w:tab w:val="left" w:pos="1444"/>
        </w:tabs>
        <w:spacing w:line="235" w:lineRule="auto"/>
        <w:ind w:right="221"/>
        <w:jc w:val="left"/>
        <w:rPr>
          <w:sz w:val="19"/>
        </w:rPr>
      </w:pPr>
      <w:r>
        <w:rPr>
          <w:spacing w:val="-4"/>
          <w:sz w:val="19"/>
        </w:rPr>
        <w:t xml:space="preserve">5 </w:t>
      </w:r>
      <w:r>
        <w:rPr>
          <w:sz w:val="19"/>
        </w:rPr>
        <w:t>postes</w:t>
      </w:r>
      <w:r>
        <w:rPr>
          <w:spacing w:val="-4"/>
          <w:sz w:val="19"/>
        </w:rPr>
        <w:t xml:space="preserve"> </w:t>
      </w:r>
      <w:r>
        <w:rPr>
          <w:sz w:val="19"/>
        </w:rPr>
        <w:t>de</w:t>
      </w:r>
      <w:r>
        <w:rPr>
          <w:spacing w:val="-5"/>
          <w:sz w:val="19"/>
        </w:rPr>
        <w:t xml:space="preserve"> </w:t>
      </w:r>
      <w:r>
        <w:rPr>
          <w:sz w:val="19"/>
        </w:rPr>
        <w:t>relèvement</w:t>
      </w:r>
      <w:r>
        <w:rPr>
          <w:spacing w:val="-5"/>
          <w:sz w:val="19"/>
        </w:rPr>
        <w:t xml:space="preserve"> </w:t>
      </w:r>
      <w:r>
        <w:rPr>
          <w:sz w:val="19"/>
        </w:rPr>
        <w:t>(4</w:t>
      </w:r>
      <w:r>
        <w:rPr>
          <w:spacing w:val="-5"/>
          <w:sz w:val="19"/>
        </w:rPr>
        <w:t xml:space="preserve"> </w:t>
      </w:r>
      <w:r>
        <w:rPr>
          <w:sz w:val="19"/>
        </w:rPr>
        <w:t>sur</w:t>
      </w:r>
      <w:r>
        <w:rPr>
          <w:spacing w:val="-3"/>
          <w:sz w:val="19"/>
        </w:rPr>
        <w:t xml:space="preserve"> </w:t>
      </w:r>
      <w:r>
        <w:rPr>
          <w:sz w:val="19"/>
        </w:rPr>
        <w:t>le</w:t>
      </w:r>
      <w:r>
        <w:rPr>
          <w:spacing w:val="-5"/>
          <w:sz w:val="19"/>
        </w:rPr>
        <w:t xml:space="preserve"> </w:t>
      </w:r>
      <w:r>
        <w:rPr>
          <w:sz w:val="19"/>
        </w:rPr>
        <w:t>réseau</w:t>
      </w:r>
      <w:r>
        <w:rPr>
          <w:spacing w:val="-3"/>
          <w:sz w:val="19"/>
        </w:rPr>
        <w:t xml:space="preserve"> </w:t>
      </w:r>
      <w:r>
        <w:rPr>
          <w:sz w:val="19"/>
        </w:rPr>
        <w:t>et</w:t>
      </w:r>
      <w:r>
        <w:rPr>
          <w:spacing w:val="-6"/>
          <w:sz w:val="19"/>
        </w:rPr>
        <w:t xml:space="preserve"> </w:t>
      </w:r>
      <w:r>
        <w:rPr>
          <w:sz w:val="19"/>
        </w:rPr>
        <w:t>1</w:t>
      </w:r>
      <w:r>
        <w:rPr>
          <w:spacing w:val="-4"/>
          <w:sz w:val="19"/>
        </w:rPr>
        <w:t xml:space="preserve"> </w:t>
      </w:r>
      <w:r>
        <w:rPr>
          <w:sz w:val="19"/>
        </w:rPr>
        <w:t>sur</w:t>
      </w:r>
      <w:r>
        <w:rPr>
          <w:spacing w:val="-3"/>
          <w:sz w:val="19"/>
        </w:rPr>
        <w:t xml:space="preserve"> </w:t>
      </w:r>
      <w:r>
        <w:rPr>
          <w:sz w:val="19"/>
        </w:rPr>
        <w:t>le site de la STEP)</w:t>
      </w:r>
    </w:p>
    <w:p w14:paraId="6855BB8B" w14:textId="29F3B1CF" w:rsidR="00857D2D" w:rsidRDefault="00857D2D" w:rsidP="00346531">
      <w:pPr>
        <w:pStyle w:val="TableParagraph"/>
        <w:numPr>
          <w:ilvl w:val="1"/>
          <w:numId w:val="20"/>
        </w:numPr>
        <w:tabs>
          <w:tab w:val="left" w:pos="1444"/>
        </w:tabs>
        <w:spacing w:line="235" w:lineRule="auto"/>
        <w:ind w:right="221"/>
        <w:jc w:val="left"/>
      </w:pPr>
      <w:r w:rsidRPr="00857D2D">
        <w:rPr>
          <w:sz w:val="19"/>
        </w:rPr>
        <w:t>1 point de déversement (TP au niveau du PR de Lavoir)</w:t>
      </w:r>
    </w:p>
    <w:p w14:paraId="01B3A2C8" w14:textId="4102E1B5" w:rsidR="00A0626B" w:rsidRDefault="00857D2D" w:rsidP="00A0626B">
      <w:pPr>
        <w:pStyle w:val="Corpsdetexte"/>
        <w:spacing w:before="31"/>
        <w:ind w:left="54" w:right="727"/>
      </w:pPr>
      <w:r>
        <w:rPr>
          <w:noProof/>
          <w:sz w:val="14"/>
        </w:rPr>
        <mc:AlternateContent>
          <mc:Choice Requires="wps">
            <w:drawing>
              <wp:anchor distT="0" distB="0" distL="0" distR="0" simplePos="0" relativeHeight="251678720" behindDoc="1" locked="0" layoutInCell="1" allowOverlap="1" wp14:anchorId="19D1239F" wp14:editId="082E9FE6">
                <wp:simplePos x="0" y="0"/>
                <wp:positionH relativeFrom="page">
                  <wp:posOffset>606425</wp:posOffset>
                </wp:positionH>
                <wp:positionV relativeFrom="paragraph">
                  <wp:posOffset>415925</wp:posOffset>
                </wp:positionV>
                <wp:extent cx="6196965" cy="309245"/>
                <wp:effectExtent l="0" t="0" r="0" b="0"/>
                <wp:wrapTopAndBottom/>
                <wp:docPr id="232" name="Text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6965" cy="309245"/>
                        </a:xfrm>
                        <a:prstGeom prst="rect">
                          <a:avLst/>
                        </a:prstGeom>
                        <a:solidFill>
                          <a:srgbClr val="D2EBFF"/>
                        </a:solidFill>
                      </wps:spPr>
                      <wps:txbx>
                        <w:txbxContent>
                          <w:p w14:paraId="414DE80E" w14:textId="603A9E34" w:rsidR="00A0626B" w:rsidRDefault="00A0626B" w:rsidP="00A0626B">
                            <w:pPr>
                              <w:pStyle w:val="Corpsdetexte"/>
                              <w:ind w:left="28"/>
                              <w:rPr>
                                <w:color w:val="000000"/>
                              </w:rPr>
                            </w:pPr>
                            <w:r>
                              <w:rPr>
                                <w:color w:val="000000"/>
                              </w:rPr>
                              <w:t>Selon</w:t>
                            </w:r>
                            <w:r>
                              <w:rPr>
                                <w:color w:val="000000"/>
                                <w:spacing w:val="-4"/>
                              </w:rPr>
                              <w:t xml:space="preserve"> </w:t>
                            </w:r>
                            <w:r>
                              <w:rPr>
                                <w:color w:val="000000"/>
                              </w:rPr>
                              <w:t>les</w:t>
                            </w:r>
                            <w:r>
                              <w:rPr>
                                <w:color w:val="000000"/>
                                <w:spacing w:val="-6"/>
                              </w:rPr>
                              <w:t xml:space="preserve"> </w:t>
                            </w:r>
                            <w:r>
                              <w:rPr>
                                <w:color w:val="000000"/>
                              </w:rPr>
                              <w:t>derniers</w:t>
                            </w:r>
                            <w:r>
                              <w:rPr>
                                <w:color w:val="000000"/>
                                <w:spacing w:val="-5"/>
                              </w:rPr>
                              <w:t xml:space="preserve"> </w:t>
                            </w:r>
                            <w:r>
                              <w:rPr>
                                <w:color w:val="000000"/>
                              </w:rPr>
                              <w:t>bilans</w:t>
                            </w:r>
                            <w:r w:rsidR="00857D2D">
                              <w:rPr>
                                <w:color w:val="000000"/>
                              </w:rPr>
                              <w:t xml:space="preserve"> 24h</w:t>
                            </w:r>
                            <w:r>
                              <w:rPr>
                                <w:color w:val="000000"/>
                              </w:rPr>
                              <w:t>,</w:t>
                            </w:r>
                            <w:r>
                              <w:rPr>
                                <w:color w:val="000000"/>
                                <w:spacing w:val="-4"/>
                              </w:rPr>
                              <w:t xml:space="preserve"> </w:t>
                            </w:r>
                            <w:r>
                              <w:rPr>
                                <w:color w:val="000000"/>
                              </w:rPr>
                              <w:t>la</w:t>
                            </w:r>
                            <w:r>
                              <w:rPr>
                                <w:color w:val="000000"/>
                                <w:spacing w:val="-4"/>
                              </w:rPr>
                              <w:t xml:space="preserve"> </w:t>
                            </w:r>
                            <w:r>
                              <w:rPr>
                                <w:color w:val="000000"/>
                              </w:rPr>
                              <w:t>qualité</w:t>
                            </w:r>
                            <w:r>
                              <w:rPr>
                                <w:color w:val="000000"/>
                                <w:spacing w:val="-5"/>
                              </w:rPr>
                              <w:t xml:space="preserve"> </w:t>
                            </w:r>
                            <w:r>
                              <w:rPr>
                                <w:color w:val="000000"/>
                              </w:rPr>
                              <w:t>des</w:t>
                            </w:r>
                            <w:r>
                              <w:rPr>
                                <w:color w:val="000000"/>
                                <w:spacing w:val="-6"/>
                              </w:rPr>
                              <w:t xml:space="preserve"> </w:t>
                            </w:r>
                            <w:r>
                              <w:rPr>
                                <w:color w:val="000000"/>
                              </w:rPr>
                              <w:t>eaux</w:t>
                            </w:r>
                            <w:r>
                              <w:rPr>
                                <w:color w:val="000000"/>
                                <w:spacing w:val="-4"/>
                              </w:rPr>
                              <w:t xml:space="preserve"> </w:t>
                            </w:r>
                            <w:r>
                              <w:rPr>
                                <w:color w:val="000000"/>
                              </w:rPr>
                              <w:t>traitées</w:t>
                            </w:r>
                            <w:r>
                              <w:rPr>
                                <w:color w:val="000000"/>
                                <w:spacing w:val="-6"/>
                              </w:rPr>
                              <w:t xml:space="preserve"> </w:t>
                            </w:r>
                            <w:r>
                              <w:rPr>
                                <w:color w:val="000000"/>
                              </w:rPr>
                              <w:t>est</w:t>
                            </w:r>
                            <w:r>
                              <w:rPr>
                                <w:color w:val="000000"/>
                                <w:spacing w:val="-4"/>
                              </w:rPr>
                              <w:t xml:space="preserve"> </w:t>
                            </w:r>
                            <w:r>
                              <w:rPr>
                                <w:color w:val="000000"/>
                              </w:rPr>
                              <w:t>bonne</w:t>
                            </w:r>
                            <w:r>
                              <w:rPr>
                                <w:color w:val="000000"/>
                                <w:spacing w:val="-5"/>
                              </w:rPr>
                              <w:t xml:space="preserve"> </w:t>
                            </w:r>
                            <w:r>
                              <w:rPr>
                                <w:color w:val="000000"/>
                              </w:rPr>
                              <w:t>et</w:t>
                            </w:r>
                            <w:r>
                              <w:rPr>
                                <w:color w:val="000000"/>
                                <w:spacing w:val="-4"/>
                              </w:rPr>
                              <w:t xml:space="preserve"> </w:t>
                            </w:r>
                            <w:r>
                              <w:rPr>
                                <w:color w:val="000000"/>
                              </w:rPr>
                              <w:t>la</w:t>
                            </w:r>
                            <w:r>
                              <w:rPr>
                                <w:color w:val="000000"/>
                                <w:spacing w:val="-4"/>
                              </w:rPr>
                              <w:t xml:space="preserve"> </w:t>
                            </w:r>
                            <w:r>
                              <w:rPr>
                                <w:color w:val="000000"/>
                              </w:rPr>
                              <w:t>norme</w:t>
                            </w:r>
                            <w:r>
                              <w:rPr>
                                <w:color w:val="000000"/>
                                <w:spacing w:val="-5"/>
                              </w:rPr>
                              <w:t xml:space="preserve"> </w:t>
                            </w:r>
                            <w:r>
                              <w:rPr>
                                <w:color w:val="000000"/>
                              </w:rPr>
                              <w:t>de</w:t>
                            </w:r>
                            <w:r>
                              <w:rPr>
                                <w:color w:val="000000"/>
                                <w:spacing w:val="-5"/>
                              </w:rPr>
                              <w:t xml:space="preserve"> </w:t>
                            </w:r>
                            <w:r>
                              <w:rPr>
                                <w:color w:val="000000"/>
                              </w:rPr>
                              <w:t>rejet</w:t>
                            </w:r>
                            <w:r>
                              <w:rPr>
                                <w:color w:val="000000"/>
                                <w:spacing w:val="-2"/>
                              </w:rPr>
                              <w:t xml:space="preserve"> </w:t>
                            </w:r>
                            <w:r>
                              <w:rPr>
                                <w:color w:val="000000"/>
                              </w:rPr>
                              <w:t>est</w:t>
                            </w:r>
                            <w:r>
                              <w:rPr>
                                <w:color w:val="000000"/>
                                <w:spacing w:val="-4"/>
                              </w:rPr>
                              <w:t xml:space="preserve"> </w:t>
                            </w:r>
                            <w:r>
                              <w:rPr>
                                <w:color w:val="000000"/>
                              </w:rPr>
                              <w:t>respectée</w:t>
                            </w:r>
                            <w:r>
                              <w:rPr>
                                <w:color w:val="000000"/>
                                <w:spacing w:val="-3"/>
                              </w:rPr>
                              <w:t xml:space="preserve"> </w:t>
                            </w:r>
                            <w:r>
                              <w:rPr>
                                <w:color w:val="000000"/>
                              </w:rPr>
                              <w:t>pour</w:t>
                            </w:r>
                            <w:r>
                              <w:rPr>
                                <w:color w:val="000000"/>
                                <w:spacing w:val="-4"/>
                              </w:rPr>
                              <w:t xml:space="preserve"> </w:t>
                            </w:r>
                            <w:r>
                              <w:rPr>
                                <w:color w:val="000000"/>
                              </w:rPr>
                              <w:t>l’ensemble des paramètres.</w:t>
                            </w:r>
                          </w:p>
                        </w:txbxContent>
                      </wps:txbx>
                      <wps:bodyPr wrap="square" lIns="0" tIns="0" rIns="0" bIns="0" rtlCol="0">
                        <a:noAutofit/>
                      </wps:bodyPr>
                    </wps:wsp>
                  </a:graphicData>
                </a:graphic>
              </wp:anchor>
            </w:drawing>
          </mc:Choice>
          <mc:Fallback>
            <w:pict>
              <v:shape w14:anchorId="19D1239F" id="Textbox 232" o:spid="_x0000_s1036" type="#_x0000_t202" style="position:absolute;left:0;text-align:left;margin-left:47.75pt;margin-top:32.75pt;width:487.95pt;height:24.35pt;z-index:-251637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" fillcolor="#d2ebff" stroked="f">
                <v:textbox inset="0,0,0,0">
                  <w:txbxContent>
                    <w:p w14:paraId="414DE80E" w14:textId="603A9E34" w:rsidR="00A0626B" w:rsidRDefault="00A0626B" w:rsidP="00A0626B">
                      <w:pPr>
                        <w:pStyle w:val="Corpsdetexte"/>
                        <w:ind w:left="28"/>
                        <w:rPr>
                          <w:color w:val="000000"/>
                        </w:rPr>
                      </w:pPr>
                      <w:r>
                        <w:rPr>
                          <w:color w:val="000000"/>
                        </w:rPr>
                        <w:t>Selon</w:t>
                      </w:r>
                      <w:r>
                        <w:rPr>
                          <w:color w:val="000000"/>
                          <w:spacing w:val="-4"/>
                        </w:rPr>
                        <w:t xml:space="preserve"> </w:t>
                      </w:r>
                      <w:r>
                        <w:rPr>
                          <w:color w:val="000000"/>
                        </w:rPr>
                        <w:t>les</w:t>
                      </w:r>
                      <w:r>
                        <w:rPr>
                          <w:color w:val="000000"/>
                          <w:spacing w:val="-6"/>
                        </w:rPr>
                        <w:t xml:space="preserve"> </w:t>
                      </w:r>
                      <w:r>
                        <w:rPr>
                          <w:color w:val="000000"/>
                        </w:rPr>
                        <w:t>derniers</w:t>
                      </w:r>
                      <w:r>
                        <w:rPr>
                          <w:color w:val="000000"/>
                          <w:spacing w:val="-5"/>
                        </w:rPr>
                        <w:t xml:space="preserve"> </w:t>
                      </w:r>
                      <w:r>
                        <w:rPr>
                          <w:color w:val="000000"/>
                        </w:rPr>
                        <w:t>bilans</w:t>
                      </w:r>
                      <w:r w:rsidR="00857D2D">
                        <w:rPr>
                          <w:color w:val="000000"/>
                        </w:rPr>
                        <w:t xml:space="preserve"> 24h</w:t>
                      </w:r>
                      <w:r>
                        <w:rPr>
                          <w:color w:val="000000"/>
                        </w:rPr>
                        <w:t>,</w:t>
                      </w:r>
                      <w:r>
                        <w:rPr>
                          <w:color w:val="000000"/>
                          <w:spacing w:val="-4"/>
                        </w:rPr>
                        <w:t xml:space="preserve"> </w:t>
                      </w:r>
                      <w:r>
                        <w:rPr>
                          <w:color w:val="000000"/>
                        </w:rPr>
                        <w:t>la</w:t>
                      </w:r>
                      <w:r>
                        <w:rPr>
                          <w:color w:val="000000"/>
                          <w:spacing w:val="-4"/>
                        </w:rPr>
                        <w:t xml:space="preserve"> </w:t>
                      </w:r>
                      <w:r>
                        <w:rPr>
                          <w:color w:val="000000"/>
                        </w:rPr>
                        <w:t>qualité</w:t>
                      </w:r>
                      <w:r>
                        <w:rPr>
                          <w:color w:val="000000"/>
                          <w:spacing w:val="-5"/>
                        </w:rPr>
                        <w:t xml:space="preserve"> </w:t>
                      </w:r>
                      <w:r>
                        <w:rPr>
                          <w:color w:val="000000"/>
                        </w:rPr>
                        <w:t>des</w:t>
                      </w:r>
                      <w:r>
                        <w:rPr>
                          <w:color w:val="000000"/>
                          <w:spacing w:val="-6"/>
                        </w:rPr>
                        <w:t xml:space="preserve"> </w:t>
                      </w:r>
                      <w:r>
                        <w:rPr>
                          <w:color w:val="000000"/>
                        </w:rPr>
                        <w:t>eaux</w:t>
                      </w:r>
                      <w:r>
                        <w:rPr>
                          <w:color w:val="000000"/>
                          <w:spacing w:val="-4"/>
                        </w:rPr>
                        <w:t xml:space="preserve"> </w:t>
                      </w:r>
                      <w:r>
                        <w:rPr>
                          <w:color w:val="000000"/>
                        </w:rPr>
                        <w:t>traitées</w:t>
                      </w:r>
                      <w:r>
                        <w:rPr>
                          <w:color w:val="000000"/>
                          <w:spacing w:val="-6"/>
                        </w:rPr>
                        <w:t xml:space="preserve"> </w:t>
                      </w:r>
                      <w:r>
                        <w:rPr>
                          <w:color w:val="000000"/>
                        </w:rPr>
                        <w:t>est</w:t>
                      </w:r>
                      <w:r>
                        <w:rPr>
                          <w:color w:val="000000"/>
                          <w:spacing w:val="-4"/>
                        </w:rPr>
                        <w:t xml:space="preserve"> </w:t>
                      </w:r>
                      <w:r>
                        <w:rPr>
                          <w:color w:val="000000"/>
                        </w:rPr>
                        <w:t>bonne</w:t>
                      </w:r>
                      <w:r>
                        <w:rPr>
                          <w:color w:val="000000"/>
                          <w:spacing w:val="-5"/>
                        </w:rPr>
                        <w:t xml:space="preserve"> </w:t>
                      </w:r>
                      <w:r>
                        <w:rPr>
                          <w:color w:val="000000"/>
                        </w:rPr>
                        <w:t>et</w:t>
                      </w:r>
                      <w:r>
                        <w:rPr>
                          <w:color w:val="000000"/>
                          <w:spacing w:val="-4"/>
                        </w:rPr>
                        <w:t xml:space="preserve"> </w:t>
                      </w:r>
                      <w:r>
                        <w:rPr>
                          <w:color w:val="000000"/>
                        </w:rPr>
                        <w:t>la</w:t>
                      </w:r>
                      <w:r>
                        <w:rPr>
                          <w:color w:val="000000"/>
                          <w:spacing w:val="-4"/>
                        </w:rPr>
                        <w:t xml:space="preserve"> </w:t>
                      </w:r>
                      <w:r>
                        <w:rPr>
                          <w:color w:val="000000"/>
                        </w:rPr>
                        <w:t>norme</w:t>
                      </w:r>
                      <w:r>
                        <w:rPr>
                          <w:color w:val="000000"/>
                          <w:spacing w:val="-5"/>
                        </w:rPr>
                        <w:t xml:space="preserve"> </w:t>
                      </w:r>
                      <w:r>
                        <w:rPr>
                          <w:color w:val="000000"/>
                        </w:rPr>
                        <w:t>de</w:t>
                      </w:r>
                      <w:r>
                        <w:rPr>
                          <w:color w:val="000000"/>
                          <w:spacing w:val="-5"/>
                        </w:rPr>
                        <w:t xml:space="preserve"> </w:t>
                      </w:r>
                      <w:r>
                        <w:rPr>
                          <w:color w:val="000000"/>
                        </w:rPr>
                        <w:t>rejet</w:t>
                      </w:r>
                      <w:r>
                        <w:rPr>
                          <w:color w:val="000000"/>
                          <w:spacing w:val="-2"/>
                        </w:rPr>
                        <w:t xml:space="preserve"> </w:t>
                      </w:r>
                      <w:r>
                        <w:rPr>
                          <w:color w:val="000000"/>
                        </w:rPr>
                        <w:t>est</w:t>
                      </w:r>
                      <w:r>
                        <w:rPr>
                          <w:color w:val="000000"/>
                          <w:spacing w:val="-4"/>
                        </w:rPr>
                        <w:t xml:space="preserve"> </w:t>
                      </w:r>
                      <w:r>
                        <w:rPr>
                          <w:color w:val="000000"/>
                        </w:rPr>
                        <w:t>respectée</w:t>
                      </w:r>
                      <w:r>
                        <w:rPr>
                          <w:color w:val="000000"/>
                          <w:spacing w:val="-3"/>
                        </w:rPr>
                        <w:t xml:space="preserve"> </w:t>
                      </w:r>
                      <w:r>
                        <w:rPr>
                          <w:color w:val="000000"/>
                        </w:rPr>
                        <w:t>pour</w:t>
                      </w:r>
                      <w:r>
                        <w:rPr>
                          <w:color w:val="000000"/>
                          <w:spacing w:val="-4"/>
                        </w:rPr>
                        <w:t xml:space="preserve"> </w:t>
                      </w:r>
                      <w:r>
                        <w:rPr>
                          <w:color w:val="000000"/>
                        </w:rPr>
                        <w:t>l’ensemble des paramètres.</w:t>
                      </w:r>
                    </w:p>
                  </w:txbxContent>
                </v:textbox>
                <w10:wrap type="topAndBottom" anchorx="page"/>
              </v:shape>
            </w:pict>
          </mc:Fallback>
        </mc:AlternateContent>
      </w:r>
      <w:r w:rsidR="00A0626B">
        <w:t>Le</w:t>
      </w:r>
      <w:r w:rsidR="00A0626B">
        <w:rPr>
          <w:spacing w:val="-12"/>
        </w:rPr>
        <w:t xml:space="preserve"> </w:t>
      </w:r>
      <w:r w:rsidR="00A0626B">
        <w:t>rejet</w:t>
      </w:r>
      <w:r w:rsidR="00A0626B">
        <w:rPr>
          <w:spacing w:val="-11"/>
        </w:rPr>
        <w:t xml:space="preserve"> </w:t>
      </w:r>
      <w:r w:rsidR="00A0626B">
        <w:t>de</w:t>
      </w:r>
      <w:r w:rsidR="00A0626B">
        <w:rPr>
          <w:spacing w:val="-11"/>
        </w:rPr>
        <w:t xml:space="preserve"> </w:t>
      </w:r>
      <w:r w:rsidR="00A0626B">
        <w:t>la</w:t>
      </w:r>
      <w:r w:rsidR="00A0626B">
        <w:rPr>
          <w:spacing w:val="-12"/>
        </w:rPr>
        <w:t xml:space="preserve"> </w:t>
      </w:r>
      <w:r w:rsidR="00A0626B">
        <w:t>station</w:t>
      </w:r>
      <w:r w:rsidR="00A0626B">
        <w:rPr>
          <w:spacing w:val="-11"/>
        </w:rPr>
        <w:t xml:space="preserve"> </w:t>
      </w:r>
      <w:r w:rsidR="00A0626B">
        <w:t>d’épuration</w:t>
      </w:r>
      <w:r w:rsidR="00A0626B">
        <w:rPr>
          <w:spacing w:val="-11"/>
        </w:rPr>
        <w:t xml:space="preserve"> </w:t>
      </w:r>
      <w:r w:rsidR="00A0626B">
        <w:t>se</w:t>
      </w:r>
      <w:r w:rsidR="00A0626B">
        <w:rPr>
          <w:spacing w:val="-12"/>
        </w:rPr>
        <w:t xml:space="preserve"> </w:t>
      </w:r>
      <w:r w:rsidR="00A0626B">
        <w:t>fait</w:t>
      </w:r>
      <w:r w:rsidR="00A0626B">
        <w:rPr>
          <w:spacing w:val="-11"/>
        </w:rPr>
        <w:t xml:space="preserve"> </w:t>
      </w:r>
      <w:r w:rsidR="00A0626B">
        <w:t>dans</w:t>
      </w:r>
      <w:r w:rsidR="00A0626B">
        <w:rPr>
          <w:spacing w:val="-11"/>
        </w:rPr>
        <w:t xml:space="preserve"> </w:t>
      </w:r>
      <w:r w:rsidR="00A0626B">
        <w:t>la</w:t>
      </w:r>
      <w:r w:rsidR="00A0626B">
        <w:rPr>
          <w:spacing w:val="-12"/>
        </w:rPr>
        <w:t xml:space="preserve"> </w:t>
      </w:r>
      <w:r>
        <w:t>Laize</w:t>
      </w:r>
      <w:r w:rsidR="00A0626B">
        <w:t>.</w:t>
      </w:r>
      <w:r w:rsidR="00A0626B">
        <w:rPr>
          <w:spacing w:val="-11"/>
        </w:rPr>
        <w:t xml:space="preserve"> </w:t>
      </w:r>
      <w:r w:rsidR="00A0626B">
        <w:t>L’exploitation</w:t>
      </w:r>
      <w:r w:rsidR="00A0626B">
        <w:rPr>
          <w:spacing w:val="-11"/>
        </w:rPr>
        <w:t xml:space="preserve"> </w:t>
      </w:r>
      <w:r w:rsidR="00A0626B">
        <w:t>des</w:t>
      </w:r>
      <w:r w:rsidR="00A0626B">
        <w:rPr>
          <w:spacing w:val="-11"/>
        </w:rPr>
        <w:t xml:space="preserve"> </w:t>
      </w:r>
      <w:r w:rsidR="00A0626B">
        <w:t>réseaux eaux usées et de la station d’épuration est assurée par la SAUR</w:t>
      </w:r>
      <w:r>
        <w:t xml:space="preserve"> en DSP.</w:t>
      </w:r>
    </w:p>
    <w:p w14:paraId="78DB3EDC" w14:textId="2A5D281A" w:rsidR="00857D2D" w:rsidRDefault="00857D2D" w:rsidP="00346531">
      <w:pPr>
        <w:pStyle w:val="Corpsdetexte"/>
      </w:pPr>
      <w:r>
        <w:t xml:space="preserve">Le graphique suivant présente l’évolution des différentes </w:t>
      </w:r>
      <w:r w:rsidRPr="00346531">
        <w:t>charges</w:t>
      </w:r>
      <w:r>
        <w:t xml:space="preserve"> organiques entrantes entre 2017 et 2021.</w:t>
      </w:r>
    </w:p>
    <w:p w14:paraId="0E076540" w14:textId="77777777" w:rsidR="00857D2D" w:rsidRDefault="00857D2D" w:rsidP="001E15E3">
      <w:pPr>
        <w:pStyle w:val="Corpsdetexte"/>
        <w:keepNext/>
        <w:jc w:val="center"/>
      </w:pPr>
      <w:r>
        <w:rPr>
          <w:noProof/>
          <w:lang w:eastAsia="zh-CN"/>
        </w:rPr>
        <w:drawing>
          <wp:inline distT="0" distB="0" distL="0" distR="0" wp14:anchorId="1865C02C" wp14:editId="581E197B">
            <wp:extent cx="4451350" cy="1308100"/>
            <wp:effectExtent l="0" t="0" r="6350" b="6350"/>
            <wp:docPr id="308227" name="Graphique 308227">
              <a:extLst xmlns:a="http://schemas.openxmlformats.org/drawingml/2006/main">
                <a:ext uri="{FF2B5EF4-FFF2-40B4-BE49-F238E27FC236}">
                  <a16:creationId xmlns:a16="http://schemas.microsoft.com/office/drawing/2014/main" id="{AEBE1356-A0EC-1B7F-AD02-1EA17EE7BF4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14:paraId="4CC40E4F" w14:textId="2908F89D" w:rsidR="00857D2D" w:rsidRDefault="00857D2D" w:rsidP="00857D2D">
      <w:pPr>
        <w:pStyle w:val="Lgende"/>
        <w:jc w:val="center"/>
      </w:pPr>
      <w:bookmarkStart w:id="96" w:name="_Toc125104489"/>
      <w:r>
        <w:t xml:space="preserve">Figure </w:t>
      </w:r>
      <w:r>
        <w:fldChar w:fldCharType="begin"/>
      </w:r>
      <w:r>
        <w:instrText xml:space="preserve"> SEQ Figure \* ARABIC </w:instrText>
      </w:r>
      <w:r>
        <w:fldChar w:fldCharType="separate"/>
      </w:r>
      <w:r w:rsidR="00C415A1">
        <w:rPr>
          <w:noProof/>
        </w:rPr>
        <w:t>33</w:t>
      </w:r>
      <w:r>
        <w:rPr>
          <w:noProof/>
        </w:rPr>
        <w:fldChar w:fldCharType="end"/>
      </w:r>
      <w:r>
        <w:t> : Evolution des différentes charges entrantes entre 2017 et 2021</w:t>
      </w:r>
      <w:bookmarkEnd w:id="96"/>
    </w:p>
    <w:p w14:paraId="6B500BA2" w14:textId="34B777F9" w:rsidR="00857D2D" w:rsidRDefault="00346531" w:rsidP="00346531">
      <w:pPr>
        <w:pStyle w:val="Corpsdetexte"/>
      </w:pPr>
      <w:r w:rsidRPr="00346531">
        <w:t>Des dépassement</w:t>
      </w:r>
      <w:r>
        <w:t xml:space="preserve">s de capacité </w:t>
      </w:r>
      <w:r w:rsidRPr="00346531">
        <w:t>hydraulique</w:t>
      </w:r>
      <w:r>
        <w:t xml:space="preserve"> ont été toutefois observés. La couve ci-dessous présente le volume journalier entrant à la station.</w:t>
      </w:r>
    </w:p>
    <w:p w14:paraId="6ED61C88" w14:textId="77777777" w:rsidR="00346531" w:rsidRDefault="00346531" w:rsidP="00346531">
      <w:pPr>
        <w:pStyle w:val="Corpsdetexte"/>
        <w:keepNext/>
        <w:jc w:val="center"/>
      </w:pPr>
      <w:r>
        <w:rPr>
          <w:noProof/>
          <w:lang w:eastAsia="zh-CN"/>
        </w:rPr>
        <w:drawing>
          <wp:inline distT="0" distB="0" distL="0" distR="0" wp14:anchorId="6392B81C" wp14:editId="5E84AD09">
            <wp:extent cx="3981450" cy="2385813"/>
            <wp:effectExtent l="0" t="0" r="0" b="0"/>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91580" cy="2391883"/>
                    </a:xfrm>
                    <a:prstGeom prst="rect">
                      <a:avLst/>
                    </a:prstGeom>
                    <a:noFill/>
                  </pic:spPr>
                </pic:pic>
              </a:graphicData>
            </a:graphic>
          </wp:inline>
        </w:drawing>
      </w:r>
    </w:p>
    <w:p w14:paraId="271173C3" w14:textId="0912957D" w:rsidR="00346531" w:rsidRDefault="001E15E3" w:rsidP="00346531">
      <w:pPr>
        <w:pStyle w:val="Lgende"/>
        <w:jc w:val="center"/>
      </w:pPr>
      <w:bookmarkStart w:id="97" w:name="_Toc125104485"/>
      <w:r>
        <w:rPr>
          <w:i w:val="0"/>
          <w:noProof/>
        </w:rPr>
        <mc:AlternateContent>
          <mc:Choice Requires="wps">
            <w:drawing>
              <wp:anchor distT="0" distB="0" distL="0" distR="0" simplePos="0" relativeHeight="251679744" behindDoc="1" locked="0" layoutInCell="1" allowOverlap="1" wp14:anchorId="3089ACA1" wp14:editId="7BBDEE35">
                <wp:simplePos x="0" y="0"/>
                <wp:positionH relativeFrom="page">
                  <wp:posOffset>539750</wp:posOffset>
                </wp:positionH>
                <wp:positionV relativeFrom="paragraph">
                  <wp:posOffset>161925</wp:posOffset>
                </wp:positionV>
                <wp:extent cx="6196965" cy="2108200"/>
                <wp:effectExtent l="0" t="0" r="0" b="6350"/>
                <wp:wrapTopAndBottom/>
                <wp:docPr id="233"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6965" cy="2108200"/>
                        </a:xfrm>
                        <a:prstGeom prst="rect">
                          <a:avLst/>
                        </a:prstGeom>
                        <a:solidFill>
                          <a:srgbClr val="BCD5ED"/>
                        </a:solidFill>
                      </wps:spPr>
                      <wps:txbx>
                        <w:txbxContent>
                          <w:p w14:paraId="0B30F9EF" w14:textId="66081FB7" w:rsidR="00A0626B" w:rsidRDefault="00A0626B" w:rsidP="00A0626B">
                            <w:pPr>
                              <w:pStyle w:val="Corpsdetexte"/>
                              <w:spacing w:before="7" w:line="232" w:lineRule="auto"/>
                              <w:ind w:left="28" w:right="28"/>
                              <w:rPr>
                                <w:color w:val="000000"/>
                              </w:rPr>
                            </w:pPr>
                            <w:r>
                              <w:rPr>
                                <w:color w:val="000000"/>
                              </w:rPr>
                              <w:t>Le</w:t>
                            </w:r>
                            <w:r w:rsidR="00857D2D">
                              <w:rPr>
                                <w:color w:val="000000"/>
                              </w:rPr>
                              <w:t>s</w:t>
                            </w:r>
                            <w:r>
                              <w:rPr>
                                <w:color w:val="000000"/>
                              </w:rPr>
                              <w:t xml:space="preserve"> bilan</w:t>
                            </w:r>
                            <w:r w:rsidR="00857D2D">
                              <w:rPr>
                                <w:color w:val="000000"/>
                              </w:rPr>
                              <w:t>s</w:t>
                            </w:r>
                            <w:r>
                              <w:rPr>
                                <w:color w:val="000000"/>
                              </w:rPr>
                              <w:t xml:space="preserve"> </w:t>
                            </w:r>
                            <w:r w:rsidR="00857D2D">
                              <w:rPr>
                                <w:color w:val="000000"/>
                              </w:rPr>
                              <w:t>de qualité ont conclu</w:t>
                            </w:r>
                            <w:r>
                              <w:rPr>
                                <w:color w:val="000000"/>
                              </w:rPr>
                              <w:t xml:space="preserve"> à un bon fonctionnement de la station avec un taux de charge organique</w:t>
                            </w:r>
                            <w:r w:rsidR="00346531">
                              <w:rPr>
                                <w:color w:val="000000"/>
                              </w:rPr>
                              <w:t xml:space="preserve"> correct</w:t>
                            </w:r>
                            <w:r>
                              <w:rPr>
                                <w:color w:val="000000"/>
                              </w:rPr>
                              <w:t>. Cependant, on note que la station d’épuration est sujette à des surcharges hydrauliques lors d’épisode pluvieux intense et en période de nappe haute.</w:t>
                            </w:r>
                          </w:p>
                          <w:p w14:paraId="70F10C41" w14:textId="7996147E" w:rsidR="00A0626B" w:rsidRDefault="00A0626B" w:rsidP="00A0626B">
                            <w:pPr>
                              <w:spacing w:before="200"/>
                              <w:ind w:left="28" w:right="24"/>
                              <w:rPr>
                                <w:b/>
                                <w:color w:val="000000"/>
                                <w:sz w:val="20"/>
                              </w:rPr>
                            </w:pPr>
                            <w:r>
                              <w:rPr>
                                <w:b/>
                                <w:color w:val="000000"/>
                                <w:sz w:val="20"/>
                              </w:rPr>
                              <w:t xml:space="preserve">« La qualité des eaux traitées est bonne pour l’ensemble des </w:t>
                            </w:r>
                            <w:r w:rsidR="00346531">
                              <w:rPr>
                                <w:b/>
                                <w:color w:val="000000"/>
                                <w:sz w:val="20"/>
                              </w:rPr>
                              <w:t>paramètres »</w:t>
                            </w:r>
                            <w:r>
                              <w:rPr>
                                <w:b/>
                                <w:color w:val="000000"/>
                                <w:sz w:val="20"/>
                              </w:rPr>
                              <w:t>.</w:t>
                            </w:r>
                            <w:r>
                              <w:rPr>
                                <w:b/>
                                <w:color w:val="000000"/>
                                <w:spacing w:val="-12"/>
                                <w:sz w:val="20"/>
                              </w:rPr>
                              <w:t xml:space="preserve"> </w:t>
                            </w:r>
                            <w:r>
                              <w:rPr>
                                <w:b/>
                                <w:color w:val="000000"/>
                                <w:sz w:val="20"/>
                              </w:rPr>
                              <w:t>D’un</w:t>
                            </w:r>
                            <w:r>
                              <w:rPr>
                                <w:b/>
                                <w:color w:val="000000"/>
                                <w:spacing w:val="-6"/>
                                <w:sz w:val="20"/>
                              </w:rPr>
                              <w:t xml:space="preserve"> </w:t>
                            </w:r>
                            <w:r>
                              <w:rPr>
                                <w:b/>
                                <w:color w:val="000000"/>
                                <w:sz w:val="20"/>
                              </w:rPr>
                              <w:t>point</w:t>
                            </w:r>
                            <w:r>
                              <w:rPr>
                                <w:b/>
                                <w:color w:val="000000"/>
                                <w:spacing w:val="-6"/>
                                <w:sz w:val="20"/>
                              </w:rPr>
                              <w:t xml:space="preserve"> </w:t>
                            </w:r>
                            <w:r>
                              <w:rPr>
                                <w:b/>
                                <w:color w:val="000000"/>
                                <w:sz w:val="20"/>
                              </w:rPr>
                              <w:t>de</w:t>
                            </w:r>
                            <w:r>
                              <w:rPr>
                                <w:b/>
                                <w:color w:val="000000"/>
                                <w:spacing w:val="-9"/>
                                <w:sz w:val="20"/>
                              </w:rPr>
                              <w:t xml:space="preserve"> </w:t>
                            </w:r>
                            <w:r>
                              <w:rPr>
                                <w:b/>
                                <w:color w:val="000000"/>
                                <w:sz w:val="20"/>
                              </w:rPr>
                              <w:t>vue</w:t>
                            </w:r>
                            <w:r>
                              <w:rPr>
                                <w:b/>
                                <w:color w:val="000000"/>
                                <w:spacing w:val="-6"/>
                                <w:sz w:val="20"/>
                              </w:rPr>
                              <w:t xml:space="preserve"> </w:t>
                            </w:r>
                            <w:r>
                              <w:rPr>
                                <w:b/>
                                <w:color w:val="000000"/>
                                <w:sz w:val="20"/>
                              </w:rPr>
                              <w:t>organique,</w:t>
                            </w:r>
                            <w:r>
                              <w:rPr>
                                <w:b/>
                                <w:color w:val="000000"/>
                                <w:spacing w:val="-10"/>
                                <w:sz w:val="20"/>
                              </w:rPr>
                              <w:t xml:space="preserve"> </w:t>
                            </w:r>
                            <w:r>
                              <w:rPr>
                                <w:b/>
                                <w:color w:val="000000"/>
                                <w:sz w:val="20"/>
                              </w:rPr>
                              <w:t>la</w:t>
                            </w:r>
                            <w:r>
                              <w:rPr>
                                <w:b/>
                                <w:color w:val="000000"/>
                                <w:spacing w:val="-7"/>
                                <w:sz w:val="20"/>
                              </w:rPr>
                              <w:t xml:space="preserve"> </w:t>
                            </w:r>
                            <w:r>
                              <w:rPr>
                                <w:b/>
                                <w:color w:val="000000"/>
                                <w:sz w:val="20"/>
                              </w:rPr>
                              <w:t>charge</w:t>
                            </w:r>
                            <w:r>
                              <w:rPr>
                                <w:b/>
                                <w:color w:val="000000"/>
                                <w:spacing w:val="-7"/>
                                <w:sz w:val="20"/>
                              </w:rPr>
                              <w:t xml:space="preserve"> </w:t>
                            </w:r>
                            <w:r>
                              <w:rPr>
                                <w:b/>
                                <w:color w:val="000000"/>
                                <w:sz w:val="20"/>
                              </w:rPr>
                              <w:t>moyenne</w:t>
                            </w:r>
                            <w:r>
                              <w:rPr>
                                <w:b/>
                                <w:color w:val="000000"/>
                                <w:spacing w:val="-9"/>
                                <w:sz w:val="20"/>
                              </w:rPr>
                              <w:t xml:space="preserve"> </w:t>
                            </w:r>
                            <w:r>
                              <w:rPr>
                                <w:b/>
                                <w:color w:val="000000"/>
                                <w:sz w:val="20"/>
                              </w:rPr>
                              <w:t>de</w:t>
                            </w:r>
                            <w:r>
                              <w:rPr>
                                <w:b/>
                                <w:color w:val="000000"/>
                                <w:spacing w:val="-6"/>
                                <w:sz w:val="20"/>
                              </w:rPr>
                              <w:t xml:space="preserve"> </w:t>
                            </w:r>
                            <w:r>
                              <w:rPr>
                                <w:b/>
                                <w:color w:val="000000"/>
                                <w:sz w:val="20"/>
                              </w:rPr>
                              <w:t>la</w:t>
                            </w:r>
                            <w:r>
                              <w:rPr>
                                <w:b/>
                                <w:color w:val="000000"/>
                                <w:spacing w:val="-7"/>
                                <w:sz w:val="20"/>
                              </w:rPr>
                              <w:t xml:space="preserve"> </w:t>
                            </w:r>
                            <w:r>
                              <w:rPr>
                                <w:b/>
                                <w:color w:val="000000"/>
                                <w:sz w:val="20"/>
                              </w:rPr>
                              <w:t>station</w:t>
                            </w:r>
                            <w:r>
                              <w:rPr>
                                <w:b/>
                                <w:color w:val="000000"/>
                                <w:spacing w:val="-6"/>
                                <w:sz w:val="20"/>
                              </w:rPr>
                              <w:t xml:space="preserve"> </w:t>
                            </w:r>
                            <w:r>
                              <w:rPr>
                                <w:b/>
                                <w:color w:val="000000"/>
                                <w:sz w:val="20"/>
                              </w:rPr>
                              <w:t>est</w:t>
                            </w:r>
                            <w:r>
                              <w:rPr>
                                <w:b/>
                                <w:color w:val="000000"/>
                                <w:spacing w:val="-9"/>
                                <w:sz w:val="20"/>
                              </w:rPr>
                              <w:t xml:space="preserve"> </w:t>
                            </w:r>
                            <w:r w:rsidR="00346531">
                              <w:rPr>
                                <w:b/>
                                <w:color w:val="000000"/>
                                <w:sz w:val="20"/>
                              </w:rPr>
                              <w:t>inférieure à la capacité nominale</w:t>
                            </w:r>
                            <w:r>
                              <w:rPr>
                                <w:b/>
                                <w:color w:val="000000"/>
                                <w:sz w:val="20"/>
                              </w:rPr>
                              <w:t>.</w:t>
                            </w:r>
                            <w:r>
                              <w:rPr>
                                <w:b/>
                                <w:color w:val="000000"/>
                                <w:spacing w:val="-7"/>
                                <w:sz w:val="20"/>
                              </w:rPr>
                              <w:t xml:space="preserve"> </w:t>
                            </w:r>
                            <w:r>
                              <w:rPr>
                                <w:b/>
                                <w:color w:val="000000"/>
                                <w:sz w:val="20"/>
                              </w:rPr>
                              <w:t>Le</w:t>
                            </w:r>
                            <w:r>
                              <w:rPr>
                                <w:b/>
                                <w:color w:val="000000"/>
                                <w:spacing w:val="-7"/>
                                <w:sz w:val="20"/>
                              </w:rPr>
                              <w:t xml:space="preserve"> </w:t>
                            </w:r>
                            <w:r>
                              <w:rPr>
                                <w:b/>
                                <w:color w:val="000000"/>
                                <w:sz w:val="20"/>
                              </w:rPr>
                              <w:t xml:space="preserve">taux de remplissage en pointe atteint </w:t>
                            </w:r>
                            <w:r w:rsidR="00346531">
                              <w:rPr>
                                <w:b/>
                                <w:color w:val="000000"/>
                                <w:sz w:val="20"/>
                              </w:rPr>
                              <w:t>74</w:t>
                            </w:r>
                            <w:r>
                              <w:rPr>
                                <w:b/>
                                <w:color w:val="000000"/>
                                <w:sz w:val="20"/>
                              </w:rPr>
                              <w:t xml:space="preserve"> % en </w:t>
                            </w:r>
                            <w:r w:rsidR="00346531">
                              <w:rPr>
                                <w:b/>
                                <w:color w:val="000000"/>
                                <w:sz w:val="20"/>
                              </w:rPr>
                              <w:t>2020</w:t>
                            </w:r>
                            <w:r>
                              <w:rPr>
                                <w:b/>
                                <w:color w:val="000000"/>
                                <w:sz w:val="20"/>
                              </w:rPr>
                              <w:t>».</w:t>
                            </w:r>
                          </w:p>
                          <w:p w14:paraId="6A700FEC" w14:textId="3FCF5054" w:rsidR="00A0626B" w:rsidRDefault="00A0626B" w:rsidP="00A0626B">
                            <w:pPr>
                              <w:spacing w:before="192"/>
                              <w:ind w:left="28" w:right="24"/>
                              <w:rPr>
                                <w:b/>
                                <w:color w:val="000000"/>
                                <w:sz w:val="20"/>
                              </w:rPr>
                            </w:pPr>
                            <w:r>
                              <w:rPr>
                                <w:b/>
                                <w:color w:val="000000"/>
                                <w:sz w:val="20"/>
                              </w:rPr>
                              <w:t xml:space="preserve">D’un point de vue hydraulique, </w:t>
                            </w:r>
                            <w:r w:rsidR="00346531">
                              <w:rPr>
                                <w:b/>
                                <w:color w:val="000000"/>
                                <w:sz w:val="20"/>
                              </w:rPr>
                              <w:t>s</w:t>
                            </w:r>
                            <w:r w:rsidR="00346531" w:rsidRPr="00346531">
                              <w:rPr>
                                <w:b/>
                                <w:color w:val="000000"/>
                                <w:sz w:val="20"/>
                              </w:rPr>
                              <w:t xml:space="preserve">ur la période 2020 – 2022, 78 dépassements de la capacité nominale de la station ont été constatés. Les dépassements se produisent généralement sur les périodes de nappes hautes, mais des occurrences ont été observées en nappe basse. </w:t>
                            </w:r>
                            <w:r>
                              <w:rPr>
                                <w:b/>
                                <w:color w:val="000000"/>
                                <w:sz w:val="20"/>
                              </w:rPr>
                              <w:t>Le système d’assainissement collectif (réseau EU et station d’épuration) du bourg ne génère pas d’impact sur la qualité du milieu récepteur en temps sec.</w:t>
                            </w:r>
                            <w:r w:rsidR="00506B71">
                              <w:rPr>
                                <w:b/>
                                <w:color w:val="000000"/>
                                <w:sz w:val="20"/>
                              </w:rPr>
                              <w:t xml:space="preserve"> Toutefois, par absence de trop-plein, ainsi qu’un dimensionnement de filière hydraulique adaptée de la station, </w:t>
                            </w:r>
                            <w:r w:rsidR="001E15E3">
                              <w:rPr>
                                <w:b/>
                                <w:color w:val="000000"/>
                                <w:sz w:val="20"/>
                              </w:rPr>
                              <w:t>le déversement des eaux usées directement au milieu naturel n’a pas été recensé.</w:t>
                            </w:r>
                          </w:p>
                        </w:txbxContent>
                      </wps:txbx>
                      <wps:bodyPr wrap="square" lIns="0" tIns="0" rIns="0" bIns="0" rtlCol="0">
                        <a:noAutofit/>
                      </wps:bodyPr>
                    </wps:wsp>
                  </a:graphicData>
                </a:graphic>
                <wp14:sizeRelV relativeFrom="margin">
                  <wp14:pctHeight>0</wp14:pctHeight>
                </wp14:sizeRelV>
              </wp:anchor>
            </w:drawing>
          </mc:Choice>
          <mc:Fallback>
            <w:pict>
              <v:shape w14:anchorId="3089ACA1" id="Textbox 233" o:spid="_x0000_s1037" type="#_x0000_t202" style="position:absolute;left:0;text-align:left;margin-left:42.5pt;margin-top:12.75pt;width:487.95pt;height:166pt;z-index:-251636736;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" fillcolor="#bcd5ed" stroked="f">
                <v:textbox inset="0,0,0,0">
                  <w:txbxContent>
                    <w:p w14:paraId="0B30F9EF" w14:textId="66081FB7" w:rsidR="00A0626B" w:rsidRDefault="00A0626B" w:rsidP="00A0626B">
                      <w:pPr>
                        <w:pStyle w:val="Corpsdetexte"/>
                        <w:spacing w:before="7" w:line="232" w:lineRule="auto"/>
                        <w:ind w:left="28" w:right="28"/>
                        <w:rPr>
                          <w:color w:val="000000"/>
                        </w:rPr>
                      </w:pPr>
                      <w:r>
                        <w:rPr>
                          <w:color w:val="000000"/>
                        </w:rPr>
                        <w:t>Le</w:t>
                      </w:r>
                      <w:r w:rsidR="00857D2D">
                        <w:rPr>
                          <w:color w:val="000000"/>
                        </w:rPr>
                        <w:t>s</w:t>
                      </w:r>
                      <w:r>
                        <w:rPr>
                          <w:color w:val="000000"/>
                        </w:rPr>
                        <w:t xml:space="preserve"> bilan</w:t>
                      </w:r>
                      <w:r w:rsidR="00857D2D">
                        <w:rPr>
                          <w:color w:val="000000"/>
                        </w:rPr>
                        <w:t>s</w:t>
                      </w:r>
                      <w:r>
                        <w:rPr>
                          <w:color w:val="000000"/>
                        </w:rPr>
                        <w:t xml:space="preserve"> </w:t>
                      </w:r>
                      <w:r w:rsidR="00857D2D">
                        <w:rPr>
                          <w:color w:val="000000"/>
                        </w:rPr>
                        <w:t>de qualité ont conclu</w:t>
                      </w:r>
                      <w:r>
                        <w:rPr>
                          <w:color w:val="000000"/>
                        </w:rPr>
                        <w:t xml:space="preserve"> à un bon fonctionnement de la station avec un taux de charge organique</w:t>
                      </w:r>
                      <w:r w:rsidR="00346531">
                        <w:rPr>
                          <w:color w:val="000000"/>
                        </w:rPr>
                        <w:t xml:space="preserve"> correct</w:t>
                      </w:r>
                      <w:r>
                        <w:rPr>
                          <w:color w:val="000000"/>
                        </w:rPr>
                        <w:t>. Cependant, on note que la station d’épuration est sujette à des surcharges hydrauliques lors d’épisode pluvieux intense et en période de nappe haute.</w:t>
                      </w:r>
                    </w:p>
                    <w:p w14:paraId="70F10C41" w14:textId="7996147E" w:rsidR="00A0626B" w:rsidRDefault="00A0626B" w:rsidP="00A0626B">
                      <w:pPr>
                        <w:spacing w:before="200"/>
                        <w:ind w:left="28" w:right="24"/>
                        <w:rPr>
                          <w:b/>
                          <w:color w:val="000000"/>
                          <w:sz w:val="20"/>
                        </w:rPr>
                      </w:pPr>
                      <w:r>
                        <w:rPr>
                          <w:b/>
                          <w:color w:val="000000"/>
                          <w:sz w:val="20"/>
                        </w:rPr>
                        <w:t xml:space="preserve">« La qualité des eaux traitées est bonne pour l’ensemble des </w:t>
                      </w:r>
                      <w:r w:rsidR="00346531">
                        <w:rPr>
                          <w:b/>
                          <w:color w:val="000000"/>
                          <w:sz w:val="20"/>
                        </w:rPr>
                        <w:t>paramètres »</w:t>
                      </w:r>
                      <w:r>
                        <w:rPr>
                          <w:b/>
                          <w:color w:val="000000"/>
                          <w:sz w:val="20"/>
                        </w:rPr>
                        <w:t>.</w:t>
                      </w:r>
                      <w:r>
                        <w:rPr>
                          <w:b/>
                          <w:color w:val="000000"/>
                          <w:spacing w:val="-12"/>
                          <w:sz w:val="20"/>
                        </w:rPr>
                        <w:t xml:space="preserve"> </w:t>
                      </w:r>
                      <w:r>
                        <w:rPr>
                          <w:b/>
                          <w:color w:val="000000"/>
                          <w:sz w:val="20"/>
                        </w:rPr>
                        <w:t>D’un</w:t>
                      </w:r>
                      <w:r>
                        <w:rPr>
                          <w:b/>
                          <w:color w:val="000000"/>
                          <w:spacing w:val="-6"/>
                          <w:sz w:val="20"/>
                        </w:rPr>
                        <w:t xml:space="preserve"> </w:t>
                      </w:r>
                      <w:r>
                        <w:rPr>
                          <w:b/>
                          <w:color w:val="000000"/>
                          <w:sz w:val="20"/>
                        </w:rPr>
                        <w:t>point</w:t>
                      </w:r>
                      <w:r>
                        <w:rPr>
                          <w:b/>
                          <w:color w:val="000000"/>
                          <w:spacing w:val="-6"/>
                          <w:sz w:val="20"/>
                        </w:rPr>
                        <w:t xml:space="preserve"> </w:t>
                      </w:r>
                      <w:r>
                        <w:rPr>
                          <w:b/>
                          <w:color w:val="000000"/>
                          <w:sz w:val="20"/>
                        </w:rPr>
                        <w:t>de</w:t>
                      </w:r>
                      <w:r>
                        <w:rPr>
                          <w:b/>
                          <w:color w:val="000000"/>
                          <w:spacing w:val="-9"/>
                          <w:sz w:val="20"/>
                        </w:rPr>
                        <w:t xml:space="preserve"> </w:t>
                      </w:r>
                      <w:r>
                        <w:rPr>
                          <w:b/>
                          <w:color w:val="000000"/>
                          <w:sz w:val="20"/>
                        </w:rPr>
                        <w:t>vue</w:t>
                      </w:r>
                      <w:r>
                        <w:rPr>
                          <w:b/>
                          <w:color w:val="000000"/>
                          <w:spacing w:val="-6"/>
                          <w:sz w:val="20"/>
                        </w:rPr>
                        <w:t xml:space="preserve"> </w:t>
                      </w:r>
                      <w:r>
                        <w:rPr>
                          <w:b/>
                          <w:color w:val="000000"/>
                          <w:sz w:val="20"/>
                        </w:rPr>
                        <w:t>organique,</w:t>
                      </w:r>
                      <w:r>
                        <w:rPr>
                          <w:b/>
                          <w:color w:val="000000"/>
                          <w:spacing w:val="-10"/>
                          <w:sz w:val="20"/>
                        </w:rPr>
                        <w:t xml:space="preserve"> </w:t>
                      </w:r>
                      <w:r>
                        <w:rPr>
                          <w:b/>
                          <w:color w:val="000000"/>
                          <w:sz w:val="20"/>
                        </w:rPr>
                        <w:t>la</w:t>
                      </w:r>
                      <w:r>
                        <w:rPr>
                          <w:b/>
                          <w:color w:val="000000"/>
                          <w:spacing w:val="-7"/>
                          <w:sz w:val="20"/>
                        </w:rPr>
                        <w:t xml:space="preserve"> </w:t>
                      </w:r>
                      <w:r>
                        <w:rPr>
                          <w:b/>
                          <w:color w:val="000000"/>
                          <w:sz w:val="20"/>
                        </w:rPr>
                        <w:t>charge</w:t>
                      </w:r>
                      <w:r>
                        <w:rPr>
                          <w:b/>
                          <w:color w:val="000000"/>
                          <w:spacing w:val="-7"/>
                          <w:sz w:val="20"/>
                        </w:rPr>
                        <w:t xml:space="preserve"> </w:t>
                      </w:r>
                      <w:r>
                        <w:rPr>
                          <w:b/>
                          <w:color w:val="000000"/>
                          <w:sz w:val="20"/>
                        </w:rPr>
                        <w:t>moyenne</w:t>
                      </w:r>
                      <w:r>
                        <w:rPr>
                          <w:b/>
                          <w:color w:val="000000"/>
                          <w:spacing w:val="-9"/>
                          <w:sz w:val="20"/>
                        </w:rPr>
                        <w:t xml:space="preserve"> </w:t>
                      </w:r>
                      <w:r>
                        <w:rPr>
                          <w:b/>
                          <w:color w:val="000000"/>
                          <w:sz w:val="20"/>
                        </w:rPr>
                        <w:t>de</w:t>
                      </w:r>
                      <w:r>
                        <w:rPr>
                          <w:b/>
                          <w:color w:val="000000"/>
                          <w:spacing w:val="-6"/>
                          <w:sz w:val="20"/>
                        </w:rPr>
                        <w:t xml:space="preserve"> </w:t>
                      </w:r>
                      <w:r>
                        <w:rPr>
                          <w:b/>
                          <w:color w:val="000000"/>
                          <w:sz w:val="20"/>
                        </w:rPr>
                        <w:t>la</w:t>
                      </w:r>
                      <w:r>
                        <w:rPr>
                          <w:b/>
                          <w:color w:val="000000"/>
                          <w:spacing w:val="-7"/>
                          <w:sz w:val="20"/>
                        </w:rPr>
                        <w:t xml:space="preserve"> </w:t>
                      </w:r>
                      <w:r>
                        <w:rPr>
                          <w:b/>
                          <w:color w:val="000000"/>
                          <w:sz w:val="20"/>
                        </w:rPr>
                        <w:t>station</w:t>
                      </w:r>
                      <w:r>
                        <w:rPr>
                          <w:b/>
                          <w:color w:val="000000"/>
                          <w:spacing w:val="-6"/>
                          <w:sz w:val="20"/>
                        </w:rPr>
                        <w:t xml:space="preserve"> </w:t>
                      </w:r>
                      <w:r>
                        <w:rPr>
                          <w:b/>
                          <w:color w:val="000000"/>
                          <w:sz w:val="20"/>
                        </w:rPr>
                        <w:t>est</w:t>
                      </w:r>
                      <w:r>
                        <w:rPr>
                          <w:b/>
                          <w:color w:val="000000"/>
                          <w:spacing w:val="-9"/>
                          <w:sz w:val="20"/>
                        </w:rPr>
                        <w:t xml:space="preserve"> </w:t>
                      </w:r>
                      <w:r w:rsidR="00346531">
                        <w:rPr>
                          <w:b/>
                          <w:color w:val="000000"/>
                          <w:sz w:val="20"/>
                        </w:rPr>
                        <w:t>inférieure à la capacité nominale</w:t>
                      </w:r>
                      <w:r>
                        <w:rPr>
                          <w:b/>
                          <w:color w:val="000000"/>
                          <w:sz w:val="20"/>
                        </w:rPr>
                        <w:t>.</w:t>
                      </w:r>
                      <w:r>
                        <w:rPr>
                          <w:b/>
                          <w:color w:val="000000"/>
                          <w:spacing w:val="-7"/>
                          <w:sz w:val="20"/>
                        </w:rPr>
                        <w:t xml:space="preserve"> </w:t>
                      </w:r>
                      <w:r>
                        <w:rPr>
                          <w:b/>
                          <w:color w:val="000000"/>
                          <w:sz w:val="20"/>
                        </w:rPr>
                        <w:t>Le</w:t>
                      </w:r>
                      <w:r>
                        <w:rPr>
                          <w:b/>
                          <w:color w:val="000000"/>
                          <w:spacing w:val="-7"/>
                          <w:sz w:val="20"/>
                        </w:rPr>
                        <w:t xml:space="preserve"> </w:t>
                      </w:r>
                      <w:r>
                        <w:rPr>
                          <w:b/>
                          <w:color w:val="000000"/>
                          <w:sz w:val="20"/>
                        </w:rPr>
                        <w:t xml:space="preserve">taux de remplissage en pointe atteint </w:t>
                      </w:r>
                      <w:r w:rsidR="00346531">
                        <w:rPr>
                          <w:b/>
                          <w:color w:val="000000"/>
                          <w:sz w:val="20"/>
                        </w:rPr>
                        <w:t>74</w:t>
                      </w:r>
                      <w:r>
                        <w:rPr>
                          <w:b/>
                          <w:color w:val="000000"/>
                          <w:sz w:val="20"/>
                        </w:rPr>
                        <w:t xml:space="preserve"> % en </w:t>
                      </w:r>
                      <w:r w:rsidR="00346531">
                        <w:rPr>
                          <w:b/>
                          <w:color w:val="000000"/>
                          <w:sz w:val="20"/>
                        </w:rPr>
                        <w:t>2020</w:t>
                      </w:r>
                      <w:r>
                        <w:rPr>
                          <w:b/>
                          <w:color w:val="000000"/>
                          <w:sz w:val="20"/>
                        </w:rPr>
                        <w:t>».</w:t>
                      </w:r>
                    </w:p>
                    <w:p w14:paraId="6A700FEC" w14:textId="3FCF5054" w:rsidR="00A0626B" w:rsidRDefault="00A0626B" w:rsidP="00A0626B">
                      <w:pPr>
                        <w:spacing w:before="192"/>
                        <w:ind w:left="28" w:right="24"/>
                        <w:rPr>
                          <w:b/>
                          <w:color w:val="000000"/>
                          <w:sz w:val="20"/>
                        </w:rPr>
                      </w:pPr>
                      <w:r>
                        <w:rPr>
                          <w:b/>
                          <w:color w:val="000000"/>
                          <w:sz w:val="20"/>
                        </w:rPr>
                        <w:t xml:space="preserve">D’un point de vue hydraulique, </w:t>
                      </w:r>
                      <w:r w:rsidR="00346531">
                        <w:rPr>
                          <w:b/>
                          <w:color w:val="000000"/>
                          <w:sz w:val="20"/>
                        </w:rPr>
                        <w:t>s</w:t>
                      </w:r>
                      <w:r w:rsidR="00346531" w:rsidRPr="00346531">
                        <w:rPr>
                          <w:b/>
                          <w:color w:val="000000"/>
                          <w:sz w:val="20"/>
                        </w:rPr>
                        <w:t xml:space="preserve">ur la période 2020 – 2022, 78 dépassements de la capacité nominale de la station ont été constatés. Les dépassements se produisent généralement sur les périodes de nappes hautes, mais des occurrences ont été observées en nappe basse. </w:t>
                      </w:r>
                      <w:r>
                        <w:rPr>
                          <w:b/>
                          <w:color w:val="000000"/>
                          <w:sz w:val="20"/>
                        </w:rPr>
                        <w:t>Le système d’assainissement collectif (réseau EU et station d’épuration) du bourg ne génère pas d’impact sur la qualité du milieu récepteur en temps sec.</w:t>
                      </w:r>
                      <w:r w:rsidR="00506B71">
                        <w:rPr>
                          <w:b/>
                          <w:color w:val="000000"/>
                          <w:sz w:val="20"/>
                        </w:rPr>
                        <w:t xml:space="preserve"> Toutefois, par absence de trop-plein, ainsi qu’un dimensionnement de filière hydraulique adaptée de la station, </w:t>
                      </w:r>
                      <w:r w:rsidR="001E15E3">
                        <w:rPr>
                          <w:b/>
                          <w:color w:val="000000"/>
                          <w:sz w:val="20"/>
                        </w:rPr>
                        <w:t>le déversement des eaux usées directement au milieu naturel n’a pas été recensé.</w:t>
                      </w:r>
                    </w:p>
                  </w:txbxContent>
                </v:textbox>
                <w10:wrap type="topAndBottom" anchorx="page"/>
              </v:shape>
            </w:pict>
          </mc:Fallback>
        </mc:AlternateContent>
      </w:r>
      <w:r w:rsidR="00346531">
        <w:t xml:space="preserve">Figure </w:t>
      </w:r>
      <w:r w:rsidR="00346531">
        <w:fldChar w:fldCharType="begin"/>
      </w:r>
      <w:r w:rsidR="00346531">
        <w:instrText xml:space="preserve"> SEQ Figure \* ARABIC </w:instrText>
      </w:r>
      <w:r w:rsidR="00346531">
        <w:fldChar w:fldCharType="separate"/>
      </w:r>
      <w:r w:rsidR="00C415A1">
        <w:rPr>
          <w:noProof/>
        </w:rPr>
        <w:t>34</w:t>
      </w:r>
      <w:r w:rsidR="00346531">
        <w:rPr>
          <w:noProof/>
        </w:rPr>
        <w:fldChar w:fldCharType="end"/>
      </w:r>
      <w:r w:rsidR="00346531">
        <w:t xml:space="preserve"> - </w:t>
      </w:r>
      <w:r w:rsidR="00346531" w:rsidRPr="00E743C6">
        <w:t xml:space="preserve">Comparaison entre la pluviométrie et le volume d’eau entrant de la station de </w:t>
      </w:r>
      <w:r w:rsidR="00346531">
        <w:t>la commune</w:t>
      </w:r>
      <w:bookmarkEnd w:id="97"/>
    </w:p>
    <w:p w14:paraId="70A36E79" w14:textId="60E504F9" w:rsidR="000F1304" w:rsidRDefault="000F1304" w:rsidP="001E15E3">
      <w:pPr>
        <w:pStyle w:val="Corpsdetexte"/>
        <w:rPr>
          <w:i/>
        </w:rPr>
      </w:pPr>
      <w:r>
        <w:rPr>
          <w:i/>
        </w:rPr>
        <w:br w:type="page"/>
      </w:r>
    </w:p>
    <w:p w14:paraId="7E2DDE14" w14:textId="7B1E75FE" w:rsidR="001E15E3" w:rsidRDefault="001E15E3" w:rsidP="00857D2D">
      <w:pPr>
        <w:pStyle w:val="Titre3"/>
      </w:pPr>
      <w:bookmarkStart w:id="98" w:name="_TOC_250056"/>
      <w:bookmarkStart w:id="99" w:name="_Toc190879673"/>
      <w:r>
        <w:lastRenderedPageBreak/>
        <w:t>Programme étude diagnostique</w:t>
      </w:r>
    </w:p>
    <w:p w14:paraId="00AD85CC" w14:textId="4E2C3401" w:rsidR="001E15E3" w:rsidRDefault="001E15E3" w:rsidP="001E15E3">
      <w:pPr>
        <w:pStyle w:val="Corpsdetexte"/>
      </w:pPr>
      <w:r>
        <w:t>Une étude diagnostique du réseau d’assainissement des eaux usées a été engagée par la commune en amont des zonages.</w:t>
      </w:r>
    </w:p>
    <w:p w14:paraId="2D845DF1" w14:textId="7F760A20" w:rsidR="001E15E3" w:rsidRDefault="001E15E3" w:rsidP="001E15E3">
      <w:pPr>
        <w:pStyle w:val="Corpsdetexte"/>
      </w:pPr>
      <w:r>
        <w:t>Dans le cadre de l’étude, un programme de travaux a été établi avec la prescription des actions répondant aux objectifs suivants :</w:t>
      </w:r>
    </w:p>
    <w:p w14:paraId="40F28801" w14:textId="349BBE2C" w:rsidR="001E15E3" w:rsidRDefault="00C415A1" w:rsidP="00856EF0">
      <w:pPr>
        <w:pStyle w:val="Corpsdetexte"/>
        <w:numPr>
          <w:ilvl w:val="0"/>
          <w:numId w:val="43"/>
        </w:numPr>
      </w:pPr>
      <w:r>
        <w:t>Réduction des apports d’eaux claire parasites permanentes (réhabilitation de réseau, poste et de regard, réalisation des inspections caméra)</w:t>
      </w:r>
    </w:p>
    <w:p w14:paraId="48B18565" w14:textId="69FBCDFB" w:rsidR="00C415A1" w:rsidRDefault="00C415A1" w:rsidP="00856EF0">
      <w:pPr>
        <w:pStyle w:val="Corpsdetexte"/>
        <w:numPr>
          <w:ilvl w:val="0"/>
          <w:numId w:val="43"/>
        </w:numPr>
      </w:pPr>
      <w:r>
        <w:t>Réduction des apports d’eaux parasites météoriques (suppression de 0.15 ha de surface active identifiée)</w:t>
      </w:r>
    </w:p>
    <w:p w14:paraId="79DBCEFA" w14:textId="5926984A" w:rsidR="00C415A1" w:rsidRDefault="00C415A1" w:rsidP="00856EF0">
      <w:pPr>
        <w:pStyle w:val="Corpsdetexte"/>
        <w:numPr>
          <w:ilvl w:val="0"/>
          <w:numId w:val="43"/>
        </w:numPr>
      </w:pPr>
      <w:r>
        <w:t>Amélioration de l’exploitation des réseaux</w:t>
      </w:r>
    </w:p>
    <w:p w14:paraId="49227D02" w14:textId="4DC17822" w:rsidR="00C415A1" w:rsidRDefault="00C415A1" w:rsidP="00856EF0">
      <w:pPr>
        <w:pStyle w:val="Corpsdetexte"/>
        <w:numPr>
          <w:ilvl w:val="0"/>
          <w:numId w:val="43"/>
        </w:numPr>
      </w:pPr>
      <w:r>
        <w:t>Amélioration du milieu récepteur (remise en conformité de 13 branchements dont 6 EU vers EP)</w:t>
      </w:r>
    </w:p>
    <w:p w14:paraId="68A3947C" w14:textId="2ACB3EBA" w:rsidR="00C415A1" w:rsidRDefault="00C415A1" w:rsidP="00856EF0">
      <w:pPr>
        <w:pStyle w:val="Corpsdetexte"/>
        <w:numPr>
          <w:ilvl w:val="0"/>
          <w:numId w:val="43"/>
        </w:numPr>
      </w:pPr>
      <w:r>
        <w:t>Mise en adéquation de la STEP avec l’augmentation de population (enclenchement de l’étude associée en priorité 1)</w:t>
      </w:r>
    </w:p>
    <w:p w14:paraId="5F099167" w14:textId="49F0328E" w:rsidR="00C415A1" w:rsidRDefault="00C415A1" w:rsidP="001E15E3">
      <w:pPr>
        <w:pStyle w:val="Corpsdetexte"/>
      </w:pPr>
      <w:r>
        <w:t>Le résumé de l’étude diagnostique ainsi que le rapport de phase 4 sont présentés en annexe. La présentation du programme est présentée ci-dessous.</w:t>
      </w:r>
    </w:p>
    <w:p w14:paraId="64F49485" w14:textId="77777777" w:rsidR="00C415A1" w:rsidRDefault="00C415A1" w:rsidP="00C415A1">
      <w:pPr>
        <w:pStyle w:val="Corpsdetexte"/>
        <w:keepNext/>
      </w:pPr>
      <w:r>
        <w:rPr>
          <w:noProof/>
          <w:lang w:eastAsia="zh-CN"/>
        </w:rPr>
        <w:drawing>
          <wp:inline distT="0" distB="0" distL="0" distR="0" wp14:anchorId="48245907" wp14:editId="3ABBE5CF">
            <wp:extent cx="3668086" cy="5187950"/>
            <wp:effectExtent l="0" t="0" r="8890" b="0"/>
            <wp:docPr id="308281" name="Image 308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81" name="Carte travaux_vC.pn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3670860" cy="5191874"/>
                    </a:xfrm>
                    <a:prstGeom prst="rect">
                      <a:avLst/>
                    </a:prstGeom>
                  </pic:spPr>
                </pic:pic>
              </a:graphicData>
            </a:graphic>
          </wp:inline>
        </w:drawing>
      </w:r>
    </w:p>
    <w:p w14:paraId="154BEB8B" w14:textId="7E5F509C" w:rsidR="00C415A1" w:rsidRPr="001E15E3" w:rsidRDefault="00C415A1" w:rsidP="00C415A1">
      <w:pPr>
        <w:pStyle w:val="Lgende"/>
      </w:pPr>
      <w:r>
        <w:t xml:space="preserve">Figure </w:t>
      </w:r>
      <w:r>
        <w:fldChar w:fldCharType="begin"/>
      </w:r>
      <w:r>
        <w:instrText xml:space="preserve"> SEQ Figure \* ARABIC </w:instrText>
      </w:r>
      <w:r>
        <w:fldChar w:fldCharType="separate"/>
      </w:r>
      <w:r>
        <w:rPr>
          <w:noProof/>
        </w:rPr>
        <w:t>35</w:t>
      </w:r>
      <w:r>
        <w:fldChar w:fldCharType="end"/>
      </w:r>
      <w:r>
        <w:t> : Localisation des préconisations de travaux – étude diagnostique du système eaux usées</w:t>
      </w:r>
    </w:p>
    <w:p w14:paraId="0CF6833E" w14:textId="40685912" w:rsidR="00A0626B" w:rsidRDefault="00A0626B" w:rsidP="00857D2D">
      <w:pPr>
        <w:pStyle w:val="Titre3"/>
      </w:pPr>
      <w:r>
        <w:lastRenderedPageBreak/>
        <w:t>Perspective</w:t>
      </w:r>
      <w:r>
        <w:rPr>
          <w:spacing w:val="-4"/>
        </w:rPr>
        <w:t xml:space="preserve"> </w:t>
      </w:r>
      <w:r>
        <w:t>d’évolution</w:t>
      </w:r>
      <w:r>
        <w:rPr>
          <w:spacing w:val="-3"/>
        </w:rPr>
        <w:t xml:space="preserve"> </w:t>
      </w:r>
      <w:r>
        <w:t>des</w:t>
      </w:r>
      <w:r>
        <w:rPr>
          <w:spacing w:val="-3"/>
        </w:rPr>
        <w:t xml:space="preserve"> </w:t>
      </w:r>
      <w:bookmarkEnd w:id="98"/>
      <w:r w:rsidRPr="00857D2D">
        <w:t>raccordements</w:t>
      </w:r>
      <w:bookmarkEnd w:id="99"/>
    </w:p>
    <w:p w14:paraId="681589C2" w14:textId="25258EDF" w:rsidR="00A0626B" w:rsidRPr="00346531" w:rsidRDefault="00A0626B" w:rsidP="00346531">
      <w:pPr>
        <w:pStyle w:val="Corpsdetexte"/>
      </w:pPr>
      <w:r w:rsidRPr="00346531">
        <w:t>Le tableau suivant reprend pour la station d’épuration la charge actuelle en pointe, le taux de remplissage actuel, les perspectives de croissance démographique affichées dans le Plan Local d’Urbanisme (PLU) pour la commune et les projets de développement du réseau EU, et enfin le niveau de saturation de la station d’épuration suite aux perspectives de croissance.</w:t>
      </w:r>
    </w:p>
    <w:p w14:paraId="1B4A2630" w14:textId="403AE085" w:rsidR="00A0626B" w:rsidRDefault="00A0626B" w:rsidP="0003103E">
      <w:pPr>
        <w:pStyle w:val="Corpsdetexte"/>
      </w:pPr>
      <w:r w:rsidRPr="0003103E">
        <w:t xml:space="preserve">Objectif du PLU : </w:t>
      </w:r>
      <w:r w:rsidR="0003103E">
        <w:t>1 200 habitants</w:t>
      </w:r>
    </w:p>
    <w:p w14:paraId="6CD7B209" w14:textId="54465175" w:rsidR="00A0626B" w:rsidRDefault="00A0626B" w:rsidP="00A0626B">
      <w:pPr>
        <w:spacing w:before="44"/>
        <w:ind w:left="3"/>
        <w:jc w:val="center"/>
        <w:rPr>
          <w:i/>
          <w:sz w:val="18"/>
        </w:rPr>
      </w:pPr>
      <w:r>
        <w:rPr>
          <w:i/>
          <w:color w:val="44536A"/>
          <w:sz w:val="18"/>
        </w:rPr>
        <w:t>Tableau</w:t>
      </w:r>
      <w:r>
        <w:rPr>
          <w:i/>
          <w:color w:val="44536A"/>
          <w:spacing w:val="-1"/>
          <w:sz w:val="18"/>
        </w:rPr>
        <w:t xml:space="preserve"> </w:t>
      </w:r>
      <w:r>
        <w:rPr>
          <w:i/>
          <w:color w:val="44536A"/>
          <w:sz w:val="18"/>
        </w:rPr>
        <w:t>7:</w:t>
      </w:r>
      <w:r>
        <w:rPr>
          <w:i/>
          <w:color w:val="44536A"/>
          <w:spacing w:val="-1"/>
          <w:sz w:val="18"/>
        </w:rPr>
        <w:t xml:space="preserve"> </w:t>
      </w:r>
      <w:r>
        <w:rPr>
          <w:i/>
          <w:color w:val="44536A"/>
          <w:sz w:val="18"/>
        </w:rPr>
        <w:t>Incidence</w:t>
      </w:r>
      <w:r>
        <w:rPr>
          <w:i/>
          <w:color w:val="44536A"/>
          <w:spacing w:val="-4"/>
          <w:sz w:val="18"/>
        </w:rPr>
        <w:t xml:space="preserve"> </w:t>
      </w:r>
      <w:r>
        <w:rPr>
          <w:i/>
          <w:color w:val="44536A"/>
          <w:sz w:val="18"/>
        </w:rPr>
        <w:t>du</w:t>
      </w:r>
      <w:r>
        <w:rPr>
          <w:i/>
          <w:color w:val="44536A"/>
          <w:spacing w:val="-4"/>
          <w:sz w:val="18"/>
        </w:rPr>
        <w:t xml:space="preserve"> </w:t>
      </w:r>
      <w:r>
        <w:rPr>
          <w:i/>
          <w:color w:val="44536A"/>
          <w:sz w:val="18"/>
        </w:rPr>
        <w:t>zonage</w:t>
      </w:r>
      <w:r>
        <w:rPr>
          <w:i/>
          <w:color w:val="44536A"/>
          <w:spacing w:val="-1"/>
          <w:sz w:val="18"/>
        </w:rPr>
        <w:t xml:space="preserve"> </w:t>
      </w:r>
      <w:r>
        <w:rPr>
          <w:i/>
          <w:color w:val="44536A"/>
          <w:sz w:val="18"/>
        </w:rPr>
        <w:t>d'assainissement</w:t>
      </w:r>
      <w:r>
        <w:rPr>
          <w:i/>
          <w:color w:val="44536A"/>
          <w:spacing w:val="-2"/>
          <w:sz w:val="18"/>
        </w:rPr>
        <w:t xml:space="preserve"> </w:t>
      </w:r>
      <w:r>
        <w:rPr>
          <w:i/>
          <w:color w:val="44536A"/>
          <w:sz w:val="18"/>
        </w:rPr>
        <w:t>sur</w:t>
      </w:r>
      <w:r>
        <w:rPr>
          <w:i/>
          <w:color w:val="44536A"/>
          <w:spacing w:val="-4"/>
          <w:sz w:val="18"/>
        </w:rPr>
        <w:t xml:space="preserve"> </w:t>
      </w:r>
      <w:r>
        <w:rPr>
          <w:i/>
          <w:color w:val="44536A"/>
          <w:sz w:val="18"/>
        </w:rPr>
        <w:t>la</w:t>
      </w:r>
      <w:r>
        <w:rPr>
          <w:i/>
          <w:color w:val="44536A"/>
          <w:spacing w:val="-1"/>
          <w:sz w:val="18"/>
        </w:rPr>
        <w:t xml:space="preserve"> </w:t>
      </w:r>
      <w:r>
        <w:rPr>
          <w:i/>
          <w:color w:val="44536A"/>
          <w:sz w:val="18"/>
        </w:rPr>
        <w:t>station d'épuration</w:t>
      </w:r>
      <w:r>
        <w:rPr>
          <w:i/>
          <w:color w:val="44536A"/>
          <w:spacing w:val="-1"/>
          <w:sz w:val="18"/>
        </w:rPr>
        <w:t xml:space="preserve"> </w:t>
      </w:r>
      <w:r>
        <w:rPr>
          <w:i/>
          <w:color w:val="44536A"/>
          <w:sz w:val="18"/>
        </w:rPr>
        <w:t>d</w:t>
      </w:r>
      <w:r w:rsidR="0003103E">
        <w:rPr>
          <w:i/>
          <w:color w:val="44536A"/>
          <w:sz w:val="18"/>
        </w:rPr>
        <w:t>e Saint Germain le Vasson</w:t>
      </w:r>
    </w:p>
    <w:tbl>
      <w:tblPr>
        <w:tblStyle w:val="TableNormal"/>
        <w:tblW w:w="991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21"/>
        <w:gridCol w:w="1213"/>
        <w:gridCol w:w="1502"/>
        <w:gridCol w:w="1493"/>
        <w:gridCol w:w="4886"/>
      </w:tblGrid>
      <w:tr w:rsidR="0003103E" w14:paraId="5C0D8B10" w14:textId="77777777" w:rsidTr="00506B71">
        <w:trPr>
          <w:trHeight w:val="578"/>
          <w:jc w:val="center"/>
        </w:trPr>
        <w:tc>
          <w:tcPr>
            <w:tcW w:w="821" w:type="dxa"/>
            <w:shd w:val="clear" w:color="auto" w:fill="D2EBFF"/>
            <w:vAlign w:val="center"/>
          </w:tcPr>
          <w:p w14:paraId="25F52C12" w14:textId="77777777" w:rsidR="0003103E" w:rsidRDefault="0003103E" w:rsidP="00506B71">
            <w:pPr>
              <w:pStyle w:val="TableParagraph"/>
              <w:ind w:left="54" w:right="0"/>
              <w:jc w:val="center"/>
              <w:rPr>
                <w:b/>
                <w:sz w:val="16"/>
              </w:rPr>
            </w:pPr>
            <w:r>
              <w:rPr>
                <w:b/>
                <w:spacing w:val="-2"/>
                <w:sz w:val="16"/>
              </w:rPr>
              <w:t>Commune</w:t>
            </w:r>
          </w:p>
        </w:tc>
        <w:tc>
          <w:tcPr>
            <w:tcW w:w="1213" w:type="dxa"/>
            <w:shd w:val="clear" w:color="auto" w:fill="D2EBFF"/>
            <w:vAlign w:val="center"/>
          </w:tcPr>
          <w:p w14:paraId="49A86E9A" w14:textId="77777777" w:rsidR="0003103E" w:rsidRDefault="0003103E" w:rsidP="00506B71">
            <w:pPr>
              <w:pStyle w:val="TableParagraph"/>
              <w:spacing w:line="196" w:lineRule="auto"/>
              <w:ind w:left="22" w:right="0" w:firstLine="11"/>
              <w:jc w:val="center"/>
              <w:rPr>
                <w:b/>
                <w:sz w:val="16"/>
              </w:rPr>
            </w:pPr>
            <w:r>
              <w:rPr>
                <w:b/>
                <w:sz w:val="16"/>
              </w:rPr>
              <w:t>Type</w:t>
            </w:r>
            <w:r>
              <w:rPr>
                <w:b/>
                <w:spacing w:val="-9"/>
                <w:sz w:val="16"/>
              </w:rPr>
              <w:t xml:space="preserve"> </w:t>
            </w:r>
            <w:r>
              <w:rPr>
                <w:b/>
                <w:sz w:val="16"/>
              </w:rPr>
              <w:t>de</w:t>
            </w:r>
            <w:r>
              <w:rPr>
                <w:b/>
                <w:spacing w:val="-9"/>
                <w:sz w:val="16"/>
              </w:rPr>
              <w:t xml:space="preserve"> </w:t>
            </w:r>
            <w:r>
              <w:rPr>
                <w:b/>
                <w:sz w:val="16"/>
              </w:rPr>
              <w:t>système</w:t>
            </w:r>
            <w:r>
              <w:rPr>
                <w:b/>
                <w:spacing w:val="40"/>
                <w:sz w:val="16"/>
              </w:rPr>
              <w:t xml:space="preserve"> </w:t>
            </w:r>
            <w:r>
              <w:rPr>
                <w:b/>
                <w:spacing w:val="-2"/>
                <w:sz w:val="16"/>
              </w:rPr>
              <w:t>d’assainissement</w:t>
            </w:r>
          </w:p>
        </w:tc>
        <w:tc>
          <w:tcPr>
            <w:tcW w:w="1502" w:type="dxa"/>
            <w:shd w:val="clear" w:color="auto" w:fill="D2EBFF"/>
            <w:vAlign w:val="center"/>
          </w:tcPr>
          <w:p w14:paraId="5DA7EF66" w14:textId="77777777" w:rsidR="0003103E" w:rsidRDefault="0003103E" w:rsidP="00506B71">
            <w:pPr>
              <w:pStyle w:val="TableParagraph"/>
              <w:spacing w:line="196" w:lineRule="auto"/>
              <w:ind w:left="120" w:right="134" w:hanging="1"/>
              <w:jc w:val="center"/>
              <w:rPr>
                <w:b/>
                <w:sz w:val="16"/>
              </w:rPr>
            </w:pPr>
            <w:r>
              <w:rPr>
                <w:b/>
                <w:spacing w:val="-2"/>
                <w:sz w:val="16"/>
              </w:rPr>
              <w:t>Capacité</w:t>
            </w:r>
            <w:r>
              <w:rPr>
                <w:b/>
                <w:spacing w:val="40"/>
                <w:sz w:val="16"/>
              </w:rPr>
              <w:t xml:space="preserve"> </w:t>
            </w:r>
            <w:r>
              <w:rPr>
                <w:b/>
                <w:spacing w:val="-2"/>
                <w:sz w:val="16"/>
              </w:rPr>
              <w:t>nominale</w:t>
            </w:r>
            <w:r>
              <w:rPr>
                <w:b/>
                <w:spacing w:val="40"/>
                <w:sz w:val="16"/>
              </w:rPr>
              <w:t xml:space="preserve"> </w:t>
            </w:r>
            <w:r>
              <w:rPr>
                <w:b/>
                <w:spacing w:val="-4"/>
                <w:sz w:val="16"/>
              </w:rPr>
              <w:t>(EH)</w:t>
            </w:r>
          </w:p>
        </w:tc>
        <w:tc>
          <w:tcPr>
            <w:tcW w:w="1493" w:type="dxa"/>
            <w:shd w:val="clear" w:color="auto" w:fill="D2EBFF"/>
            <w:vAlign w:val="center"/>
          </w:tcPr>
          <w:p w14:paraId="0E97F3A6" w14:textId="77777777" w:rsidR="0003103E" w:rsidRDefault="0003103E" w:rsidP="00506B71">
            <w:pPr>
              <w:pStyle w:val="TableParagraph"/>
              <w:spacing w:line="196" w:lineRule="auto"/>
              <w:ind w:right="0"/>
              <w:jc w:val="center"/>
              <w:rPr>
                <w:b/>
                <w:sz w:val="16"/>
              </w:rPr>
            </w:pPr>
            <w:r>
              <w:rPr>
                <w:b/>
                <w:spacing w:val="-2"/>
                <w:sz w:val="16"/>
              </w:rPr>
              <w:t>Charge</w:t>
            </w:r>
            <w:r>
              <w:rPr>
                <w:b/>
                <w:spacing w:val="40"/>
                <w:sz w:val="16"/>
              </w:rPr>
              <w:t xml:space="preserve"> </w:t>
            </w:r>
            <w:r>
              <w:rPr>
                <w:b/>
                <w:spacing w:val="-2"/>
                <w:sz w:val="16"/>
              </w:rPr>
              <w:t>polluante</w:t>
            </w:r>
            <w:r>
              <w:rPr>
                <w:b/>
                <w:spacing w:val="40"/>
                <w:sz w:val="16"/>
              </w:rPr>
              <w:t xml:space="preserve"> </w:t>
            </w:r>
            <w:r>
              <w:rPr>
                <w:b/>
                <w:spacing w:val="-2"/>
                <w:sz w:val="16"/>
              </w:rPr>
              <w:t>moyenne actuelle</w:t>
            </w:r>
          </w:p>
        </w:tc>
        <w:tc>
          <w:tcPr>
            <w:tcW w:w="4886" w:type="dxa"/>
            <w:shd w:val="clear" w:color="auto" w:fill="D2EBFF"/>
            <w:vAlign w:val="center"/>
          </w:tcPr>
          <w:p w14:paraId="766AE7BD" w14:textId="184ACCDA" w:rsidR="0003103E" w:rsidRDefault="0003103E" w:rsidP="00506B71">
            <w:pPr>
              <w:pStyle w:val="TableParagraph"/>
              <w:spacing w:line="196" w:lineRule="auto"/>
              <w:ind w:left="22" w:right="38" w:hanging="6"/>
              <w:jc w:val="center"/>
              <w:rPr>
                <w:b/>
                <w:sz w:val="16"/>
                <w:lang w:val="fr-FR"/>
              </w:rPr>
            </w:pPr>
            <w:r w:rsidRPr="002A42B8">
              <w:rPr>
                <w:b/>
                <w:spacing w:val="-2"/>
                <w:sz w:val="16"/>
                <w:lang w:val="fr-FR"/>
              </w:rPr>
              <w:t>Charge</w:t>
            </w:r>
            <w:r w:rsidRPr="002A42B8">
              <w:rPr>
                <w:b/>
                <w:spacing w:val="40"/>
                <w:sz w:val="16"/>
                <w:lang w:val="fr-FR"/>
              </w:rPr>
              <w:t xml:space="preserve"> </w:t>
            </w:r>
            <w:r w:rsidRPr="002A42B8">
              <w:rPr>
                <w:b/>
                <w:spacing w:val="-2"/>
                <w:sz w:val="16"/>
                <w:lang w:val="fr-FR"/>
              </w:rPr>
              <w:t>polluante</w:t>
            </w:r>
            <w:r w:rsidRPr="002A42B8">
              <w:rPr>
                <w:b/>
                <w:spacing w:val="40"/>
                <w:sz w:val="16"/>
                <w:lang w:val="fr-FR"/>
              </w:rPr>
              <w:t xml:space="preserve"> </w:t>
            </w:r>
            <w:r w:rsidRPr="002A42B8">
              <w:rPr>
                <w:b/>
                <w:sz w:val="16"/>
                <w:lang w:val="fr-FR"/>
              </w:rPr>
              <w:t>future</w:t>
            </w:r>
          </w:p>
          <w:p w14:paraId="7E4945F4" w14:textId="77777777" w:rsidR="0003103E" w:rsidRPr="002A42B8" w:rsidRDefault="0003103E" w:rsidP="00506B71">
            <w:pPr>
              <w:pStyle w:val="TableParagraph"/>
              <w:spacing w:line="196" w:lineRule="auto"/>
              <w:ind w:left="22" w:right="38" w:hanging="6"/>
              <w:jc w:val="center"/>
              <w:rPr>
                <w:b/>
                <w:sz w:val="16"/>
                <w:lang w:val="fr-FR"/>
              </w:rPr>
            </w:pPr>
            <w:r w:rsidRPr="002A42B8">
              <w:rPr>
                <w:b/>
                <w:sz w:val="16"/>
                <w:lang w:val="fr-FR"/>
              </w:rPr>
              <w:t>horizon</w:t>
            </w:r>
            <w:r w:rsidRPr="002A42B8">
              <w:rPr>
                <w:b/>
                <w:spacing w:val="-10"/>
                <w:sz w:val="16"/>
                <w:lang w:val="fr-FR"/>
              </w:rPr>
              <w:t xml:space="preserve"> </w:t>
            </w:r>
            <w:r>
              <w:rPr>
                <w:b/>
                <w:sz w:val="16"/>
                <w:lang w:val="fr-FR"/>
              </w:rPr>
              <w:t>PLU</w:t>
            </w:r>
          </w:p>
        </w:tc>
      </w:tr>
      <w:tr w:rsidR="0003103E" w14:paraId="006635DE" w14:textId="77777777" w:rsidTr="00506B71">
        <w:trPr>
          <w:trHeight w:val="1233"/>
          <w:jc w:val="center"/>
        </w:trPr>
        <w:tc>
          <w:tcPr>
            <w:tcW w:w="821" w:type="dxa"/>
            <w:tcBorders>
              <w:bottom w:val="single" w:sz="4" w:space="0" w:color="000000"/>
            </w:tcBorders>
            <w:vAlign w:val="center"/>
          </w:tcPr>
          <w:p w14:paraId="0E9CD489" w14:textId="77777777" w:rsidR="0003103E" w:rsidRDefault="0003103E" w:rsidP="00506B71">
            <w:pPr>
              <w:pStyle w:val="TableParagraph"/>
              <w:ind w:left="114" w:right="0"/>
              <w:jc w:val="center"/>
              <w:rPr>
                <w:b/>
                <w:sz w:val="17"/>
              </w:rPr>
            </w:pPr>
            <w:r>
              <w:rPr>
                <w:b/>
                <w:sz w:val="17"/>
              </w:rPr>
              <w:t>Saint Germain le Vasson</w:t>
            </w:r>
          </w:p>
        </w:tc>
        <w:tc>
          <w:tcPr>
            <w:tcW w:w="1213" w:type="dxa"/>
            <w:tcBorders>
              <w:bottom w:val="single" w:sz="4" w:space="0" w:color="000000"/>
            </w:tcBorders>
            <w:vAlign w:val="center"/>
          </w:tcPr>
          <w:p w14:paraId="31923894" w14:textId="77777777" w:rsidR="0003103E" w:rsidRPr="000965E2" w:rsidRDefault="0003103E" w:rsidP="00506B71">
            <w:pPr>
              <w:pStyle w:val="TableParagraph"/>
              <w:spacing w:line="203" w:lineRule="exact"/>
              <w:ind w:left="5" w:right="0"/>
              <w:jc w:val="center"/>
              <w:rPr>
                <w:sz w:val="17"/>
                <w:lang w:val="fr-FR"/>
              </w:rPr>
            </w:pPr>
            <w:r w:rsidRPr="000965E2">
              <w:rPr>
                <w:sz w:val="17"/>
                <w:lang w:val="fr-FR"/>
              </w:rPr>
              <w:t>Station d’épuration à boues a</w:t>
            </w:r>
            <w:r>
              <w:rPr>
                <w:sz w:val="17"/>
                <w:lang w:val="fr-FR"/>
              </w:rPr>
              <w:t>ctivées</w:t>
            </w:r>
          </w:p>
        </w:tc>
        <w:tc>
          <w:tcPr>
            <w:tcW w:w="1502" w:type="dxa"/>
            <w:tcBorders>
              <w:bottom w:val="single" w:sz="2" w:space="0" w:color="000000"/>
            </w:tcBorders>
            <w:vAlign w:val="center"/>
          </w:tcPr>
          <w:p w14:paraId="51915111" w14:textId="77777777" w:rsidR="0003103E" w:rsidRDefault="0003103E" w:rsidP="00506B71">
            <w:pPr>
              <w:pStyle w:val="TableParagraph"/>
              <w:ind w:left="257" w:right="0"/>
              <w:jc w:val="center"/>
              <w:rPr>
                <w:spacing w:val="-5"/>
                <w:sz w:val="17"/>
              </w:rPr>
            </w:pPr>
            <w:r>
              <w:rPr>
                <w:sz w:val="17"/>
              </w:rPr>
              <w:t>1 </w:t>
            </w:r>
            <w:r>
              <w:rPr>
                <w:spacing w:val="-5"/>
                <w:sz w:val="17"/>
              </w:rPr>
              <w:t>000</w:t>
            </w:r>
          </w:p>
          <w:p w14:paraId="4EDFE812" w14:textId="77777777" w:rsidR="0003103E" w:rsidRDefault="0003103E" w:rsidP="00506B71">
            <w:pPr>
              <w:pStyle w:val="TableParagraph"/>
              <w:ind w:left="257" w:right="0"/>
              <w:jc w:val="center"/>
              <w:rPr>
                <w:sz w:val="17"/>
              </w:rPr>
            </w:pPr>
            <w:r>
              <w:rPr>
                <w:spacing w:val="-5"/>
                <w:sz w:val="17"/>
              </w:rPr>
              <w:t>(60 kg DBO5/j)</w:t>
            </w:r>
          </w:p>
        </w:tc>
        <w:tc>
          <w:tcPr>
            <w:tcW w:w="1493" w:type="dxa"/>
            <w:tcBorders>
              <w:bottom w:val="single" w:sz="2" w:space="0" w:color="000000"/>
            </w:tcBorders>
            <w:vAlign w:val="center"/>
          </w:tcPr>
          <w:p w14:paraId="7ED6CDC8" w14:textId="274B2C2D" w:rsidR="0003103E" w:rsidRDefault="0003103E" w:rsidP="00506B71">
            <w:pPr>
              <w:pStyle w:val="TableParagraph"/>
              <w:ind w:left="257" w:right="0"/>
              <w:jc w:val="center"/>
              <w:rPr>
                <w:spacing w:val="-5"/>
                <w:sz w:val="17"/>
                <w:lang w:val="fr-FR"/>
              </w:rPr>
            </w:pPr>
            <w:r>
              <w:rPr>
                <w:spacing w:val="-5"/>
                <w:sz w:val="17"/>
                <w:lang w:val="fr-FR"/>
              </w:rPr>
              <w:t>95</w:t>
            </w:r>
            <w:r w:rsidR="000F1304">
              <w:rPr>
                <w:spacing w:val="-5"/>
                <w:sz w:val="17"/>
                <w:lang w:val="fr-FR"/>
              </w:rPr>
              <w:t>8</w:t>
            </w:r>
            <w:r>
              <w:rPr>
                <w:spacing w:val="-5"/>
                <w:sz w:val="17"/>
                <w:lang w:val="fr-FR"/>
              </w:rPr>
              <w:t xml:space="preserve"> habitants :</w:t>
            </w:r>
          </w:p>
          <w:p w14:paraId="787783CD" w14:textId="77777777" w:rsidR="0003103E" w:rsidRDefault="0003103E" w:rsidP="00506B71">
            <w:pPr>
              <w:pStyle w:val="TableParagraph"/>
              <w:ind w:left="257" w:right="0"/>
              <w:jc w:val="center"/>
              <w:rPr>
                <w:spacing w:val="-5"/>
                <w:sz w:val="17"/>
                <w:lang w:val="fr-FR"/>
              </w:rPr>
            </w:pPr>
            <w:r w:rsidRPr="00CF4034">
              <w:rPr>
                <w:spacing w:val="-5"/>
                <w:sz w:val="17"/>
                <w:lang w:val="fr-FR"/>
              </w:rPr>
              <w:t xml:space="preserve">28 kg DBO5/j </w:t>
            </w:r>
            <w:r>
              <w:rPr>
                <w:spacing w:val="-5"/>
                <w:sz w:val="17"/>
                <w:lang w:val="fr-FR"/>
              </w:rPr>
              <w:t xml:space="preserve">(moyenne) </w:t>
            </w:r>
            <w:r w:rsidRPr="00CF4034">
              <w:rPr>
                <w:spacing w:val="-5"/>
                <w:sz w:val="17"/>
                <w:lang w:val="fr-FR"/>
              </w:rPr>
              <w:t>Soit 467 EH</w:t>
            </w:r>
          </w:p>
          <w:p w14:paraId="070D845A" w14:textId="77777777" w:rsidR="0003103E" w:rsidRPr="00CF4034" w:rsidRDefault="0003103E" w:rsidP="00506B71">
            <w:pPr>
              <w:pStyle w:val="TableParagraph"/>
              <w:ind w:left="257" w:right="0"/>
              <w:jc w:val="center"/>
              <w:rPr>
                <w:b/>
                <w:spacing w:val="40"/>
                <w:sz w:val="17"/>
                <w:lang w:val="fr-FR"/>
              </w:rPr>
            </w:pPr>
            <w:r w:rsidRPr="00CF4034">
              <w:rPr>
                <w:spacing w:val="-5"/>
                <w:sz w:val="17"/>
                <w:lang w:val="fr-FR"/>
              </w:rPr>
              <w:t>44.2 kg BO5/j(pointe) Soit 737 EH</w:t>
            </w:r>
          </w:p>
        </w:tc>
        <w:tc>
          <w:tcPr>
            <w:tcW w:w="4886" w:type="dxa"/>
            <w:tcBorders>
              <w:bottom w:val="single" w:sz="2" w:space="0" w:color="000000"/>
            </w:tcBorders>
            <w:vAlign w:val="center"/>
          </w:tcPr>
          <w:p w14:paraId="2C9B2F30" w14:textId="77777777" w:rsidR="0003103E" w:rsidRDefault="0003103E" w:rsidP="00506B71">
            <w:pPr>
              <w:pStyle w:val="TableParagraph"/>
              <w:ind w:left="315" w:right="140" w:hanging="164"/>
              <w:jc w:val="center"/>
              <w:rPr>
                <w:b/>
                <w:sz w:val="16"/>
                <w:lang w:val="fr-FR"/>
              </w:rPr>
            </w:pPr>
            <w:r w:rsidRPr="000965E2">
              <w:rPr>
                <w:b/>
                <w:sz w:val="16"/>
                <w:lang w:val="fr-FR"/>
              </w:rPr>
              <w:t>1</w:t>
            </w:r>
            <w:r w:rsidRPr="000965E2">
              <w:rPr>
                <w:b/>
                <w:spacing w:val="-1"/>
                <w:sz w:val="16"/>
                <w:lang w:val="fr-FR"/>
              </w:rPr>
              <w:t> </w:t>
            </w:r>
            <w:r w:rsidRPr="000965E2">
              <w:rPr>
                <w:b/>
                <w:sz w:val="16"/>
                <w:lang w:val="fr-FR"/>
              </w:rPr>
              <w:t>200 habitants</w:t>
            </w:r>
            <w:r>
              <w:rPr>
                <w:b/>
                <w:sz w:val="16"/>
                <w:lang w:val="fr-FR"/>
              </w:rPr>
              <w:t xml:space="preserve"> (soit +26% par rapport à la situation actuelle)</w:t>
            </w:r>
          </w:p>
          <w:p w14:paraId="586E0AA5" w14:textId="77777777" w:rsidR="0003103E" w:rsidRDefault="0003103E" w:rsidP="00506B71">
            <w:pPr>
              <w:pStyle w:val="TableParagraph"/>
              <w:ind w:left="315" w:right="140" w:hanging="164"/>
              <w:jc w:val="center"/>
              <w:rPr>
                <w:b/>
                <w:spacing w:val="-2"/>
                <w:sz w:val="16"/>
                <w:lang w:val="fr-FR"/>
              </w:rPr>
            </w:pPr>
            <w:r>
              <w:rPr>
                <w:b/>
                <w:sz w:val="16"/>
                <w:lang w:val="fr-FR"/>
              </w:rPr>
              <w:t>Estimation charge future 1 : avec un ratio de 0.7 EH/habitant, 1200 habitants représentent environ 840 EH, s</w:t>
            </w:r>
            <w:r w:rsidRPr="000965E2">
              <w:rPr>
                <w:b/>
                <w:sz w:val="16"/>
                <w:lang w:val="fr-FR"/>
              </w:rPr>
              <w:t>oit</w:t>
            </w:r>
            <w:r w:rsidRPr="000965E2">
              <w:rPr>
                <w:b/>
                <w:spacing w:val="-10"/>
                <w:sz w:val="16"/>
                <w:lang w:val="fr-FR"/>
              </w:rPr>
              <w:t xml:space="preserve"> </w:t>
            </w:r>
            <w:r>
              <w:rPr>
                <w:b/>
                <w:spacing w:val="-10"/>
                <w:sz w:val="16"/>
                <w:lang w:val="fr-FR"/>
              </w:rPr>
              <w:t xml:space="preserve">50.4 </w:t>
            </w:r>
            <w:r w:rsidRPr="000965E2">
              <w:rPr>
                <w:b/>
                <w:sz w:val="16"/>
                <w:lang w:val="fr-FR"/>
              </w:rPr>
              <w:t>kg</w:t>
            </w:r>
            <w:r w:rsidRPr="000965E2">
              <w:rPr>
                <w:b/>
                <w:spacing w:val="40"/>
                <w:sz w:val="16"/>
                <w:lang w:val="fr-FR"/>
              </w:rPr>
              <w:t xml:space="preserve"> </w:t>
            </w:r>
            <w:r w:rsidRPr="000965E2">
              <w:rPr>
                <w:b/>
                <w:spacing w:val="-2"/>
                <w:sz w:val="16"/>
                <w:lang w:val="fr-FR"/>
              </w:rPr>
              <w:t>DBO</w:t>
            </w:r>
            <w:r>
              <w:rPr>
                <w:b/>
                <w:spacing w:val="-2"/>
                <w:sz w:val="16"/>
                <w:lang w:val="fr-FR"/>
              </w:rPr>
              <w:t>5</w:t>
            </w:r>
            <w:r w:rsidRPr="000965E2">
              <w:rPr>
                <w:b/>
                <w:spacing w:val="-2"/>
                <w:sz w:val="16"/>
                <w:lang w:val="fr-FR"/>
              </w:rPr>
              <w:t>/j</w:t>
            </w:r>
          </w:p>
          <w:p w14:paraId="2E8D5E44" w14:textId="06A2CE5B" w:rsidR="0003103E" w:rsidRPr="00CF4034" w:rsidRDefault="0003103E" w:rsidP="00506B71">
            <w:pPr>
              <w:pStyle w:val="TableParagraph"/>
              <w:ind w:left="315" w:right="140" w:hanging="164"/>
              <w:jc w:val="center"/>
              <w:rPr>
                <w:b/>
                <w:spacing w:val="-2"/>
                <w:sz w:val="16"/>
                <w:lang w:val="fr-FR"/>
              </w:rPr>
            </w:pPr>
            <w:r>
              <w:rPr>
                <w:b/>
                <w:spacing w:val="-2"/>
                <w:sz w:val="16"/>
                <w:lang w:val="fr-FR"/>
              </w:rPr>
              <w:t>Estimation charge future 2 : 95</w:t>
            </w:r>
            <w:r w:rsidR="000F1304">
              <w:rPr>
                <w:b/>
                <w:spacing w:val="-2"/>
                <w:sz w:val="16"/>
                <w:lang w:val="fr-FR"/>
              </w:rPr>
              <w:t>8</w:t>
            </w:r>
            <w:r>
              <w:rPr>
                <w:b/>
                <w:spacing w:val="-2"/>
                <w:sz w:val="16"/>
                <w:lang w:val="fr-FR"/>
              </w:rPr>
              <w:t xml:space="preserve"> habitants génère une charge organique pointe de 44.2 kg DBO5/j. 1 200 habitants génèreraient à priori 55.7 kg DBO5/j</w:t>
            </w:r>
          </w:p>
        </w:tc>
      </w:tr>
    </w:tbl>
    <w:p w14:paraId="01BE518D" w14:textId="56BF9513" w:rsidR="00A0626B" w:rsidRDefault="00A0626B" w:rsidP="0003103E">
      <w:pPr>
        <w:spacing w:before="1"/>
        <w:rPr>
          <w:b/>
          <w:sz w:val="20"/>
        </w:rPr>
      </w:pPr>
      <w:r>
        <w:rPr>
          <w:b/>
          <w:sz w:val="20"/>
          <w:u w:val="single"/>
        </w:rPr>
        <w:t>Synthèse</w:t>
      </w:r>
      <w:r>
        <w:rPr>
          <w:b/>
          <w:spacing w:val="-9"/>
          <w:sz w:val="20"/>
          <w:u w:val="single"/>
        </w:rPr>
        <w:t xml:space="preserve"> </w:t>
      </w:r>
      <w:r>
        <w:rPr>
          <w:b/>
          <w:spacing w:val="-10"/>
          <w:sz w:val="20"/>
          <w:u w:val="single"/>
        </w:rPr>
        <w:t>:</w:t>
      </w:r>
    </w:p>
    <w:p w14:paraId="7D4B4F1B" w14:textId="4AE04933" w:rsidR="00A0626B" w:rsidRDefault="00A0626B" w:rsidP="0003103E">
      <w:pPr>
        <w:pStyle w:val="Corpsdetexte"/>
      </w:pPr>
      <w:r>
        <w:t>In fine, il apparaît qu’à l’échéance du PLU, l’augmentation totale des raccordements sur la station d’épuration,</w:t>
      </w:r>
      <w:r>
        <w:rPr>
          <w:spacing w:val="-4"/>
        </w:rPr>
        <w:t xml:space="preserve"> </w:t>
      </w:r>
      <w:r>
        <w:t>devrait</w:t>
      </w:r>
      <w:r>
        <w:rPr>
          <w:spacing w:val="-4"/>
        </w:rPr>
        <w:t xml:space="preserve"> </w:t>
      </w:r>
      <w:r>
        <w:t>atteindre</w:t>
      </w:r>
      <w:r>
        <w:rPr>
          <w:spacing w:val="-5"/>
        </w:rPr>
        <w:t xml:space="preserve"> </w:t>
      </w:r>
      <w:r>
        <w:t>une</w:t>
      </w:r>
      <w:r>
        <w:rPr>
          <w:spacing w:val="-5"/>
        </w:rPr>
        <w:t xml:space="preserve"> </w:t>
      </w:r>
      <w:r>
        <w:t>charge</w:t>
      </w:r>
      <w:r>
        <w:rPr>
          <w:spacing w:val="-6"/>
        </w:rPr>
        <w:t xml:space="preserve"> </w:t>
      </w:r>
      <w:r>
        <w:t>de</w:t>
      </w:r>
      <w:r>
        <w:rPr>
          <w:spacing w:val="-5"/>
        </w:rPr>
        <w:t xml:space="preserve"> </w:t>
      </w:r>
      <w:r>
        <w:t>l’ordre</w:t>
      </w:r>
      <w:r>
        <w:rPr>
          <w:spacing w:val="-5"/>
        </w:rPr>
        <w:t xml:space="preserve"> </w:t>
      </w:r>
      <w:r>
        <w:t>de</w:t>
      </w:r>
      <w:r>
        <w:rPr>
          <w:spacing w:val="-5"/>
        </w:rPr>
        <w:t xml:space="preserve"> </w:t>
      </w:r>
      <w:r w:rsidR="0003103E">
        <w:t>50.4kg DBO5/j à 55.7 kg DBO5/j, soit une charge organique proche de la capacité nominale de la station qui est de 60 kg DBO5/j.</w:t>
      </w:r>
    </w:p>
    <w:p w14:paraId="4D26CA8D" w14:textId="3C3495D5" w:rsidR="00A0626B" w:rsidRDefault="00A0626B" w:rsidP="0003103E">
      <w:pPr>
        <w:pStyle w:val="Corpsdetexte"/>
        <w:rPr>
          <w:b/>
        </w:rPr>
      </w:pPr>
      <w:r>
        <w:rPr>
          <w:b/>
        </w:rPr>
        <w:t xml:space="preserve">La capacité de traitement de la station d’épuration est donc actuellement suffisante pour répondre aux besoins des collectivités </w:t>
      </w:r>
      <w:r w:rsidR="0003103E">
        <w:rPr>
          <w:b/>
        </w:rPr>
        <w:t>pour les projets prévus dans le cadre du PLU</w:t>
      </w:r>
      <w:r>
        <w:rPr>
          <w:b/>
        </w:rPr>
        <w:t>.</w:t>
      </w:r>
    </w:p>
    <w:p w14:paraId="54DFCC11" w14:textId="6016B006" w:rsidR="0003103E" w:rsidRDefault="0003103E" w:rsidP="0003103E">
      <w:pPr>
        <w:pStyle w:val="Corpsdetexte"/>
        <w:rPr>
          <w:b/>
        </w:rPr>
      </w:pPr>
      <w:r>
        <w:rPr>
          <w:b/>
        </w:rPr>
        <w:t>Dans le cadre du schéma directeur, vis-à-vis d’un développement urbain (+26% avec le PLU actuel), et de l’âge de la station actuelle, la construction d’une nouvelle station plus importante a été étudiée.</w:t>
      </w:r>
    </w:p>
    <w:p w14:paraId="1BFFB0D4" w14:textId="7E707B60" w:rsidR="00956141" w:rsidRDefault="00956141" w:rsidP="0003103E">
      <w:pPr>
        <w:pStyle w:val="Corpsdetexte"/>
        <w:rPr>
          <w:b/>
        </w:rPr>
      </w:pPr>
      <w:r>
        <w:rPr>
          <w:b/>
        </w:rPr>
        <w:t xml:space="preserve">Le raccordement des nouveaux logements sera conditionné en fonction de la capacité d’accueil de la station existante ou de la nouvelle station une fois mise en service. </w:t>
      </w:r>
    </w:p>
    <w:p w14:paraId="5BC5AE61" w14:textId="30F0769E" w:rsidR="00A0626B" w:rsidRDefault="00A0626B" w:rsidP="00346531">
      <w:pPr>
        <w:pStyle w:val="Titre3"/>
      </w:pPr>
      <w:bookmarkStart w:id="100" w:name="_TOC_250055"/>
      <w:bookmarkStart w:id="101" w:name="_Toc190879674"/>
      <w:r>
        <w:t>Aptitude</w:t>
      </w:r>
      <w:r>
        <w:rPr>
          <w:spacing w:val="-5"/>
        </w:rPr>
        <w:t xml:space="preserve"> </w:t>
      </w:r>
      <w:r>
        <w:t>des</w:t>
      </w:r>
      <w:r>
        <w:rPr>
          <w:spacing w:val="-3"/>
        </w:rPr>
        <w:t xml:space="preserve"> </w:t>
      </w:r>
      <w:r>
        <w:t>sols</w:t>
      </w:r>
      <w:r>
        <w:rPr>
          <w:spacing w:val="-3"/>
        </w:rPr>
        <w:t xml:space="preserve"> </w:t>
      </w:r>
      <w:r>
        <w:t>à</w:t>
      </w:r>
      <w:r>
        <w:rPr>
          <w:spacing w:val="-2"/>
        </w:rPr>
        <w:t xml:space="preserve"> </w:t>
      </w:r>
      <w:r>
        <w:t>l’assainissement</w:t>
      </w:r>
      <w:r>
        <w:rPr>
          <w:spacing w:val="-2"/>
        </w:rPr>
        <w:t xml:space="preserve"> </w:t>
      </w:r>
      <w:r>
        <w:t>non</w:t>
      </w:r>
      <w:bookmarkEnd w:id="100"/>
      <w:r>
        <w:rPr>
          <w:spacing w:val="-2"/>
        </w:rPr>
        <w:t xml:space="preserve"> collectif</w:t>
      </w:r>
      <w:bookmarkEnd w:id="101"/>
    </w:p>
    <w:p w14:paraId="49BFAD88" w14:textId="67098F4B" w:rsidR="00A0626B" w:rsidRDefault="00A0626B" w:rsidP="00463F48">
      <w:pPr>
        <w:pStyle w:val="Corpsdetexte"/>
      </w:pPr>
      <w:r>
        <w:t>Selon l’étude de zonage</w:t>
      </w:r>
      <w:r>
        <w:rPr>
          <w:spacing w:val="-6"/>
        </w:rPr>
        <w:t xml:space="preserve"> </w:t>
      </w:r>
      <w:r>
        <w:t xml:space="preserve">d’assainissement, les sols étudiés sont </w:t>
      </w:r>
      <w:r w:rsidR="00463F48">
        <w:t>peu</w:t>
      </w:r>
      <w:r>
        <w:rPr>
          <w:spacing w:val="-5"/>
        </w:rPr>
        <w:t xml:space="preserve"> </w:t>
      </w:r>
      <w:r>
        <w:t>favorables</w:t>
      </w:r>
      <w:r>
        <w:rPr>
          <w:spacing w:val="-6"/>
        </w:rPr>
        <w:t xml:space="preserve"> </w:t>
      </w:r>
      <w:r>
        <w:t>à l’assainissement non collectif, en raison d’une</w:t>
      </w:r>
      <w:r>
        <w:rPr>
          <w:spacing w:val="-5"/>
        </w:rPr>
        <w:t xml:space="preserve"> </w:t>
      </w:r>
      <w:r>
        <w:t>épaisseur insuffisante et/ou d’une</w:t>
      </w:r>
      <w:r>
        <w:rPr>
          <w:spacing w:val="-5"/>
        </w:rPr>
        <w:t xml:space="preserve"> </w:t>
      </w:r>
      <w:r>
        <w:t>perméabilité</w:t>
      </w:r>
      <w:r>
        <w:rPr>
          <w:spacing w:val="-5"/>
        </w:rPr>
        <w:t xml:space="preserve"> </w:t>
      </w:r>
      <w:r>
        <w:t>faible.</w:t>
      </w:r>
      <w:r>
        <w:rPr>
          <w:spacing w:val="-3"/>
        </w:rPr>
        <w:t xml:space="preserve"> </w:t>
      </w:r>
      <w:r>
        <w:t>La technique</w:t>
      </w:r>
      <w:r>
        <w:rPr>
          <w:spacing w:val="-5"/>
        </w:rPr>
        <w:t xml:space="preserve"> </w:t>
      </w:r>
      <w:r>
        <w:t>d’assainissement non collectif</w:t>
      </w:r>
      <w:r>
        <w:rPr>
          <w:spacing w:val="-18"/>
        </w:rPr>
        <w:t xml:space="preserve"> </w:t>
      </w:r>
      <w:r>
        <w:t>à</w:t>
      </w:r>
      <w:r>
        <w:rPr>
          <w:spacing w:val="-14"/>
        </w:rPr>
        <w:t xml:space="preserve"> </w:t>
      </w:r>
      <w:r>
        <w:t>privilégier</w:t>
      </w:r>
      <w:r>
        <w:rPr>
          <w:spacing w:val="-15"/>
        </w:rPr>
        <w:t xml:space="preserve"> </w:t>
      </w:r>
      <w:r>
        <w:t>est</w:t>
      </w:r>
      <w:r>
        <w:rPr>
          <w:spacing w:val="-12"/>
        </w:rPr>
        <w:t xml:space="preserve"> </w:t>
      </w:r>
      <w:r>
        <w:t>celle</w:t>
      </w:r>
      <w:r>
        <w:rPr>
          <w:spacing w:val="-16"/>
        </w:rPr>
        <w:t xml:space="preserve"> </w:t>
      </w:r>
      <w:r>
        <w:t>du</w:t>
      </w:r>
      <w:r>
        <w:rPr>
          <w:spacing w:val="-12"/>
        </w:rPr>
        <w:t xml:space="preserve"> </w:t>
      </w:r>
      <w:r>
        <w:t>filtre</w:t>
      </w:r>
      <w:r>
        <w:rPr>
          <w:spacing w:val="-16"/>
        </w:rPr>
        <w:t xml:space="preserve"> </w:t>
      </w:r>
      <w:r>
        <w:t>à</w:t>
      </w:r>
      <w:r>
        <w:rPr>
          <w:spacing w:val="-14"/>
        </w:rPr>
        <w:t xml:space="preserve"> </w:t>
      </w:r>
      <w:r>
        <w:t>sable</w:t>
      </w:r>
      <w:r>
        <w:rPr>
          <w:spacing w:val="-15"/>
        </w:rPr>
        <w:t xml:space="preserve"> </w:t>
      </w:r>
      <w:r>
        <w:t>drainés.</w:t>
      </w:r>
    </w:p>
    <w:p w14:paraId="597122A1" w14:textId="77777777" w:rsidR="00A0626B" w:rsidRDefault="00A0626B" w:rsidP="00463F48">
      <w:pPr>
        <w:pStyle w:val="Corpsdetexte"/>
        <w:rPr>
          <w:b/>
          <w:i/>
        </w:rPr>
      </w:pPr>
      <w:r>
        <w:rPr>
          <w:b/>
          <w:i/>
          <w:u w:val="single"/>
        </w:rPr>
        <w:t>NOTA</w:t>
      </w:r>
      <w:r>
        <w:rPr>
          <w:b/>
          <w:i/>
          <w:spacing w:val="-6"/>
          <w:u w:val="single"/>
        </w:rPr>
        <w:t xml:space="preserve"> </w:t>
      </w:r>
      <w:r>
        <w:rPr>
          <w:b/>
          <w:i/>
          <w:u w:val="single"/>
        </w:rPr>
        <w:t>BENE</w:t>
      </w:r>
      <w:r>
        <w:rPr>
          <w:b/>
          <w:i/>
          <w:spacing w:val="-5"/>
        </w:rPr>
        <w:t xml:space="preserve"> </w:t>
      </w:r>
      <w:r>
        <w:rPr>
          <w:b/>
          <w:i/>
          <w:spacing w:val="-10"/>
        </w:rPr>
        <w:t>:</w:t>
      </w:r>
    </w:p>
    <w:p w14:paraId="644A6DBA" w14:textId="77777777" w:rsidR="00A0626B" w:rsidRDefault="00A0626B" w:rsidP="00463F48">
      <w:pPr>
        <w:pStyle w:val="Corpsdetexte"/>
        <w:rPr>
          <w:b/>
          <w:i/>
        </w:rPr>
      </w:pPr>
      <w:r>
        <w:rPr>
          <w:b/>
          <w:i/>
        </w:rPr>
        <w:t>L’étude de zonage d’assainissement ne se substitue pas aux études de sol à la parcelle qui sont nécessaires à la définition des filières d’assainissement non collectif à mette en œuvre.</w:t>
      </w:r>
    </w:p>
    <w:p w14:paraId="16606059" w14:textId="77777777" w:rsidR="00A0626B" w:rsidRDefault="00A0626B" w:rsidP="00346531">
      <w:pPr>
        <w:pStyle w:val="Titre3"/>
      </w:pPr>
      <w:bookmarkStart w:id="102" w:name="_TOC_250054"/>
      <w:bookmarkStart w:id="103" w:name="_Toc190879675"/>
      <w:r>
        <w:t>Conformité</w:t>
      </w:r>
      <w:r>
        <w:rPr>
          <w:spacing w:val="-7"/>
        </w:rPr>
        <w:t xml:space="preserve"> </w:t>
      </w:r>
      <w:r w:rsidRPr="00346531">
        <w:t>des</w:t>
      </w:r>
      <w:r>
        <w:rPr>
          <w:spacing w:val="-5"/>
        </w:rPr>
        <w:t xml:space="preserve"> </w:t>
      </w:r>
      <w:r>
        <w:t>équipements</w:t>
      </w:r>
      <w:r>
        <w:rPr>
          <w:spacing w:val="-6"/>
        </w:rPr>
        <w:t xml:space="preserve"> </w:t>
      </w:r>
      <w:r>
        <w:t>d’assainissement</w:t>
      </w:r>
      <w:r>
        <w:rPr>
          <w:spacing w:val="-4"/>
        </w:rPr>
        <w:t xml:space="preserve"> </w:t>
      </w:r>
      <w:r>
        <w:t>non</w:t>
      </w:r>
      <w:r>
        <w:rPr>
          <w:spacing w:val="-4"/>
        </w:rPr>
        <w:t xml:space="preserve"> </w:t>
      </w:r>
      <w:bookmarkEnd w:id="102"/>
      <w:r>
        <w:rPr>
          <w:spacing w:val="-2"/>
        </w:rPr>
        <w:t>collectif</w:t>
      </w:r>
      <w:bookmarkEnd w:id="103"/>
    </w:p>
    <w:p w14:paraId="0A5CFFC4" w14:textId="3D48A52F" w:rsidR="00A0626B" w:rsidRDefault="00A0626B" w:rsidP="00463F48">
      <w:pPr>
        <w:pStyle w:val="Corpsdetexte"/>
      </w:pPr>
      <w:r w:rsidRPr="00190D9E">
        <w:rPr>
          <w:b/>
          <w:bCs/>
          <w:u w:val="single"/>
        </w:rPr>
        <w:t xml:space="preserve">La communauté de </w:t>
      </w:r>
      <w:r w:rsidR="00463F48" w:rsidRPr="00190D9E">
        <w:rPr>
          <w:b/>
          <w:bCs/>
          <w:u w:val="single"/>
        </w:rPr>
        <w:t>c</w:t>
      </w:r>
      <w:r w:rsidRPr="00190D9E">
        <w:rPr>
          <w:b/>
          <w:bCs/>
          <w:u w:val="single"/>
        </w:rPr>
        <w:t xml:space="preserve">ommunes de </w:t>
      </w:r>
      <w:r w:rsidR="00463F48" w:rsidRPr="00190D9E">
        <w:rPr>
          <w:b/>
          <w:bCs/>
          <w:u w:val="single"/>
        </w:rPr>
        <w:t>Cingal Suisse Normande</w:t>
      </w:r>
      <w:r w:rsidRPr="00463F48">
        <w:t xml:space="preserve"> assure la mission de Service Public d’assainissement non collectif (SPANC)</w:t>
      </w:r>
      <w:r w:rsidR="00463F48">
        <w:t>.</w:t>
      </w:r>
    </w:p>
    <w:p w14:paraId="722E5238" w14:textId="55D86385" w:rsidR="00463F48" w:rsidRDefault="00463F48" w:rsidP="00463F48">
      <w:pPr>
        <w:pStyle w:val="Corpsdetexte"/>
      </w:pPr>
      <w:r>
        <w:t>En 2022, sur la commune de St Germain le Vasson, 20 logements n’étaient pas connectés à l’assainissement collectif ont été visité durant le SDEU.</w:t>
      </w:r>
    </w:p>
    <w:p w14:paraId="3D1146BA" w14:textId="77777777" w:rsidR="00463F48" w:rsidRPr="00463F48" w:rsidRDefault="00463F48" w:rsidP="00463F48">
      <w:pPr>
        <w:pStyle w:val="Corpsdetexte"/>
      </w:pPr>
    </w:p>
    <w:p w14:paraId="6E49DB46" w14:textId="3C7E3439" w:rsidR="00463F48" w:rsidRDefault="00463F48" w:rsidP="00463F48">
      <w:pPr>
        <w:pStyle w:val="Corpsdetexte"/>
      </w:pPr>
      <w:r>
        <w:t>Des contrôles de conformités ont été effectués en 2007, 2009, 2011, 2020, 2021 et 2022. Les résultats de ces contrôles est présenté ci-dessous.</w:t>
      </w:r>
    </w:p>
    <w:p w14:paraId="226E0165" w14:textId="6E19DB70" w:rsidR="00463F48" w:rsidRPr="000975AD" w:rsidRDefault="00463F48" w:rsidP="00506B71">
      <w:pPr>
        <w:pStyle w:val="Corpsdetexte"/>
        <w:spacing w:after="0"/>
        <w:jc w:val="center"/>
      </w:pPr>
      <w:r w:rsidRPr="00BD688C">
        <w:rPr>
          <w:noProof/>
          <w:lang w:eastAsia="zh-CN"/>
        </w:rPr>
        <w:lastRenderedPageBreak/>
        <w:drawing>
          <wp:inline distT="0" distB="0" distL="0" distR="0" wp14:anchorId="71045A23" wp14:editId="4B4AE4BF">
            <wp:extent cx="5378450" cy="4200619"/>
            <wp:effectExtent l="0" t="0" r="0" b="9525"/>
            <wp:docPr id="1803394698" name="Image 1803394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05414" cy="4221678"/>
                    </a:xfrm>
                    <a:prstGeom prst="rect">
                      <a:avLst/>
                    </a:prstGeom>
                    <a:noFill/>
                    <a:ln>
                      <a:noFill/>
                    </a:ln>
                  </pic:spPr>
                </pic:pic>
              </a:graphicData>
            </a:graphic>
          </wp:inline>
        </w:drawing>
      </w:r>
    </w:p>
    <w:p w14:paraId="7EA21F6C" w14:textId="77777777" w:rsidR="00A0626B" w:rsidRDefault="00A0626B" w:rsidP="00A0626B">
      <w:pPr>
        <w:pStyle w:val="Corpsdetexte"/>
        <w:spacing w:before="1"/>
        <w:ind w:left="54"/>
      </w:pPr>
      <w:r>
        <w:rPr>
          <w:spacing w:val="-2"/>
        </w:rPr>
        <w:t>Les</w:t>
      </w:r>
      <w:r>
        <w:rPr>
          <w:spacing w:val="-9"/>
        </w:rPr>
        <w:t xml:space="preserve"> </w:t>
      </w:r>
      <w:r>
        <w:rPr>
          <w:spacing w:val="-2"/>
        </w:rPr>
        <w:t>modalités</w:t>
      </w:r>
      <w:r>
        <w:rPr>
          <w:spacing w:val="-8"/>
        </w:rPr>
        <w:t xml:space="preserve"> </w:t>
      </w:r>
      <w:r>
        <w:rPr>
          <w:spacing w:val="-2"/>
        </w:rPr>
        <w:t>de</w:t>
      </w:r>
      <w:r>
        <w:rPr>
          <w:spacing w:val="-6"/>
        </w:rPr>
        <w:t xml:space="preserve"> </w:t>
      </w:r>
      <w:r>
        <w:rPr>
          <w:spacing w:val="-2"/>
        </w:rPr>
        <w:t>contrôle</w:t>
      </w:r>
      <w:r>
        <w:rPr>
          <w:spacing w:val="-5"/>
        </w:rPr>
        <w:t xml:space="preserve"> </w:t>
      </w:r>
      <w:r>
        <w:rPr>
          <w:spacing w:val="-2"/>
        </w:rPr>
        <w:t>et</w:t>
      </w:r>
      <w:r>
        <w:rPr>
          <w:spacing w:val="-7"/>
        </w:rPr>
        <w:t xml:space="preserve"> </w:t>
      </w:r>
      <w:r>
        <w:rPr>
          <w:spacing w:val="-2"/>
        </w:rPr>
        <w:t>de</w:t>
      </w:r>
      <w:r>
        <w:rPr>
          <w:spacing w:val="-8"/>
        </w:rPr>
        <w:t xml:space="preserve"> </w:t>
      </w:r>
      <w:r>
        <w:rPr>
          <w:spacing w:val="-2"/>
        </w:rPr>
        <w:t>suivi</w:t>
      </w:r>
      <w:r>
        <w:rPr>
          <w:spacing w:val="-7"/>
        </w:rPr>
        <w:t xml:space="preserve"> </w:t>
      </w:r>
      <w:r>
        <w:rPr>
          <w:spacing w:val="-2"/>
        </w:rPr>
        <w:t>des</w:t>
      </w:r>
      <w:r>
        <w:rPr>
          <w:spacing w:val="-9"/>
        </w:rPr>
        <w:t xml:space="preserve"> </w:t>
      </w:r>
      <w:r>
        <w:rPr>
          <w:spacing w:val="-2"/>
        </w:rPr>
        <w:t>dossiers</w:t>
      </w:r>
      <w:r>
        <w:rPr>
          <w:spacing w:val="-8"/>
        </w:rPr>
        <w:t xml:space="preserve"> </w:t>
      </w:r>
      <w:r>
        <w:rPr>
          <w:spacing w:val="-2"/>
        </w:rPr>
        <w:t>de</w:t>
      </w:r>
      <w:r>
        <w:rPr>
          <w:spacing w:val="-5"/>
        </w:rPr>
        <w:t xml:space="preserve"> </w:t>
      </w:r>
      <w:r>
        <w:rPr>
          <w:spacing w:val="-2"/>
        </w:rPr>
        <w:t>mise</w:t>
      </w:r>
      <w:r>
        <w:rPr>
          <w:spacing w:val="-8"/>
        </w:rPr>
        <w:t xml:space="preserve"> </w:t>
      </w:r>
      <w:r>
        <w:rPr>
          <w:spacing w:val="-2"/>
        </w:rPr>
        <w:t>en</w:t>
      </w:r>
      <w:r>
        <w:rPr>
          <w:spacing w:val="-4"/>
        </w:rPr>
        <w:t xml:space="preserve"> </w:t>
      </w:r>
      <w:r>
        <w:rPr>
          <w:spacing w:val="-2"/>
        </w:rPr>
        <w:t>conformité</w:t>
      </w:r>
      <w:r>
        <w:rPr>
          <w:spacing w:val="-6"/>
        </w:rPr>
        <w:t xml:space="preserve"> </w:t>
      </w:r>
      <w:r>
        <w:rPr>
          <w:spacing w:val="-2"/>
        </w:rPr>
        <w:t>sont</w:t>
      </w:r>
      <w:r>
        <w:rPr>
          <w:spacing w:val="-6"/>
        </w:rPr>
        <w:t xml:space="preserve"> </w:t>
      </w:r>
      <w:r>
        <w:rPr>
          <w:spacing w:val="-2"/>
        </w:rPr>
        <w:t>les</w:t>
      </w:r>
      <w:r>
        <w:rPr>
          <w:spacing w:val="-7"/>
        </w:rPr>
        <w:t xml:space="preserve"> </w:t>
      </w:r>
      <w:r>
        <w:rPr>
          <w:spacing w:val="-2"/>
        </w:rPr>
        <w:t>suivants</w:t>
      </w:r>
      <w:r>
        <w:rPr>
          <w:spacing w:val="-6"/>
        </w:rPr>
        <w:t xml:space="preserve"> </w:t>
      </w:r>
      <w:r>
        <w:rPr>
          <w:spacing w:val="-10"/>
        </w:rPr>
        <w:t>:</w:t>
      </w:r>
    </w:p>
    <w:p w14:paraId="2C9C707D" w14:textId="0FA07370" w:rsidR="00A0626B" w:rsidRPr="00E67070" w:rsidRDefault="00A0626B" w:rsidP="00506B71">
      <w:pPr>
        <w:pStyle w:val="Puce1"/>
        <w:spacing w:before="0"/>
        <w:rPr>
          <w:rFonts w:ascii="Symbol" w:hAnsi="Symbol"/>
        </w:rPr>
      </w:pPr>
      <w:r>
        <w:t xml:space="preserve">Délai de mise en conformité : </w:t>
      </w:r>
      <w:r w:rsidR="00E67070">
        <w:t>4</w:t>
      </w:r>
      <w:r>
        <w:t xml:space="preserve"> ans (</w:t>
      </w:r>
      <w:r w:rsidR="00E67070">
        <w:t>à compter de la</w:t>
      </w:r>
      <w:r>
        <w:t xml:space="preserve"> réception du rapport </w:t>
      </w:r>
      <w:r w:rsidR="00E67070">
        <w:t>de visite</w:t>
      </w:r>
      <w:r>
        <w:t xml:space="preserve">) ou 1 an en cas de vente </w:t>
      </w:r>
      <w:r>
        <w:rPr>
          <w:spacing w:val="-2"/>
        </w:rPr>
        <w:t>immobilière.</w:t>
      </w:r>
    </w:p>
    <w:p w14:paraId="7824C875" w14:textId="6EE2E762" w:rsidR="00E67070" w:rsidRDefault="00E67070" w:rsidP="00506B71">
      <w:pPr>
        <w:pStyle w:val="Puce1"/>
        <w:spacing w:before="0"/>
        <w:rPr>
          <w:rFonts w:ascii="Symbol" w:hAnsi="Symbol" w:hint="eastAsia"/>
        </w:rPr>
      </w:pPr>
      <w:r>
        <w:rPr>
          <w:spacing w:val="-2"/>
        </w:rPr>
        <w:t>Délai de mise en conformité : 6 mois en cas d’absence d’installation ANC (à compter de la réception du rapport de visite)</w:t>
      </w:r>
    </w:p>
    <w:p w14:paraId="3B933586" w14:textId="76AF66E3" w:rsidR="00A0626B" w:rsidRDefault="00A0626B" w:rsidP="00506B71">
      <w:pPr>
        <w:pStyle w:val="Puce1"/>
        <w:spacing w:before="0"/>
        <w:rPr>
          <w:rFonts w:ascii="Symbol" w:hAnsi="Symbol" w:hint="eastAsia"/>
        </w:rPr>
      </w:pPr>
      <w:r>
        <w:t>Application</w:t>
      </w:r>
      <w:r>
        <w:rPr>
          <w:spacing w:val="-1"/>
        </w:rPr>
        <w:t xml:space="preserve"> </w:t>
      </w:r>
      <w:r>
        <w:t>de</w:t>
      </w:r>
      <w:r>
        <w:rPr>
          <w:spacing w:val="-3"/>
        </w:rPr>
        <w:t xml:space="preserve"> </w:t>
      </w:r>
      <w:r>
        <w:t>l’amende</w:t>
      </w:r>
      <w:r>
        <w:rPr>
          <w:spacing w:val="-3"/>
        </w:rPr>
        <w:t xml:space="preserve"> </w:t>
      </w:r>
      <w:r>
        <w:t>prévue</w:t>
      </w:r>
      <w:r>
        <w:rPr>
          <w:spacing w:val="-3"/>
        </w:rPr>
        <w:t xml:space="preserve"> </w:t>
      </w:r>
      <w:r>
        <w:t>par</w:t>
      </w:r>
      <w:r>
        <w:rPr>
          <w:spacing w:val="-2"/>
        </w:rPr>
        <w:t xml:space="preserve"> </w:t>
      </w:r>
      <w:r>
        <w:t>la</w:t>
      </w:r>
      <w:r>
        <w:rPr>
          <w:spacing w:val="-2"/>
        </w:rPr>
        <w:t xml:space="preserve"> </w:t>
      </w:r>
      <w:r w:rsidR="00E67070">
        <w:t>réglementation</w:t>
      </w:r>
      <w:r>
        <w:rPr>
          <w:spacing w:val="-1"/>
        </w:rPr>
        <w:t xml:space="preserve"> </w:t>
      </w:r>
      <w:r>
        <w:t>si</w:t>
      </w:r>
      <w:r>
        <w:rPr>
          <w:spacing w:val="-3"/>
        </w:rPr>
        <w:t xml:space="preserve"> </w:t>
      </w:r>
      <w:r>
        <w:t>la démarche</w:t>
      </w:r>
      <w:r>
        <w:rPr>
          <w:spacing w:val="-3"/>
        </w:rPr>
        <w:t xml:space="preserve"> </w:t>
      </w:r>
      <w:r>
        <w:t>n’est</w:t>
      </w:r>
      <w:r>
        <w:rPr>
          <w:spacing w:val="-2"/>
        </w:rPr>
        <w:t xml:space="preserve"> </w:t>
      </w:r>
      <w:r>
        <w:t>pas</w:t>
      </w:r>
      <w:r>
        <w:rPr>
          <w:spacing w:val="-3"/>
        </w:rPr>
        <w:t xml:space="preserve"> </w:t>
      </w:r>
      <w:r>
        <w:t>engagée à</w:t>
      </w:r>
      <w:r>
        <w:rPr>
          <w:spacing w:val="-2"/>
        </w:rPr>
        <w:t xml:space="preserve"> </w:t>
      </w:r>
      <w:r>
        <w:t>la</w:t>
      </w:r>
      <w:r>
        <w:rPr>
          <w:spacing w:val="-1"/>
        </w:rPr>
        <w:t xml:space="preserve"> </w:t>
      </w:r>
      <w:r>
        <w:t>fin</w:t>
      </w:r>
      <w:r>
        <w:rPr>
          <w:spacing w:val="-1"/>
        </w:rPr>
        <w:t xml:space="preserve"> </w:t>
      </w:r>
      <w:r>
        <w:t>du</w:t>
      </w:r>
      <w:r>
        <w:rPr>
          <w:spacing w:val="-1"/>
        </w:rPr>
        <w:t xml:space="preserve"> </w:t>
      </w:r>
      <w:r>
        <w:t>délai</w:t>
      </w:r>
      <w:r w:rsidR="00E67070">
        <w:t>.</w:t>
      </w:r>
    </w:p>
    <w:p w14:paraId="2C3CF118" w14:textId="77777777" w:rsidR="00463F48" w:rsidRDefault="00463F48" w:rsidP="00463F48">
      <w:pPr>
        <w:pStyle w:val="Corpsdetexte"/>
      </w:pPr>
    </w:p>
    <w:p w14:paraId="13791D2A" w14:textId="77777777" w:rsidR="00506B71" w:rsidRPr="0007327D" w:rsidRDefault="00506B71" w:rsidP="00506B71">
      <w:pPr>
        <w:pStyle w:val="Corpsdetexte"/>
        <w:spacing w:after="120"/>
        <w:rPr>
          <w:rFonts w:eastAsia="Verdana"/>
        </w:rPr>
      </w:pPr>
      <w:r w:rsidRPr="0007327D">
        <w:rPr>
          <w:rFonts w:eastAsia="Verdana"/>
        </w:rPr>
        <w:t>Selon l’arrêté du 7 septembre 2009, les installations d’ANC ne doivent pas présenter de risques de pollution des eaux souterraines ou superficielles, particulièrement celles prélevées en vue de la consommation humaine ou faisant l'objet d'usages particuliers tels que la conchyliculture, la pêche à pied, la cressiculture ou la baignade.</w:t>
      </w:r>
    </w:p>
    <w:p w14:paraId="28609D8A" w14:textId="77777777" w:rsidR="00506B71" w:rsidRDefault="00506B71" w:rsidP="00506B71">
      <w:pPr>
        <w:pStyle w:val="Corpsdetexte"/>
        <w:rPr>
          <w:rFonts w:eastAsia="Verdana"/>
        </w:rPr>
      </w:pPr>
      <w:r w:rsidRPr="0007327D">
        <w:rPr>
          <w:rFonts w:eastAsia="Verdana"/>
        </w:rPr>
        <w:t xml:space="preserve">De </w:t>
      </w:r>
      <w:r w:rsidRPr="00506B71">
        <w:rPr>
          <w:rFonts w:eastAsia="Verdana"/>
        </w:rPr>
        <w:t xml:space="preserve">même, </w:t>
      </w:r>
      <w:r w:rsidRPr="00506B71">
        <w:rPr>
          <w:rFonts w:eastAsia="Arial"/>
        </w:rPr>
        <w:t>l'implantation</w:t>
      </w:r>
      <w:r w:rsidRPr="0007327D">
        <w:rPr>
          <w:rFonts w:eastAsia="Arial"/>
        </w:rPr>
        <w:t xml:space="preserve"> </w:t>
      </w:r>
      <w:r w:rsidRPr="0007327D">
        <w:rPr>
          <w:rFonts w:eastAsia="Verdana"/>
        </w:rPr>
        <w:t>d'une installation d'assainissement non collectif telle que définie à l'article 1</w:t>
      </w:r>
      <w:r w:rsidRPr="0007327D">
        <w:rPr>
          <w:rFonts w:eastAsia="Verdana"/>
          <w:vertAlign w:val="superscript"/>
        </w:rPr>
        <w:t>er</w:t>
      </w:r>
      <w:r w:rsidRPr="0007327D">
        <w:rPr>
          <w:rFonts w:eastAsia="Verdana"/>
        </w:rPr>
        <w:t xml:space="preserve"> </w:t>
      </w:r>
      <w:r w:rsidRPr="00506B71">
        <w:rPr>
          <w:rFonts w:eastAsia="Verdana"/>
          <w:bCs/>
        </w:rPr>
        <w:t xml:space="preserve">est </w:t>
      </w:r>
      <w:r w:rsidRPr="00506B71">
        <w:rPr>
          <w:rFonts w:eastAsia="Arial"/>
          <w:bCs/>
        </w:rPr>
        <w:t>interdite à moins de 35 mètres d'un captage</w:t>
      </w:r>
      <w:r w:rsidRPr="0007327D">
        <w:rPr>
          <w:rFonts w:eastAsia="Arial"/>
        </w:rPr>
        <w:t xml:space="preserve"> </w:t>
      </w:r>
      <w:r w:rsidRPr="0007327D">
        <w:rPr>
          <w:rFonts w:eastAsia="Verdana"/>
        </w:rPr>
        <w:t>déclaré d'eau destinée à la consommation humaine.</w:t>
      </w:r>
    </w:p>
    <w:p w14:paraId="498E6FB6" w14:textId="77777777" w:rsidR="00C415A1" w:rsidRDefault="00C415A1" w:rsidP="00506B71">
      <w:pPr>
        <w:pStyle w:val="Corpsdetexte"/>
        <w:rPr>
          <w:rFonts w:eastAsia="Verdana"/>
        </w:rPr>
      </w:pPr>
    </w:p>
    <w:p w14:paraId="70C6CDEC" w14:textId="2495C635" w:rsidR="00463F48" w:rsidRDefault="00463F48" w:rsidP="00C415A1">
      <w:pPr>
        <w:pStyle w:val="Corpsdetexte"/>
      </w:pPr>
      <w:r>
        <w:t>La carte suivante, présente le résultat de cette analyse pour zone en ANC.</w:t>
      </w:r>
    </w:p>
    <w:p w14:paraId="0035855E" w14:textId="77777777" w:rsidR="00463F48" w:rsidRDefault="00463F48" w:rsidP="00463F48">
      <w:pPr>
        <w:pStyle w:val="Puce1"/>
        <w:numPr>
          <w:ilvl w:val="0"/>
          <w:numId w:val="0"/>
        </w:numPr>
        <w:ind w:left="360" w:hanging="360"/>
        <w:sectPr w:rsidR="00463F48" w:rsidSect="00463F48">
          <w:pgSz w:w="11906" w:h="16838" w:code="9"/>
          <w:pgMar w:top="1134" w:right="1701" w:bottom="1134" w:left="851" w:header="0" w:footer="454" w:gutter="0"/>
          <w:cols w:space="708"/>
          <w:docGrid w:linePitch="360"/>
        </w:sectPr>
      </w:pPr>
    </w:p>
    <w:p w14:paraId="54934D51" w14:textId="77777777" w:rsidR="00463F48" w:rsidRDefault="00463F48" w:rsidP="00463F48">
      <w:pPr>
        <w:pStyle w:val="Corpsdetexte"/>
      </w:pPr>
      <w:r>
        <w:rPr>
          <w:noProof/>
        </w:rPr>
        <w:lastRenderedPageBreak/>
        <w:drawing>
          <wp:inline distT="0" distB="0" distL="0" distR="0" wp14:anchorId="44AF0F90" wp14:editId="0AF4E20E">
            <wp:extent cx="12016448" cy="8496300"/>
            <wp:effectExtent l="0" t="0" r="4445" b="0"/>
            <wp:docPr id="2" name="Image 2" descr="Une image contenant carte, texte, atlas,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carte, texte, atlas, diagramme&#10;&#10;Description générée automatiquement"/>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2022942" cy="8500892"/>
                    </a:xfrm>
                    <a:prstGeom prst="rect">
                      <a:avLst/>
                    </a:prstGeom>
                  </pic:spPr>
                </pic:pic>
              </a:graphicData>
            </a:graphic>
          </wp:inline>
        </w:drawing>
      </w:r>
    </w:p>
    <w:p w14:paraId="320A0002" w14:textId="5B0293B9" w:rsidR="00463F48" w:rsidRDefault="00463F48" w:rsidP="00463F48">
      <w:pPr>
        <w:pStyle w:val="Lgende"/>
        <w:sectPr w:rsidR="00463F48" w:rsidSect="00463F48">
          <w:pgSz w:w="23811" w:h="16838" w:orient="landscape" w:code="8"/>
          <w:pgMar w:top="851" w:right="1134" w:bottom="1701" w:left="1134" w:header="0" w:footer="454" w:gutter="0"/>
          <w:cols w:space="708"/>
          <w:docGrid w:linePitch="360"/>
        </w:sectPr>
      </w:pPr>
      <w:bookmarkStart w:id="104" w:name="_Toc177575631"/>
      <w:r>
        <w:t xml:space="preserve">Figure </w:t>
      </w:r>
      <w:r>
        <w:fldChar w:fldCharType="begin"/>
      </w:r>
      <w:r>
        <w:instrText xml:space="preserve"> SEQ Figure \* ARABIC </w:instrText>
      </w:r>
      <w:r>
        <w:fldChar w:fldCharType="separate"/>
      </w:r>
      <w:r w:rsidR="00C415A1">
        <w:rPr>
          <w:noProof/>
        </w:rPr>
        <w:t>36</w:t>
      </w:r>
      <w:r>
        <w:rPr>
          <w:noProof/>
        </w:rPr>
        <w:fldChar w:fldCharType="end"/>
      </w:r>
      <w:r>
        <w:t xml:space="preserve"> - Secteurs ANC par risque pour le milieu récepteur</w:t>
      </w:r>
      <w:bookmarkEnd w:id="104"/>
    </w:p>
    <w:p w14:paraId="29EC64B8" w14:textId="11ADBF65" w:rsidR="00B57021" w:rsidRDefault="00190D9E" w:rsidP="00B57021">
      <w:pPr>
        <w:pStyle w:val="Corpsdetexte"/>
      </w:pPr>
      <w:bookmarkStart w:id="105" w:name="_TOC_250053"/>
      <w:bookmarkStart w:id="106" w:name="_Toc190879676"/>
      <w:r w:rsidRPr="00190D9E">
        <w:rPr>
          <w:noProof/>
        </w:rPr>
        <w:lastRenderedPageBreak/>
        <w:drawing>
          <wp:anchor distT="0" distB="0" distL="114300" distR="114300" simplePos="0" relativeHeight="251714560" behindDoc="0" locked="0" layoutInCell="1" allowOverlap="1" wp14:anchorId="4A746CE4" wp14:editId="3B2A8350">
            <wp:simplePos x="0" y="0"/>
            <wp:positionH relativeFrom="column">
              <wp:posOffset>5204460</wp:posOffset>
            </wp:positionH>
            <wp:positionV relativeFrom="paragraph">
              <wp:posOffset>277761</wp:posOffset>
            </wp:positionV>
            <wp:extent cx="1190625" cy="1028700"/>
            <wp:effectExtent l="0" t="0" r="9525" b="0"/>
            <wp:wrapNone/>
            <wp:docPr id="179827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2796" name=""/>
                    <pic:cNvPicPr/>
                  </pic:nvPicPr>
                  <pic:blipFill>
                    <a:blip r:embed="rId76">
                      <a:extLst>
                        <a:ext uri="{28A0092B-C50C-407E-A947-70E740481C1C}">
                          <a14:useLocalDpi xmlns:a14="http://schemas.microsoft.com/office/drawing/2010/main" val="0"/>
                        </a:ext>
                      </a:extLst>
                    </a:blip>
                    <a:stretch>
                      <a:fillRect/>
                    </a:stretch>
                  </pic:blipFill>
                  <pic:spPr>
                    <a:xfrm>
                      <a:off x="0" y="0"/>
                      <a:ext cx="1190625" cy="1028700"/>
                    </a:xfrm>
                    <a:prstGeom prst="rect">
                      <a:avLst/>
                    </a:prstGeom>
                  </pic:spPr>
                </pic:pic>
              </a:graphicData>
            </a:graphic>
          </wp:anchor>
        </w:drawing>
      </w:r>
      <w:r w:rsidR="00B57021">
        <w:t xml:space="preserve">Les cartes suivantes superposent les installations ANC et les </w:t>
      </w:r>
      <w:r>
        <w:t>cartes des enjeux environnementaux.</w:t>
      </w:r>
    </w:p>
    <w:p w14:paraId="3496BD74" w14:textId="77777777" w:rsidR="00190D9E" w:rsidRDefault="00190D9E" w:rsidP="00190D9E">
      <w:pPr>
        <w:pStyle w:val="Corpsdetexte"/>
        <w:keepNext/>
      </w:pPr>
      <w:r w:rsidRPr="00190D9E">
        <w:rPr>
          <w:noProof/>
        </w:rPr>
        <w:drawing>
          <wp:anchor distT="0" distB="0" distL="114300" distR="114300" simplePos="0" relativeHeight="251715584" behindDoc="0" locked="0" layoutInCell="1" allowOverlap="1" wp14:anchorId="052FC691" wp14:editId="7958E379">
            <wp:simplePos x="0" y="0"/>
            <wp:positionH relativeFrom="column">
              <wp:posOffset>3723743</wp:posOffset>
            </wp:positionH>
            <wp:positionV relativeFrom="paragraph">
              <wp:posOffset>1537689</wp:posOffset>
            </wp:positionV>
            <wp:extent cx="2886075" cy="480237"/>
            <wp:effectExtent l="0" t="0" r="0" b="0"/>
            <wp:wrapNone/>
            <wp:docPr id="17014949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494920" name=""/>
                    <pic:cNvPicPr/>
                  </pic:nvPicPr>
                  <pic:blipFill rotWithShape="1">
                    <a:blip r:embed="rId77">
                      <a:extLst>
                        <a:ext uri="{28A0092B-C50C-407E-A947-70E740481C1C}">
                          <a14:useLocalDpi xmlns:a14="http://schemas.microsoft.com/office/drawing/2010/main" val="0"/>
                        </a:ext>
                      </a:extLst>
                    </a:blip>
                    <a:srcRect t="9967"/>
                    <a:stretch/>
                  </pic:blipFill>
                  <pic:spPr bwMode="auto">
                    <a:xfrm>
                      <a:off x="0" y="0"/>
                      <a:ext cx="2886075" cy="480237"/>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190D9E">
        <w:rPr>
          <w:noProof/>
        </w:rPr>
        <w:drawing>
          <wp:inline distT="0" distB="0" distL="0" distR="0" wp14:anchorId="583EE5B8" wp14:editId="6A796A7D">
            <wp:extent cx="4986670" cy="3797952"/>
            <wp:effectExtent l="0" t="0" r="4445" b="0"/>
            <wp:docPr id="10900410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041096" name=""/>
                    <pic:cNvPicPr/>
                  </pic:nvPicPr>
                  <pic:blipFill>
                    <a:blip r:embed="rId78"/>
                    <a:stretch>
                      <a:fillRect/>
                    </a:stretch>
                  </pic:blipFill>
                  <pic:spPr>
                    <a:xfrm>
                      <a:off x="0" y="0"/>
                      <a:ext cx="4991027" cy="3801270"/>
                    </a:xfrm>
                    <a:prstGeom prst="rect">
                      <a:avLst/>
                    </a:prstGeom>
                  </pic:spPr>
                </pic:pic>
              </a:graphicData>
            </a:graphic>
          </wp:inline>
        </w:drawing>
      </w:r>
    </w:p>
    <w:p w14:paraId="15EED58C" w14:textId="6FE3C2CB" w:rsidR="00190D9E" w:rsidRDefault="00190D9E" w:rsidP="00190D9E">
      <w:pPr>
        <w:pStyle w:val="Lgende"/>
      </w:pPr>
      <w:r>
        <w:t xml:space="preserve">Figure </w:t>
      </w:r>
      <w:r>
        <w:fldChar w:fldCharType="begin"/>
      </w:r>
      <w:r>
        <w:instrText xml:space="preserve"> SEQ Figure \* ARABIC </w:instrText>
      </w:r>
      <w:r>
        <w:fldChar w:fldCharType="separate"/>
      </w:r>
      <w:r w:rsidR="00C415A1">
        <w:rPr>
          <w:noProof/>
        </w:rPr>
        <w:t>37</w:t>
      </w:r>
      <w:r>
        <w:fldChar w:fldCharType="end"/>
      </w:r>
      <w:r>
        <w:t> : Profondeur de nappes – installations ANC</w:t>
      </w:r>
    </w:p>
    <w:p w14:paraId="790ADEF4" w14:textId="09A9E15F" w:rsidR="00190D9E" w:rsidRDefault="00190D9E" w:rsidP="00B57021">
      <w:pPr>
        <w:pStyle w:val="Corpsdetexte"/>
      </w:pPr>
      <w:r w:rsidRPr="00190D9E">
        <w:rPr>
          <w:noProof/>
        </w:rPr>
        <w:drawing>
          <wp:anchor distT="0" distB="0" distL="114300" distR="114300" simplePos="0" relativeHeight="251718656" behindDoc="0" locked="0" layoutInCell="1" allowOverlap="1" wp14:anchorId="27AA0318" wp14:editId="77656E35">
            <wp:simplePos x="0" y="0"/>
            <wp:positionH relativeFrom="column">
              <wp:posOffset>4639251</wp:posOffset>
            </wp:positionH>
            <wp:positionV relativeFrom="paragraph">
              <wp:posOffset>1160278</wp:posOffset>
            </wp:positionV>
            <wp:extent cx="1752600" cy="333375"/>
            <wp:effectExtent l="0" t="0" r="0" b="9525"/>
            <wp:wrapNone/>
            <wp:docPr id="15334806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480660" name=""/>
                    <pic:cNvPicPr/>
                  </pic:nvPicPr>
                  <pic:blipFill>
                    <a:blip r:embed="rId79">
                      <a:extLst>
                        <a:ext uri="{28A0092B-C50C-407E-A947-70E740481C1C}">
                          <a14:useLocalDpi xmlns:a14="http://schemas.microsoft.com/office/drawing/2010/main" val="0"/>
                        </a:ext>
                      </a:extLst>
                    </a:blip>
                    <a:stretch>
                      <a:fillRect/>
                    </a:stretch>
                  </pic:blipFill>
                  <pic:spPr>
                    <a:xfrm>
                      <a:off x="0" y="0"/>
                      <a:ext cx="1752600" cy="333375"/>
                    </a:xfrm>
                    <a:prstGeom prst="rect">
                      <a:avLst/>
                    </a:prstGeom>
                  </pic:spPr>
                </pic:pic>
              </a:graphicData>
            </a:graphic>
          </wp:anchor>
        </w:drawing>
      </w:r>
      <w:r w:rsidRPr="00190D9E">
        <w:rPr>
          <w:noProof/>
        </w:rPr>
        <w:drawing>
          <wp:anchor distT="0" distB="0" distL="114300" distR="114300" simplePos="0" relativeHeight="251717632" behindDoc="0" locked="0" layoutInCell="1" allowOverlap="1" wp14:anchorId="00554604" wp14:editId="6D55D070">
            <wp:simplePos x="0" y="0"/>
            <wp:positionH relativeFrom="column">
              <wp:posOffset>5199321</wp:posOffset>
            </wp:positionH>
            <wp:positionV relativeFrom="paragraph">
              <wp:posOffset>73793</wp:posOffset>
            </wp:positionV>
            <wp:extent cx="1190625" cy="1028700"/>
            <wp:effectExtent l="0" t="0" r="9525" b="0"/>
            <wp:wrapNone/>
            <wp:docPr id="7295519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2796" name=""/>
                    <pic:cNvPicPr/>
                  </pic:nvPicPr>
                  <pic:blipFill>
                    <a:blip r:embed="rId76">
                      <a:extLst>
                        <a:ext uri="{28A0092B-C50C-407E-A947-70E740481C1C}">
                          <a14:useLocalDpi xmlns:a14="http://schemas.microsoft.com/office/drawing/2010/main" val="0"/>
                        </a:ext>
                      </a:extLst>
                    </a:blip>
                    <a:stretch>
                      <a:fillRect/>
                    </a:stretch>
                  </pic:blipFill>
                  <pic:spPr>
                    <a:xfrm>
                      <a:off x="0" y="0"/>
                      <a:ext cx="1190625" cy="1028700"/>
                    </a:xfrm>
                    <a:prstGeom prst="rect">
                      <a:avLst/>
                    </a:prstGeom>
                  </pic:spPr>
                </pic:pic>
              </a:graphicData>
            </a:graphic>
          </wp:anchor>
        </w:drawing>
      </w:r>
      <w:r w:rsidRPr="00190D9E">
        <w:rPr>
          <w:noProof/>
        </w:rPr>
        <w:drawing>
          <wp:inline distT="0" distB="0" distL="0" distR="0" wp14:anchorId="3E2E6C9D" wp14:editId="0920441A">
            <wp:extent cx="4986655" cy="3827659"/>
            <wp:effectExtent l="0" t="0" r="4445" b="1905"/>
            <wp:docPr id="13819473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947399" name=""/>
                    <pic:cNvPicPr/>
                  </pic:nvPicPr>
                  <pic:blipFill>
                    <a:blip r:embed="rId80"/>
                    <a:stretch>
                      <a:fillRect/>
                    </a:stretch>
                  </pic:blipFill>
                  <pic:spPr>
                    <a:xfrm>
                      <a:off x="0" y="0"/>
                      <a:ext cx="4995431" cy="3834395"/>
                    </a:xfrm>
                    <a:prstGeom prst="rect">
                      <a:avLst/>
                    </a:prstGeom>
                  </pic:spPr>
                </pic:pic>
              </a:graphicData>
            </a:graphic>
          </wp:inline>
        </w:drawing>
      </w:r>
    </w:p>
    <w:p w14:paraId="56032B7E" w14:textId="5B862543" w:rsidR="00190D9E" w:rsidRDefault="00190D9E" w:rsidP="00190D9E">
      <w:pPr>
        <w:pStyle w:val="Lgende"/>
      </w:pPr>
      <w:r>
        <w:t xml:space="preserve">Figure </w:t>
      </w:r>
      <w:r>
        <w:fldChar w:fldCharType="begin"/>
      </w:r>
      <w:r>
        <w:instrText xml:space="preserve"> SEQ Figure \* ARABIC </w:instrText>
      </w:r>
      <w:r>
        <w:fldChar w:fldCharType="separate"/>
      </w:r>
      <w:r w:rsidR="00C415A1">
        <w:rPr>
          <w:noProof/>
        </w:rPr>
        <w:t>38</w:t>
      </w:r>
      <w:r>
        <w:fldChar w:fldCharType="end"/>
      </w:r>
      <w:r>
        <w:t> : ZNIEFF – installations ANC</w:t>
      </w:r>
    </w:p>
    <w:p w14:paraId="2F5791AB" w14:textId="4D7C156D" w:rsidR="00190D9E" w:rsidRDefault="00190D9E">
      <w:pPr>
        <w:adjustRightInd/>
        <w:spacing w:line="259" w:lineRule="auto"/>
        <w:jc w:val="left"/>
      </w:pPr>
      <w:r>
        <w:br w:type="page"/>
      </w:r>
    </w:p>
    <w:p w14:paraId="1133F8C4" w14:textId="37E66774" w:rsidR="00190D9E" w:rsidRDefault="00190D9E" w:rsidP="00190D9E">
      <w:pPr>
        <w:pStyle w:val="Corpsdetexte"/>
      </w:pPr>
      <w:r w:rsidRPr="00190D9E">
        <w:rPr>
          <w:noProof/>
        </w:rPr>
        <w:lastRenderedPageBreak/>
        <w:drawing>
          <wp:anchor distT="0" distB="0" distL="114300" distR="114300" simplePos="0" relativeHeight="251725824" behindDoc="0" locked="0" layoutInCell="1" allowOverlap="1" wp14:anchorId="122CF476" wp14:editId="7B5E348B">
            <wp:simplePos x="0" y="0"/>
            <wp:positionH relativeFrom="column">
              <wp:posOffset>3269615</wp:posOffset>
            </wp:positionH>
            <wp:positionV relativeFrom="paragraph">
              <wp:posOffset>3711575</wp:posOffset>
            </wp:positionV>
            <wp:extent cx="3048000" cy="314325"/>
            <wp:effectExtent l="0" t="0" r="0" b="9525"/>
            <wp:wrapNone/>
            <wp:docPr id="14661624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162428" name=""/>
                    <pic:cNvPicPr/>
                  </pic:nvPicPr>
                  <pic:blipFill>
                    <a:blip r:embed="rId81">
                      <a:extLst>
                        <a:ext uri="{28A0092B-C50C-407E-A947-70E740481C1C}">
                          <a14:useLocalDpi xmlns:a14="http://schemas.microsoft.com/office/drawing/2010/main" val="0"/>
                        </a:ext>
                      </a:extLst>
                    </a:blip>
                    <a:stretch>
                      <a:fillRect/>
                    </a:stretch>
                  </pic:blipFill>
                  <pic:spPr>
                    <a:xfrm>
                      <a:off x="0" y="0"/>
                      <a:ext cx="3048000" cy="314325"/>
                    </a:xfrm>
                    <a:prstGeom prst="rect">
                      <a:avLst/>
                    </a:prstGeom>
                  </pic:spPr>
                </pic:pic>
              </a:graphicData>
            </a:graphic>
          </wp:anchor>
        </w:drawing>
      </w:r>
      <w:r w:rsidRPr="00190D9E">
        <w:rPr>
          <w:noProof/>
        </w:rPr>
        <w:drawing>
          <wp:anchor distT="0" distB="0" distL="114300" distR="114300" simplePos="0" relativeHeight="251724800" behindDoc="0" locked="0" layoutInCell="1" allowOverlap="1" wp14:anchorId="32891067" wp14:editId="3A922D4D">
            <wp:simplePos x="0" y="0"/>
            <wp:positionH relativeFrom="column">
              <wp:posOffset>5146158</wp:posOffset>
            </wp:positionH>
            <wp:positionV relativeFrom="paragraph">
              <wp:posOffset>-635</wp:posOffset>
            </wp:positionV>
            <wp:extent cx="1190625" cy="1028700"/>
            <wp:effectExtent l="0" t="0" r="9525" b="0"/>
            <wp:wrapNone/>
            <wp:docPr id="13918968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2796" name=""/>
                    <pic:cNvPicPr/>
                  </pic:nvPicPr>
                  <pic:blipFill>
                    <a:blip r:embed="rId76">
                      <a:extLst>
                        <a:ext uri="{28A0092B-C50C-407E-A947-70E740481C1C}">
                          <a14:useLocalDpi xmlns:a14="http://schemas.microsoft.com/office/drawing/2010/main" val="0"/>
                        </a:ext>
                      </a:extLst>
                    </a:blip>
                    <a:stretch>
                      <a:fillRect/>
                    </a:stretch>
                  </pic:blipFill>
                  <pic:spPr>
                    <a:xfrm>
                      <a:off x="0" y="0"/>
                      <a:ext cx="1190625" cy="1028700"/>
                    </a:xfrm>
                    <a:prstGeom prst="rect">
                      <a:avLst/>
                    </a:prstGeom>
                  </pic:spPr>
                </pic:pic>
              </a:graphicData>
            </a:graphic>
          </wp:anchor>
        </w:drawing>
      </w:r>
      <w:r w:rsidRPr="00190D9E">
        <w:rPr>
          <w:noProof/>
        </w:rPr>
        <w:drawing>
          <wp:inline distT="0" distB="0" distL="0" distR="0" wp14:anchorId="10607AA1" wp14:editId="5A0C2E90">
            <wp:extent cx="4986655" cy="4116418"/>
            <wp:effectExtent l="0" t="0" r="4445" b="0"/>
            <wp:docPr id="16641741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174128" name=""/>
                    <pic:cNvPicPr/>
                  </pic:nvPicPr>
                  <pic:blipFill>
                    <a:blip r:embed="rId82"/>
                    <a:stretch>
                      <a:fillRect/>
                    </a:stretch>
                  </pic:blipFill>
                  <pic:spPr>
                    <a:xfrm>
                      <a:off x="0" y="0"/>
                      <a:ext cx="4989769" cy="4118988"/>
                    </a:xfrm>
                    <a:prstGeom prst="rect">
                      <a:avLst/>
                    </a:prstGeom>
                  </pic:spPr>
                </pic:pic>
              </a:graphicData>
            </a:graphic>
          </wp:inline>
        </w:drawing>
      </w:r>
    </w:p>
    <w:p w14:paraId="11DB2F67" w14:textId="045B601A" w:rsidR="00190D9E" w:rsidRDefault="00190D9E" w:rsidP="00190D9E">
      <w:pPr>
        <w:pStyle w:val="Lgende"/>
      </w:pPr>
      <w:r>
        <w:t xml:space="preserve">Figure </w:t>
      </w:r>
      <w:r>
        <w:fldChar w:fldCharType="begin"/>
      </w:r>
      <w:r>
        <w:instrText xml:space="preserve"> SEQ Figure \* ARABIC </w:instrText>
      </w:r>
      <w:r>
        <w:fldChar w:fldCharType="separate"/>
      </w:r>
      <w:r w:rsidR="00C415A1">
        <w:rPr>
          <w:noProof/>
        </w:rPr>
        <w:t>39</w:t>
      </w:r>
      <w:r>
        <w:fldChar w:fldCharType="end"/>
      </w:r>
      <w:r>
        <w:t> : Zones humides – installations ANC</w:t>
      </w:r>
    </w:p>
    <w:p w14:paraId="32D9CA77" w14:textId="4089C34D" w:rsidR="00E61812" w:rsidRPr="00E61812" w:rsidRDefault="00E61812" w:rsidP="00E61812">
      <w:pPr>
        <w:rPr>
          <w:rFonts w:eastAsia="Verdana"/>
          <w:sz w:val="20"/>
        </w:rPr>
      </w:pPr>
      <w:r w:rsidRPr="00E61812">
        <w:rPr>
          <w:rFonts w:eastAsia="Verdana"/>
          <w:sz w:val="20"/>
        </w:rPr>
        <w:t xml:space="preserve">3 installations </w:t>
      </w:r>
      <w:r>
        <w:rPr>
          <w:rFonts w:eastAsia="Verdana"/>
          <w:sz w:val="20"/>
        </w:rPr>
        <w:t xml:space="preserve">d’ANC sont situées dans les zones avec milieux fortement prédisposés à la présence de zone humide. </w:t>
      </w:r>
      <w:r w:rsidR="00856EF0">
        <w:rPr>
          <w:rFonts w:eastAsia="Verdana"/>
          <w:sz w:val="20"/>
        </w:rPr>
        <w:t>Les deux ANC classé « inconnu » s’agissent du musée de la mine, ouvert uniquement sur une période de l’année le dimanche. Aucune historique de contrôle n’a été recensée.</w:t>
      </w:r>
    </w:p>
    <w:p w14:paraId="66314E43" w14:textId="77777777" w:rsidR="00506B71" w:rsidRPr="00CF4A7A" w:rsidRDefault="00506B71" w:rsidP="00506B71">
      <w:pPr>
        <w:pStyle w:val="Corpsdetexte"/>
        <w:rPr>
          <w:rFonts w:eastAsia="Verdana"/>
        </w:rPr>
      </w:pPr>
      <w:r w:rsidRPr="00CF4A7A">
        <w:rPr>
          <w:rFonts w:eastAsia="Verdana"/>
        </w:rPr>
        <w:t>2 arrêtés récents ont été pris en application de la loi du 12 juillet 2010, dite Loi Grenelle 2. Les arrêtés du 7 mars 2012 et du 27 avril 2012 sont entrés en vigueur au 1er juillet 2012.</w:t>
      </w:r>
      <w:r>
        <w:rPr>
          <w:rFonts w:eastAsia="Verdana"/>
        </w:rPr>
        <w:t xml:space="preserve"> </w:t>
      </w:r>
      <w:r w:rsidRPr="00CF4A7A">
        <w:rPr>
          <w:rFonts w:eastAsia="Verdana"/>
        </w:rPr>
        <w:t>Ces arrêtés reposent sur trois logiques :</w:t>
      </w:r>
    </w:p>
    <w:p w14:paraId="0C9440B3" w14:textId="77777777" w:rsidR="00506B71" w:rsidRPr="00CF4A7A" w:rsidRDefault="00506B71" w:rsidP="00506B71">
      <w:pPr>
        <w:pStyle w:val="Puce1"/>
        <w:spacing w:before="0"/>
      </w:pPr>
      <w:r w:rsidRPr="00CF4A7A">
        <w:t>mettre en place des installations neuves de qualité et conformes à la réglementation,</w:t>
      </w:r>
    </w:p>
    <w:p w14:paraId="2E82DD22" w14:textId="77777777" w:rsidR="00506B71" w:rsidRPr="00CF4A7A" w:rsidRDefault="00506B71" w:rsidP="00506B71">
      <w:pPr>
        <w:pStyle w:val="Puce1"/>
        <w:spacing w:before="0"/>
      </w:pPr>
      <w:r w:rsidRPr="00CF4A7A">
        <w:t>réhabiliter prioritairement les installations existantes qui présentent un danger pour la santé des personnes ou un risque avéré de pollution pour l’environnement,</w:t>
      </w:r>
    </w:p>
    <w:p w14:paraId="6D6A2D7A" w14:textId="77777777" w:rsidR="00506B71" w:rsidRPr="00CF4A7A" w:rsidRDefault="00506B71" w:rsidP="00506B71">
      <w:pPr>
        <w:pStyle w:val="Puce1"/>
        <w:spacing w:before="0"/>
      </w:pPr>
      <w:r w:rsidRPr="00CF4A7A">
        <w:t>s’appuyer sur les ventes pour accélérer le rythme de réhabilitation des installations existantes.</w:t>
      </w:r>
    </w:p>
    <w:p w14:paraId="1D5F9024" w14:textId="77777777" w:rsidR="00506B71" w:rsidRPr="00CF4A7A" w:rsidRDefault="00506B71" w:rsidP="00506B71">
      <w:pPr>
        <w:pStyle w:val="Corpsdetexte"/>
        <w:spacing w:after="120"/>
        <w:rPr>
          <w:rFonts w:eastAsia="Verdana"/>
        </w:rPr>
      </w:pPr>
      <w:r w:rsidRPr="00CF4A7A">
        <w:rPr>
          <w:rFonts w:eastAsia="Verdana"/>
        </w:rPr>
        <w:t>Ainsi, pour le contrôle des installations d’assainissement non collectif, les modalités de contrôle des SPANC (Service Public d’Assainissement Non Collectif) sont précisées, en particulier les critères d’évaluation des risques avérés de pollution de l’environnement et de danger pour la santé des personnes.</w:t>
      </w:r>
    </w:p>
    <w:p w14:paraId="7629816D" w14:textId="77777777" w:rsidR="00506B71" w:rsidRPr="00CF4A7A" w:rsidRDefault="00506B71" w:rsidP="00506B71">
      <w:pPr>
        <w:pStyle w:val="Corpsdetexte"/>
        <w:spacing w:after="120"/>
        <w:rPr>
          <w:rFonts w:eastAsia="Verdana"/>
        </w:rPr>
      </w:pPr>
      <w:r w:rsidRPr="00CF4A7A">
        <w:rPr>
          <w:rFonts w:eastAsia="Verdana"/>
        </w:rPr>
        <w:t>La nature et les délais de réalisation des travaux pour réhabiliter les installations existantes sont déterminés en fonction de ces risques.</w:t>
      </w:r>
    </w:p>
    <w:p w14:paraId="31573653" w14:textId="24FDBF82" w:rsidR="00506B71" w:rsidRPr="00CF4A7A" w:rsidRDefault="00506B71" w:rsidP="00506B71">
      <w:pPr>
        <w:pStyle w:val="Corpsdetexte"/>
        <w:spacing w:after="60"/>
        <w:rPr>
          <w:rFonts w:eastAsia="Verdana"/>
        </w:rPr>
      </w:pPr>
      <w:r w:rsidRPr="00CF4A7A">
        <w:rPr>
          <w:rFonts w:eastAsia="Verdana"/>
        </w:rPr>
        <w:t>Pour les installations existantes, en cas de non-conformité, l’obligation de réalisation de travaux est accompagnée de délais</w:t>
      </w:r>
      <w:r>
        <w:rPr>
          <w:rFonts w:eastAsia="Verdana"/>
        </w:rPr>
        <w:t> :</w:t>
      </w:r>
    </w:p>
    <w:p w14:paraId="79CBCE36" w14:textId="77777777" w:rsidR="00506B71" w:rsidRPr="00CF4A7A" w:rsidRDefault="00506B71" w:rsidP="00506B71">
      <w:pPr>
        <w:pStyle w:val="Puce1"/>
        <w:spacing w:before="0"/>
      </w:pPr>
      <w:r w:rsidRPr="00CF4A7A">
        <w:t>un an maximum en cas de vente,</w:t>
      </w:r>
    </w:p>
    <w:p w14:paraId="1AB2F970" w14:textId="77777777" w:rsidR="00506B71" w:rsidRPr="00CF4A7A" w:rsidRDefault="00506B71" w:rsidP="00506B71">
      <w:pPr>
        <w:pStyle w:val="Puce1"/>
        <w:spacing w:before="0"/>
      </w:pPr>
      <w:r w:rsidRPr="00CF4A7A">
        <w:rPr>
          <w:rFonts w:eastAsia="Verdana"/>
        </w:rPr>
        <w:t>quatre ans maximum si l’installation présente des risques avérés de pollution de l’environnement ou des dangers pour la santé des personnes.</w:t>
      </w:r>
    </w:p>
    <w:p w14:paraId="256D1E54" w14:textId="5F17EF10" w:rsidR="00506B71" w:rsidRDefault="00506B71">
      <w:pPr>
        <w:adjustRightInd/>
        <w:spacing w:line="259" w:lineRule="auto"/>
        <w:jc w:val="left"/>
      </w:pPr>
      <w:r>
        <w:br w:type="page"/>
      </w:r>
    </w:p>
    <w:p w14:paraId="42D8AF9B" w14:textId="0F758141" w:rsidR="00A0626B" w:rsidRDefault="00346531" w:rsidP="00346531">
      <w:pPr>
        <w:pStyle w:val="Titre2"/>
      </w:pPr>
      <w:r>
        <w:rPr>
          <w:caps w:val="0"/>
        </w:rPr>
        <w:lastRenderedPageBreak/>
        <w:t>Description</w:t>
      </w:r>
      <w:r w:rsidR="00A0626B">
        <w:rPr>
          <w:spacing w:val="-7"/>
        </w:rPr>
        <w:t xml:space="preserve"> </w:t>
      </w:r>
      <w:r>
        <w:rPr>
          <w:caps w:val="0"/>
        </w:rPr>
        <w:t>du</w:t>
      </w:r>
      <w:r w:rsidR="00A0626B">
        <w:rPr>
          <w:spacing w:val="-5"/>
        </w:rPr>
        <w:t xml:space="preserve"> </w:t>
      </w:r>
      <w:r>
        <w:rPr>
          <w:caps w:val="0"/>
        </w:rPr>
        <w:t>zonage</w:t>
      </w:r>
      <w:r w:rsidR="00A0626B">
        <w:rPr>
          <w:spacing w:val="-6"/>
        </w:rPr>
        <w:t xml:space="preserve"> </w:t>
      </w:r>
      <w:r>
        <w:rPr>
          <w:caps w:val="0"/>
        </w:rPr>
        <w:t>d’assainissement</w:t>
      </w:r>
      <w:r w:rsidR="00A0626B">
        <w:rPr>
          <w:spacing w:val="-5"/>
        </w:rPr>
        <w:t xml:space="preserve"> </w:t>
      </w:r>
      <w:r>
        <w:rPr>
          <w:caps w:val="0"/>
        </w:rPr>
        <w:t>des</w:t>
      </w:r>
      <w:r w:rsidR="00A0626B">
        <w:rPr>
          <w:spacing w:val="-6"/>
        </w:rPr>
        <w:t xml:space="preserve"> </w:t>
      </w:r>
      <w:r>
        <w:rPr>
          <w:caps w:val="0"/>
        </w:rPr>
        <w:t>eaux</w:t>
      </w:r>
      <w:r w:rsidR="00A0626B">
        <w:rPr>
          <w:spacing w:val="-4"/>
        </w:rPr>
        <w:t xml:space="preserve"> </w:t>
      </w:r>
      <w:r>
        <w:rPr>
          <w:caps w:val="0"/>
        </w:rPr>
        <w:t>usées</w:t>
      </w:r>
      <w:r w:rsidR="00A0626B">
        <w:rPr>
          <w:spacing w:val="-4"/>
        </w:rPr>
        <w:t xml:space="preserve"> </w:t>
      </w:r>
      <w:bookmarkEnd w:id="105"/>
      <w:r>
        <w:rPr>
          <w:caps w:val="0"/>
        </w:rPr>
        <w:t>révisé</w:t>
      </w:r>
      <w:bookmarkEnd w:id="106"/>
    </w:p>
    <w:p w14:paraId="0DD59D09" w14:textId="251C6370" w:rsidR="00A0626B" w:rsidRPr="00DF7CF1" w:rsidRDefault="00A0626B" w:rsidP="00DF7CF1">
      <w:pPr>
        <w:pStyle w:val="Corpsdetexte"/>
      </w:pPr>
      <w:r>
        <w:t>A</w:t>
      </w:r>
      <w:r>
        <w:rPr>
          <w:spacing w:val="38"/>
        </w:rPr>
        <w:t xml:space="preserve"> </w:t>
      </w:r>
      <w:r>
        <w:t>l’issue</w:t>
      </w:r>
      <w:r>
        <w:rPr>
          <w:spacing w:val="37"/>
        </w:rPr>
        <w:t xml:space="preserve"> </w:t>
      </w:r>
      <w:r>
        <w:t>d’échanges</w:t>
      </w:r>
      <w:r>
        <w:rPr>
          <w:spacing w:val="39"/>
        </w:rPr>
        <w:t xml:space="preserve"> </w:t>
      </w:r>
      <w:r>
        <w:t>et</w:t>
      </w:r>
      <w:r>
        <w:rPr>
          <w:spacing w:val="38"/>
        </w:rPr>
        <w:t xml:space="preserve"> </w:t>
      </w:r>
      <w:r>
        <w:t>après</w:t>
      </w:r>
      <w:r>
        <w:rPr>
          <w:spacing w:val="36"/>
        </w:rPr>
        <w:t xml:space="preserve"> </w:t>
      </w:r>
      <w:r>
        <w:t>examen</w:t>
      </w:r>
      <w:r>
        <w:rPr>
          <w:spacing w:val="39"/>
        </w:rPr>
        <w:t xml:space="preserve"> </w:t>
      </w:r>
      <w:r>
        <w:t>des</w:t>
      </w:r>
      <w:r>
        <w:rPr>
          <w:spacing w:val="37"/>
        </w:rPr>
        <w:t xml:space="preserve"> </w:t>
      </w:r>
      <w:r>
        <w:t>propositions</w:t>
      </w:r>
      <w:r>
        <w:rPr>
          <w:spacing w:val="39"/>
        </w:rPr>
        <w:t xml:space="preserve"> </w:t>
      </w:r>
      <w:r>
        <w:t>de</w:t>
      </w:r>
      <w:r>
        <w:rPr>
          <w:spacing w:val="37"/>
        </w:rPr>
        <w:t xml:space="preserve"> </w:t>
      </w:r>
      <w:r>
        <w:t>zonage</w:t>
      </w:r>
      <w:r>
        <w:rPr>
          <w:spacing w:val="37"/>
        </w:rPr>
        <w:t xml:space="preserve"> </w:t>
      </w:r>
      <w:r>
        <w:t>d’assainissement</w:t>
      </w:r>
      <w:r>
        <w:rPr>
          <w:spacing w:val="38"/>
        </w:rPr>
        <w:t xml:space="preserve"> </w:t>
      </w:r>
      <w:r>
        <w:t>par</w:t>
      </w:r>
      <w:r>
        <w:rPr>
          <w:spacing w:val="38"/>
        </w:rPr>
        <w:t xml:space="preserve"> </w:t>
      </w:r>
      <w:r>
        <w:t>secteur,</w:t>
      </w:r>
      <w:r>
        <w:rPr>
          <w:spacing w:val="38"/>
        </w:rPr>
        <w:t xml:space="preserve"> </w:t>
      </w:r>
      <w:r>
        <w:t>la</w:t>
      </w:r>
      <w:r>
        <w:rPr>
          <w:spacing w:val="38"/>
        </w:rPr>
        <w:t xml:space="preserve"> </w:t>
      </w:r>
      <w:r>
        <w:t>Commune</w:t>
      </w:r>
      <w:r>
        <w:rPr>
          <w:spacing w:val="37"/>
        </w:rPr>
        <w:t xml:space="preserve"> </w:t>
      </w:r>
      <w:r>
        <w:t>a retenu le nouveau zonage d’assainissement EU :</w:t>
      </w:r>
    </w:p>
    <w:p w14:paraId="56F61FEF" w14:textId="77777777" w:rsidR="00A0626B" w:rsidRDefault="00A0626B" w:rsidP="00A0626B">
      <w:pPr>
        <w:spacing w:before="217"/>
        <w:ind w:left="270"/>
        <w:rPr>
          <w:b/>
          <w:sz w:val="20"/>
        </w:rPr>
      </w:pPr>
      <w:r>
        <w:rPr>
          <w:b/>
          <w:sz w:val="20"/>
          <w:u w:val="single"/>
        </w:rPr>
        <w:t>Secteurs</w:t>
      </w:r>
      <w:r>
        <w:rPr>
          <w:b/>
          <w:spacing w:val="-10"/>
          <w:sz w:val="20"/>
          <w:u w:val="single"/>
        </w:rPr>
        <w:t xml:space="preserve"> </w:t>
      </w:r>
      <w:r>
        <w:rPr>
          <w:b/>
          <w:sz w:val="20"/>
          <w:u w:val="single"/>
        </w:rPr>
        <w:t>relevant</w:t>
      </w:r>
      <w:r>
        <w:rPr>
          <w:b/>
          <w:spacing w:val="-9"/>
          <w:sz w:val="20"/>
          <w:u w:val="single"/>
        </w:rPr>
        <w:t xml:space="preserve"> </w:t>
      </w:r>
      <w:r>
        <w:rPr>
          <w:b/>
          <w:sz w:val="20"/>
          <w:u w:val="single"/>
        </w:rPr>
        <w:t>de</w:t>
      </w:r>
      <w:r>
        <w:rPr>
          <w:b/>
          <w:spacing w:val="-8"/>
          <w:sz w:val="20"/>
          <w:u w:val="single"/>
        </w:rPr>
        <w:t xml:space="preserve"> </w:t>
      </w:r>
      <w:r>
        <w:rPr>
          <w:b/>
          <w:sz w:val="20"/>
          <w:u w:val="single"/>
        </w:rPr>
        <w:t>l’assainissement</w:t>
      </w:r>
      <w:r>
        <w:rPr>
          <w:b/>
          <w:spacing w:val="-8"/>
          <w:sz w:val="20"/>
          <w:u w:val="single"/>
        </w:rPr>
        <w:t xml:space="preserve"> </w:t>
      </w:r>
      <w:r>
        <w:rPr>
          <w:b/>
          <w:sz w:val="20"/>
          <w:u w:val="single"/>
        </w:rPr>
        <w:t>collectif</w:t>
      </w:r>
      <w:r>
        <w:rPr>
          <w:b/>
          <w:spacing w:val="-10"/>
          <w:sz w:val="20"/>
        </w:rPr>
        <w:t xml:space="preserve"> :</w:t>
      </w:r>
    </w:p>
    <w:p w14:paraId="3B340079" w14:textId="066BEB83" w:rsidR="00A0626B" w:rsidRDefault="00A0626B" w:rsidP="00DF7CF1">
      <w:pPr>
        <w:pStyle w:val="Puce1"/>
        <w:numPr>
          <w:ilvl w:val="1"/>
          <w:numId w:val="3"/>
        </w:numPr>
      </w:pPr>
      <w:r>
        <w:t>Le</w:t>
      </w:r>
      <w:r>
        <w:rPr>
          <w:spacing w:val="1"/>
        </w:rPr>
        <w:t xml:space="preserve"> </w:t>
      </w:r>
      <w:r>
        <w:t>Bourg</w:t>
      </w:r>
      <w:r>
        <w:rPr>
          <w:spacing w:val="1"/>
        </w:rPr>
        <w:t xml:space="preserve"> </w:t>
      </w:r>
      <w:r>
        <w:t>et les zones urbanisables</w:t>
      </w:r>
      <w:r>
        <w:rPr>
          <w:spacing w:val="1"/>
        </w:rPr>
        <w:t xml:space="preserve"> </w:t>
      </w:r>
      <w:r>
        <w:t>situées en</w:t>
      </w:r>
      <w:r>
        <w:rPr>
          <w:spacing w:val="2"/>
        </w:rPr>
        <w:t xml:space="preserve"> </w:t>
      </w:r>
      <w:r>
        <w:t>périphérie</w:t>
      </w:r>
      <w:r>
        <w:rPr>
          <w:spacing w:val="-1"/>
        </w:rPr>
        <w:t xml:space="preserve"> </w:t>
      </w:r>
      <w:r>
        <w:t>du secteur</w:t>
      </w:r>
      <w:r>
        <w:rPr>
          <w:spacing w:val="3"/>
        </w:rPr>
        <w:t xml:space="preserve"> </w:t>
      </w:r>
      <w:r>
        <w:t>assaini</w:t>
      </w:r>
      <w:r w:rsidR="00DF7CF1">
        <w:t>, à l’exception du secteur du Mesnil (contrainte financière) et du secteur du Hamelet (contrainte de mise en place de PR)</w:t>
      </w:r>
    </w:p>
    <w:p w14:paraId="5502E3F8" w14:textId="77777777" w:rsidR="00A0626B" w:rsidRDefault="00A0626B" w:rsidP="00A0626B">
      <w:pPr>
        <w:pStyle w:val="Corpsdetexte"/>
        <w:spacing w:before="54"/>
      </w:pPr>
    </w:p>
    <w:p w14:paraId="6AF07BE8" w14:textId="77777777" w:rsidR="00A0626B" w:rsidRDefault="00A0626B" w:rsidP="00A0626B">
      <w:pPr>
        <w:ind w:left="270"/>
        <w:rPr>
          <w:b/>
          <w:sz w:val="20"/>
        </w:rPr>
      </w:pPr>
      <w:r>
        <w:rPr>
          <w:b/>
          <w:sz w:val="20"/>
          <w:u w:val="single"/>
        </w:rPr>
        <w:t>Secteur</w:t>
      </w:r>
      <w:r>
        <w:rPr>
          <w:b/>
          <w:spacing w:val="-7"/>
          <w:sz w:val="20"/>
          <w:u w:val="single"/>
        </w:rPr>
        <w:t xml:space="preserve"> </w:t>
      </w:r>
      <w:r>
        <w:rPr>
          <w:b/>
          <w:sz w:val="20"/>
          <w:u w:val="single"/>
        </w:rPr>
        <w:t>relevant</w:t>
      </w:r>
      <w:r>
        <w:rPr>
          <w:b/>
          <w:spacing w:val="-7"/>
          <w:sz w:val="20"/>
          <w:u w:val="single"/>
        </w:rPr>
        <w:t xml:space="preserve"> </w:t>
      </w:r>
      <w:r>
        <w:rPr>
          <w:b/>
          <w:sz w:val="20"/>
          <w:u w:val="single"/>
        </w:rPr>
        <w:t>de</w:t>
      </w:r>
      <w:r>
        <w:rPr>
          <w:b/>
          <w:spacing w:val="-8"/>
          <w:sz w:val="20"/>
          <w:u w:val="single"/>
        </w:rPr>
        <w:t xml:space="preserve"> </w:t>
      </w:r>
      <w:r>
        <w:rPr>
          <w:b/>
          <w:sz w:val="20"/>
          <w:u w:val="single"/>
        </w:rPr>
        <w:t>l’assainissement</w:t>
      </w:r>
      <w:r>
        <w:rPr>
          <w:b/>
          <w:spacing w:val="-7"/>
          <w:sz w:val="20"/>
          <w:u w:val="single"/>
        </w:rPr>
        <w:t xml:space="preserve"> </w:t>
      </w:r>
      <w:r>
        <w:rPr>
          <w:b/>
          <w:sz w:val="20"/>
          <w:u w:val="single"/>
        </w:rPr>
        <w:t>non</w:t>
      </w:r>
      <w:r>
        <w:rPr>
          <w:b/>
          <w:spacing w:val="-9"/>
          <w:sz w:val="20"/>
          <w:u w:val="single"/>
        </w:rPr>
        <w:t xml:space="preserve"> </w:t>
      </w:r>
      <w:r>
        <w:rPr>
          <w:b/>
          <w:sz w:val="20"/>
          <w:u w:val="single"/>
        </w:rPr>
        <w:t>collectif</w:t>
      </w:r>
      <w:r>
        <w:rPr>
          <w:b/>
          <w:spacing w:val="-8"/>
          <w:sz w:val="20"/>
        </w:rPr>
        <w:t xml:space="preserve"> </w:t>
      </w:r>
      <w:r>
        <w:rPr>
          <w:b/>
          <w:spacing w:val="-10"/>
          <w:sz w:val="20"/>
        </w:rPr>
        <w:t>:</w:t>
      </w:r>
    </w:p>
    <w:p w14:paraId="2EEC3121" w14:textId="4D365D8B" w:rsidR="00DF7CF1" w:rsidRPr="00DF7CF1" w:rsidRDefault="00A0626B" w:rsidP="00DF7CF1">
      <w:pPr>
        <w:pStyle w:val="Puce1"/>
        <w:numPr>
          <w:ilvl w:val="1"/>
          <w:numId w:val="3"/>
        </w:numPr>
      </w:pPr>
      <w:r>
        <w:t>Le</w:t>
      </w:r>
      <w:r>
        <w:rPr>
          <w:spacing w:val="-6"/>
        </w:rPr>
        <w:t xml:space="preserve"> </w:t>
      </w:r>
      <w:r>
        <w:t>reste</w:t>
      </w:r>
      <w:r>
        <w:rPr>
          <w:spacing w:val="-6"/>
        </w:rPr>
        <w:t xml:space="preserve"> </w:t>
      </w:r>
      <w:r>
        <w:t>de</w:t>
      </w:r>
      <w:r>
        <w:rPr>
          <w:spacing w:val="-6"/>
        </w:rPr>
        <w:t xml:space="preserve"> </w:t>
      </w:r>
      <w:r>
        <w:t>la</w:t>
      </w:r>
      <w:r>
        <w:rPr>
          <w:spacing w:val="-4"/>
        </w:rPr>
        <w:t xml:space="preserve"> </w:t>
      </w:r>
      <w:r>
        <w:t>commune</w:t>
      </w:r>
      <w:r>
        <w:rPr>
          <w:spacing w:val="-6"/>
        </w:rPr>
        <w:t xml:space="preserve"> </w:t>
      </w:r>
      <w:r>
        <w:t>est</w:t>
      </w:r>
      <w:r>
        <w:rPr>
          <w:spacing w:val="-4"/>
        </w:rPr>
        <w:t xml:space="preserve"> </w:t>
      </w:r>
      <w:r>
        <w:t>classé</w:t>
      </w:r>
      <w:r>
        <w:rPr>
          <w:spacing w:val="-6"/>
        </w:rPr>
        <w:t xml:space="preserve"> </w:t>
      </w:r>
      <w:r>
        <w:t>en</w:t>
      </w:r>
      <w:r>
        <w:rPr>
          <w:spacing w:val="-5"/>
        </w:rPr>
        <w:t xml:space="preserve"> </w:t>
      </w:r>
      <w:r>
        <w:t>zone</w:t>
      </w:r>
      <w:r>
        <w:rPr>
          <w:spacing w:val="-5"/>
        </w:rPr>
        <w:t xml:space="preserve"> </w:t>
      </w:r>
      <w:r>
        <w:t>relevant</w:t>
      </w:r>
      <w:r>
        <w:rPr>
          <w:spacing w:val="-5"/>
        </w:rPr>
        <w:t xml:space="preserve"> </w:t>
      </w:r>
      <w:r>
        <w:t>de</w:t>
      </w:r>
      <w:r>
        <w:rPr>
          <w:spacing w:val="-6"/>
        </w:rPr>
        <w:t xml:space="preserve"> </w:t>
      </w:r>
      <w:r>
        <w:t>l’assainissement</w:t>
      </w:r>
      <w:r>
        <w:rPr>
          <w:spacing w:val="-5"/>
        </w:rPr>
        <w:t xml:space="preserve"> </w:t>
      </w:r>
      <w:r>
        <w:t>non</w:t>
      </w:r>
      <w:r>
        <w:rPr>
          <w:spacing w:val="-5"/>
        </w:rPr>
        <w:t xml:space="preserve"> </w:t>
      </w:r>
      <w:r>
        <w:t>collectif</w:t>
      </w:r>
      <w:r>
        <w:rPr>
          <w:spacing w:val="-6"/>
        </w:rPr>
        <w:t xml:space="preserve"> </w:t>
      </w:r>
      <w:r>
        <w:t>(ou</w:t>
      </w:r>
      <w:r>
        <w:rPr>
          <w:spacing w:val="-4"/>
        </w:rPr>
        <w:t xml:space="preserve"> </w:t>
      </w:r>
      <w:r>
        <w:rPr>
          <w:spacing w:val="-2"/>
        </w:rPr>
        <w:t>individuel)</w:t>
      </w:r>
    </w:p>
    <w:p w14:paraId="3A5B1802" w14:textId="77777777" w:rsidR="00506B71" w:rsidRDefault="00506B71" w:rsidP="00506B71">
      <w:pPr>
        <w:pStyle w:val="Corpsdetexte"/>
      </w:pPr>
    </w:p>
    <w:p w14:paraId="268DCE66" w14:textId="1EEE6310" w:rsidR="00506B71" w:rsidRPr="008837C8" w:rsidRDefault="00506B71" w:rsidP="00506B71">
      <w:pPr>
        <w:pStyle w:val="Corpsdetexte"/>
      </w:pPr>
      <w:r w:rsidRPr="008837C8">
        <w:t>Rendue nécessaire par les prescriptions de la loi sur l’eau, la présente étude de zonage d’assainissement a pour objet de proposer, pour chaque secteur d’habitat (urbanisé ou urbanisable) les filières d’assainissement (collectif et non collectif) les mieux adaptées :</w:t>
      </w:r>
    </w:p>
    <w:p w14:paraId="2933EF9B" w14:textId="77777777" w:rsidR="00506B71" w:rsidRPr="008837C8" w:rsidRDefault="00506B71" w:rsidP="00856EF0">
      <w:pPr>
        <w:pStyle w:val="Corpsdetexte"/>
        <w:numPr>
          <w:ilvl w:val="0"/>
          <w:numId w:val="42"/>
        </w:numPr>
        <w:adjustRightInd/>
      </w:pPr>
      <w:r w:rsidRPr="008837C8">
        <w:t>A la protection du milieu naturel,</w:t>
      </w:r>
    </w:p>
    <w:p w14:paraId="487BCAE6" w14:textId="77777777" w:rsidR="00506B71" w:rsidRPr="008837C8" w:rsidRDefault="00506B71" w:rsidP="00856EF0">
      <w:pPr>
        <w:pStyle w:val="Corpsdetexte"/>
        <w:numPr>
          <w:ilvl w:val="0"/>
          <w:numId w:val="42"/>
        </w:numPr>
        <w:adjustRightInd/>
      </w:pPr>
      <w:r w:rsidRPr="008837C8">
        <w:t>A la protection des ressources en eaux souterraines et superficielles,</w:t>
      </w:r>
    </w:p>
    <w:p w14:paraId="5023BF3B" w14:textId="77777777" w:rsidR="00506B71" w:rsidRPr="008837C8" w:rsidRDefault="00506B71" w:rsidP="00856EF0">
      <w:pPr>
        <w:pStyle w:val="Corpsdetexte"/>
        <w:numPr>
          <w:ilvl w:val="0"/>
          <w:numId w:val="42"/>
        </w:numPr>
        <w:adjustRightInd/>
      </w:pPr>
      <w:r w:rsidRPr="008837C8">
        <w:t>Ainsi qu’aux exigences économiques et financières.</w:t>
      </w:r>
    </w:p>
    <w:p w14:paraId="719970EB" w14:textId="77777777" w:rsidR="00506B71" w:rsidRDefault="00506B71" w:rsidP="00A0626B">
      <w:pPr>
        <w:pStyle w:val="Corpsdetexte"/>
        <w:spacing w:before="90"/>
      </w:pPr>
    </w:p>
    <w:p w14:paraId="7ECA4CC5" w14:textId="77777777" w:rsidR="00A0626B" w:rsidRPr="00DF7CF1" w:rsidRDefault="00A0626B" w:rsidP="00DF7CF1">
      <w:pPr>
        <w:pStyle w:val="Corpsdetexte"/>
      </w:pPr>
      <w:r w:rsidRPr="00DF7CF1">
        <w:t>Les modifications apportées au précédent zonage d’assainissement sont les suivantes :</w:t>
      </w:r>
    </w:p>
    <w:p w14:paraId="31F02E82" w14:textId="56EF02AF" w:rsidR="00A0626B" w:rsidRDefault="00A0626B" w:rsidP="00DF7CF1">
      <w:pPr>
        <w:pStyle w:val="Puce1"/>
        <w:numPr>
          <w:ilvl w:val="1"/>
          <w:numId w:val="3"/>
        </w:numPr>
      </w:pPr>
      <w:r>
        <w:t>Mise</w:t>
      </w:r>
      <w:r>
        <w:rPr>
          <w:spacing w:val="-5"/>
        </w:rPr>
        <w:t xml:space="preserve"> </w:t>
      </w:r>
      <w:r>
        <w:t>en</w:t>
      </w:r>
      <w:r>
        <w:rPr>
          <w:spacing w:val="-6"/>
        </w:rPr>
        <w:t xml:space="preserve"> </w:t>
      </w:r>
      <w:r>
        <w:t>concordance</w:t>
      </w:r>
      <w:r>
        <w:rPr>
          <w:spacing w:val="-7"/>
        </w:rPr>
        <w:t xml:space="preserve"> </w:t>
      </w:r>
      <w:r>
        <w:t>du</w:t>
      </w:r>
      <w:r>
        <w:rPr>
          <w:spacing w:val="-6"/>
        </w:rPr>
        <w:t xml:space="preserve"> </w:t>
      </w:r>
      <w:r>
        <w:t>périmètre</w:t>
      </w:r>
      <w:r>
        <w:rPr>
          <w:spacing w:val="-8"/>
        </w:rPr>
        <w:t xml:space="preserve"> </w:t>
      </w:r>
      <w:r>
        <w:t>relevant</w:t>
      </w:r>
      <w:r>
        <w:rPr>
          <w:spacing w:val="-6"/>
        </w:rPr>
        <w:t xml:space="preserve"> </w:t>
      </w:r>
      <w:r>
        <w:t>de</w:t>
      </w:r>
      <w:r>
        <w:rPr>
          <w:spacing w:val="-8"/>
        </w:rPr>
        <w:t xml:space="preserve"> </w:t>
      </w:r>
      <w:r>
        <w:t>l’assainissement</w:t>
      </w:r>
      <w:r>
        <w:rPr>
          <w:spacing w:val="-5"/>
        </w:rPr>
        <w:t xml:space="preserve"> </w:t>
      </w:r>
      <w:r>
        <w:t>collectif</w:t>
      </w:r>
      <w:r>
        <w:rPr>
          <w:spacing w:val="-8"/>
        </w:rPr>
        <w:t xml:space="preserve"> </w:t>
      </w:r>
      <w:r>
        <w:t>avec</w:t>
      </w:r>
      <w:r>
        <w:rPr>
          <w:spacing w:val="-6"/>
        </w:rPr>
        <w:t xml:space="preserve"> </w:t>
      </w:r>
      <w:r>
        <w:t>les</w:t>
      </w:r>
      <w:r>
        <w:rPr>
          <w:spacing w:val="-6"/>
        </w:rPr>
        <w:t xml:space="preserve"> </w:t>
      </w:r>
      <w:r>
        <w:t>futures</w:t>
      </w:r>
      <w:r>
        <w:rPr>
          <w:spacing w:val="-6"/>
        </w:rPr>
        <w:t xml:space="preserve"> </w:t>
      </w:r>
      <w:r>
        <w:t>zones</w:t>
      </w:r>
      <w:r>
        <w:rPr>
          <w:spacing w:val="-7"/>
        </w:rPr>
        <w:t xml:space="preserve"> </w:t>
      </w:r>
      <w:r>
        <w:rPr>
          <w:spacing w:val="-2"/>
        </w:rPr>
        <w:t>d’urbanisation</w:t>
      </w:r>
    </w:p>
    <w:p w14:paraId="205BADF9" w14:textId="77777777" w:rsidR="00DF7CF1" w:rsidRDefault="00DF7CF1" w:rsidP="00A0626B">
      <w:pPr>
        <w:spacing w:before="85"/>
        <w:ind w:left="54"/>
        <w:rPr>
          <w:b/>
          <w:sz w:val="21"/>
          <w:u w:val="single"/>
        </w:rPr>
        <w:sectPr w:rsidR="00DF7CF1" w:rsidSect="004723FA">
          <w:pgSz w:w="11910" w:h="16840"/>
          <w:pgMar w:top="1940" w:right="992" w:bottom="280" w:left="850" w:header="0" w:footer="454" w:gutter="0"/>
          <w:cols w:space="720"/>
          <w:docGrid w:linePitch="299"/>
        </w:sectPr>
      </w:pPr>
    </w:p>
    <w:p w14:paraId="4CD291F0" w14:textId="060E481A" w:rsidR="00DF7CF1" w:rsidRDefault="00F05B28" w:rsidP="00DF7CF1">
      <w:pPr>
        <w:keepNext/>
        <w:spacing w:before="85"/>
        <w:ind w:left="54"/>
      </w:pPr>
      <w:r>
        <w:rPr>
          <w:noProof/>
        </w:rPr>
        <w:lastRenderedPageBreak/>
        <w:drawing>
          <wp:inline distT="0" distB="0" distL="0" distR="0" wp14:anchorId="6CF0B3F5" wp14:editId="40D94DA1">
            <wp:extent cx="8505646" cy="6025107"/>
            <wp:effectExtent l="0" t="0" r="0" b="0"/>
            <wp:docPr id="171929910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299106" name=""/>
                    <pic:cNvPicPr/>
                  </pic:nvPicPr>
                  <pic:blipFill>
                    <a:blip r:embed="rId83"/>
                    <a:stretch>
                      <a:fillRect/>
                    </a:stretch>
                  </pic:blipFill>
                  <pic:spPr>
                    <a:xfrm>
                      <a:off x="0" y="0"/>
                      <a:ext cx="8506943" cy="6026026"/>
                    </a:xfrm>
                    <a:prstGeom prst="rect">
                      <a:avLst/>
                    </a:prstGeom>
                  </pic:spPr>
                </pic:pic>
              </a:graphicData>
            </a:graphic>
          </wp:inline>
        </w:drawing>
      </w:r>
    </w:p>
    <w:p w14:paraId="782DEFF6" w14:textId="708292F4" w:rsidR="00DF7CF1" w:rsidRDefault="00DF7CF1" w:rsidP="00DF7CF1">
      <w:pPr>
        <w:pStyle w:val="Lgende"/>
        <w:rPr>
          <w:b/>
          <w:sz w:val="21"/>
          <w:u w:val="single"/>
        </w:rPr>
        <w:sectPr w:rsidR="00DF7CF1" w:rsidSect="004723FA">
          <w:pgSz w:w="16840" w:h="11910" w:orient="landscape"/>
          <w:pgMar w:top="850" w:right="1940" w:bottom="992" w:left="280" w:header="0" w:footer="454" w:gutter="0"/>
          <w:cols w:space="720"/>
          <w:docGrid w:linePitch="299"/>
        </w:sectPr>
      </w:pPr>
      <w:r>
        <w:t xml:space="preserve">Figure </w:t>
      </w:r>
      <w:r>
        <w:fldChar w:fldCharType="begin"/>
      </w:r>
      <w:r>
        <w:instrText xml:space="preserve"> SEQ Figure \* ARABIC </w:instrText>
      </w:r>
      <w:r>
        <w:fldChar w:fldCharType="separate"/>
      </w:r>
      <w:r w:rsidR="00C415A1">
        <w:rPr>
          <w:noProof/>
        </w:rPr>
        <w:t>40</w:t>
      </w:r>
      <w:r>
        <w:fldChar w:fldCharType="end"/>
      </w:r>
      <w:r>
        <w:t>: Zonage EU révisé</w:t>
      </w:r>
    </w:p>
    <w:p w14:paraId="6BFA8C54" w14:textId="337757FA" w:rsidR="005418FC" w:rsidRDefault="005418FC" w:rsidP="005418FC">
      <w:pPr>
        <w:pStyle w:val="Titre2"/>
      </w:pPr>
      <w:bookmarkStart w:id="107" w:name="_Toc190879677"/>
      <w:r>
        <w:lastRenderedPageBreak/>
        <w:t>Articulation avec les autres plans</w:t>
      </w:r>
      <w:bookmarkEnd w:id="107"/>
    </w:p>
    <w:p w14:paraId="5E6CE465" w14:textId="2FE30A1B" w:rsidR="005418FC" w:rsidRDefault="005418FC" w:rsidP="005418FC">
      <w:pPr>
        <w:pStyle w:val="Titre3"/>
      </w:pPr>
      <w:bookmarkStart w:id="108" w:name="_Toc190879678"/>
      <w:r>
        <w:t>Les plans et documents de gestion des eaux</w:t>
      </w:r>
      <w:bookmarkEnd w:id="108"/>
    </w:p>
    <w:p w14:paraId="059AEC96" w14:textId="25847764" w:rsidR="005418FC" w:rsidRDefault="005418FC" w:rsidP="005418FC">
      <w:pPr>
        <w:pStyle w:val="Titre4"/>
      </w:pPr>
      <w:bookmarkStart w:id="109" w:name="_Toc190879679"/>
      <w:r>
        <w:t>Le SDAGE Seine Normandie</w:t>
      </w:r>
      <w:bookmarkEnd w:id="109"/>
    </w:p>
    <w:p w14:paraId="71FD3E46" w14:textId="77777777" w:rsidR="005418FC" w:rsidRDefault="005418FC" w:rsidP="005418FC">
      <w:pPr>
        <w:pStyle w:val="Corpsdetexte"/>
      </w:pPr>
      <w:r>
        <w:t xml:space="preserve">Le SDAGE Seine-Normandie a été adopté le 23 mars 2022 et a une validité de 6 ans soit jusqu’à 2027. </w:t>
      </w:r>
    </w:p>
    <w:p w14:paraId="554D38E0" w14:textId="59B4390B" w:rsidR="005418FC" w:rsidRDefault="005418FC" w:rsidP="005418FC">
      <w:pPr>
        <w:pStyle w:val="Corpsdetexte"/>
      </w:pPr>
      <w:r>
        <w:t>Cinq grandes orientations ont été sélectionné :</w:t>
      </w:r>
    </w:p>
    <w:p w14:paraId="0E8BDB7E" w14:textId="77777777" w:rsidR="005418FC" w:rsidRDefault="005418FC" w:rsidP="005418FC">
      <w:pPr>
        <w:pStyle w:val="Corpsdetexte"/>
        <w:numPr>
          <w:ilvl w:val="0"/>
          <w:numId w:val="10"/>
        </w:numPr>
        <w:adjustRightInd/>
      </w:pPr>
      <w:r>
        <w:t>Orientation fondamentale 1 : Des rivières fonctionnelles, des milieux humides préservés et une biodiversité en lien avec l’eau restaurée</w:t>
      </w:r>
    </w:p>
    <w:p w14:paraId="26703CC1" w14:textId="77777777" w:rsidR="005418FC" w:rsidRDefault="005418FC" w:rsidP="005418FC">
      <w:pPr>
        <w:pStyle w:val="Corpsdetexte"/>
        <w:numPr>
          <w:ilvl w:val="0"/>
          <w:numId w:val="10"/>
        </w:numPr>
        <w:adjustRightInd/>
      </w:pPr>
      <w:r>
        <w:t>Orientation fondamentale 2 : Réduire les pollutions diffuses en particulier sur les aires d’alimentation de captages d’eau potable</w:t>
      </w:r>
    </w:p>
    <w:p w14:paraId="3AD772A2" w14:textId="77777777" w:rsidR="005418FC" w:rsidRDefault="005418FC" w:rsidP="005418FC">
      <w:pPr>
        <w:pStyle w:val="Corpsdetexte"/>
        <w:numPr>
          <w:ilvl w:val="0"/>
          <w:numId w:val="10"/>
        </w:numPr>
        <w:adjustRightInd/>
      </w:pPr>
      <w:r>
        <w:t>Orientation fondamentale 3 : Pour un territoire sain, réduire les pressions ponctuelles</w:t>
      </w:r>
    </w:p>
    <w:p w14:paraId="7655855E" w14:textId="77777777" w:rsidR="005418FC" w:rsidRDefault="005418FC" w:rsidP="005418FC">
      <w:pPr>
        <w:pStyle w:val="Corpsdetexte"/>
        <w:numPr>
          <w:ilvl w:val="0"/>
          <w:numId w:val="10"/>
        </w:numPr>
        <w:adjustRightInd/>
      </w:pPr>
      <w:r>
        <w:t>Orientation fondamentale 4 : Assurer la résilience des territoires et une gestion équilibrée de la ressource en eau face au changement climatique</w:t>
      </w:r>
    </w:p>
    <w:p w14:paraId="49EA6328" w14:textId="77777777" w:rsidR="005418FC" w:rsidRPr="00971DF7" w:rsidRDefault="005418FC" w:rsidP="005418FC">
      <w:pPr>
        <w:pStyle w:val="Corpsdetexte"/>
        <w:numPr>
          <w:ilvl w:val="0"/>
          <w:numId w:val="10"/>
        </w:numPr>
        <w:adjustRightInd/>
      </w:pPr>
      <w:r>
        <w:t>Orientation fondamentale 5 : Agir du bassin à la côte pour protéger et restaurer la mer et le littoral</w:t>
      </w:r>
    </w:p>
    <w:p w14:paraId="738E3538" w14:textId="77777777" w:rsidR="005418FC" w:rsidRDefault="005418FC" w:rsidP="005418FC">
      <w:pPr>
        <w:pStyle w:val="Corpsdetexte"/>
      </w:pPr>
    </w:p>
    <w:p w14:paraId="25F7251F" w14:textId="23A7B317" w:rsidR="005418FC" w:rsidRDefault="005418FC" w:rsidP="005418FC">
      <w:pPr>
        <w:pStyle w:val="Corpsdetexte"/>
        <w:rPr>
          <w:spacing w:val="-10"/>
        </w:rPr>
      </w:pPr>
      <w:r>
        <w:t>Le</w:t>
      </w:r>
      <w:r>
        <w:rPr>
          <w:spacing w:val="-8"/>
        </w:rPr>
        <w:t xml:space="preserve"> </w:t>
      </w:r>
      <w:r>
        <w:t>présent</w:t>
      </w:r>
      <w:r>
        <w:rPr>
          <w:spacing w:val="-7"/>
        </w:rPr>
        <w:t xml:space="preserve"> </w:t>
      </w:r>
      <w:r>
        <w:t>projet</w:t>
      </w:r>
      <w:r>
        <w:rPr>
          <w:spacing w:val="-6"/>
        </w:rPr>
        <w:t xml:space="preserve"> </w:t>
      </w:r>
      <w:r>
        <w:t>est</w:t>
      </w:r>
      <w:r>
        <w:rPr>
          <w:spacing w:val="-6"/>
        </w:rPr>
        <w:t xml:space="preserve"> </w:t>
      </w:r>
      <w:r>
        <w:t>principalement</w:t>
      </w:r>
      <w:r>
        <w:rPr>
          <w:spacing w:val="-7"/>
        </w:rPr>
        <w:t xml:space="preserve"> </w:t>
      </w:r>
      <w:r>
        <w:t>concerné</w:t>
      </w:r>
      <w:r>
        <w:rPr>
          <w:spacing w:val="-7"/>
        </w:rPr>
        <w:t xml:space="preserve"> </w:t>
      </w:r>
      <w:r>
        <w:t>par</w:t>
      </w:r>
      <w:r>
        <w:rPr>
          <w:spacing w:val="-7"/>
        </w:rPr>
        <w:t xml:space="preserve"> </w:t>
      </w:r>
      <w:r>
        <w:t>les</w:t>
      </w:r>
      <w:r>
        <w:rPr>
          <w:spacing w:val="-7"/>
        </w:rPr>
        <w:t xml:space="preserve"> </w:t>
      </w:r>
      <w:r>
        <w:t>chapitres</w:t>
      </w:r>
      <w:r>
        <w:rPr>
          <w:spacing w:val="-7"/>
        </w:rPr>
        <w:t xml:space="preserve"> </w:t>
      </w:r>
      <w:r>
        <w:t>suivants</w:t>
      </w:r>
      <w:r>
        <w:rPr>
          <w:spacing w:val="-8"/>
        </w:rPr>
        <w:t xml:space="preserve"> </w:t>
      </w:r>
      <w:r>
        <w:rPr>
          <w:spacing w:val="-10"/>
        </w:rPr>
        <w:t>:</w:t>
      </w:r>
    </w:p>
    <w:p w14:paraId="44D327DF" w14:textId="612B12E3" w:rsidR="005418FC" w:rsidRDefault="005418FC" w:rsidP="00AA40EF">
      <w:pPr>
        <w:pStyle w:val="Puce1"/>
      </w:pPr>
      <w:r>
        <w:t>Orientation 3.2 Améliorer la collecte des eaux usées et la gestion du temps de pluie pour supprimer les rejets d’eaux usées non traitées dans le milieu</w:t>
      </w:r>
    </w:p>
    <w:p w14:paraId="4D771FF8" w14:textId="3FE76BDF" w:rsidR="00AA40EF" w:rsidRDefault="00AA40EF" w:rsidP="00AA40EF">
      <w:pPr>
        <w:pStyle w:val="Puce1"/>
      </w:pPr>
      <w:r>
        <w:t>Orientation 3.3 Adapter les rejets des systèmes d’assainissement à l’objectif de bon état des milieux</w:t>
      </w:r>
    </w:p>
    <w:p w14:paraId="32E90956" w14:textId="674666F1" w:rsidR="00AA40EF" w:rsidRDefault="00AA40EF" w:rsidP="00AA40EF">
      <w:pPr>
        <w:pStyle w:val="Puce1"/>
      </w:pPr>
      <w:r>
        <w:t>Orientation 5.1 Réduire les apports de nutriments (azote et phosphore) pour limiter les phénomènes d’eutrophisation littorale et marine</w:t>
      </w:r>
    </w:p>
    <w:p w14:paraId="6C3D26D0" w14:textId="77777777" w:rsidR="00AA40EF" w:rsidRDefault="00AA40EF" w:rsidP="005418FC">
      <w:pPr>
        <w:pStyle w:val="Corpsdetexte"/>
        <w:rPr>
          <w:spacing w:val="-10"/>
        </w:rPr>
      </w:pPr>
    </w:p>
    <w:p w14:paraId="1C105B7E" w14:textId="6B3B1677" w:rsidR="005418FC" w:rsidRDefault="005418FC" w:rsidP="005418FC">
      <w:pPr>
        <w:pStyle w:val="Titre4"/>
      </w:pPr>
      <w:bookmarkStart w:id="110" w:name="_Toc190879680"/>
      <w:r>
        <w:t>Le SAGE Orne Aval et Seulles</w:t>
      </w:r>
      <w:bookmarkEnd w:id="110"/>
    </w:p>
    <w:p w14:paraId="564BA2CF" w14:textId="77777777" w:rsidR="005418FC" w:rsidRPr="004163C9" w:rsidRDefault="005418FC" w:rsidP="005418FC">
      <w:pPr>
        <w:pStyle w:val="Corpsdetexte"/>
      </w:pPr>
      <w:r>
        <w:t>Le SAGE Orne Aval et Seulles a été approuvé par arrêté préfectoral le 18 janvier 2013 et modifié par la CLE le 23 février 2017. Les 5 objectifs principaux du SAGE aval Seulles sont les suivants :</w:t>
      </w:r>
    </w:p>
    <w:p w14:paraId="2EB1C2EE" w14:textId="77777777" w:rsidR="005418FC" w:rsidRDefault="005418FC" w:rsidP="005418FC">
      <w:pPr>
        <w:pStyle w:val="Corpsdetexte"/>
        <w:numPr>
          <w:ilvl w:val="0"/>
          <w:numId w:val="9"/>
        </w:numPr>
        <w:adjustRightInd/>
      </w:pPr>
      <w:r>
        <w:t>Objectif A : Préserver et mieux gérer la qualité des ressources en eau ;</w:t>
      </w:r>
    </w:p>
    <w:p w14:paraId="748FF53B" w14:textId="77777777" w:rsidR="005418FC" w:rsidRDefault="005418FC" w:rsidP="005418FC">
      <w:pPr>
        <w:pStyle w:val="Corpsdetexte"/>
        <w:numPr>
          <w:ilvl w:val="0"/>
          <w:numId w:val="9"/>
        </w:numPr>
        <w:adjustRightInd/>
      </w:pPr>
      <w:r>
        <w:t>Objectif B : Assurer un équilibre quantitatif entre les prélèvements et la disponibilité de la ressource en eau ;</w:t>
      </w:r>
    </w:p>
    <w:p w14:paraId="51BFD14B" w14:textId="77777777" w:rsidR="005418FC" w:rsidRDefault="005418FC" w:rsidP="005418FC">
      <w:pPr>
        <w:pStyle w:val="Corpsdetexte"/>
        <w:numPr>
          <w:ilvl w:val="0"/>
          <w:numId w:val="9"/>
        </w:numPr>
        <w:adjustRightInd/>
      </w:pPr>
      <w:r>
        <w:t>Objectif C : Agir sur la morphologie des cours d’eau et la gestion des milieux aquatiques et humides pour améliorer leur état biologique ;</w:t>
      </w:r>
    </w:p>
    <w:p w14:paraId="46CD03A3" w14:textId="77777777" w:rsidR="005418FC" w:rsidRDefault="005418FC" w:rsidP="005418FC">
      <w:pPr>
        <w:pStyle w:val="Corpsdetexte"/>
        <w:numPr>
          <w:ilvl w:val="0"/>
          <w:numId w:val="9"/>
        </w:numPr>
        <w:adjustRightInd/>
      </w:pPr>
      <w:r>
        <w:t>Objectif D : Renforcer la prise en compte de la biodiversité côtière, estuarienne et marine ;</w:t>
      </w:r>
    </w:p>
    <w:p w14:paraId="42115271" w14:textId="77777777" w:rsidR="005418FC" w:rsidRDefault="005418FC" w:rsidP="005418FC">
      <w:pPr>
        <w:pStyle w:val="Corpsdetexte"/>
        <w:numPr>
          <w:ilvl w:val="0"/>
          <w:numId w:val="9"/>
        </w:numPr>
        <w:adjustRightInd/>
      </w:pPr>
      <w:r>
        <w:t>Objectif E : Limiter et prévenir le risque d’inondation.</w:t>
      </w:r>
    </w:p>
    <w:p w14:paraId="681FC4FC" w14:textId="7B5BB88E" w:rsidR="00AA40EF" w:rsidRDefault="00AA40EF" w:rsidP="00AA40EF">
      <w:pPr>
        <w:pStyle w:val="Corpsdetexte"/>
      </w:pPr>
      <w:r>
        <w:t xml:space="preserve">Les principaux enjeux de ce SAGE sont la gestion quantitative des eaux, la qualité des eaux superficielles, souterraines et littorales ; et l’alimentation en eau potable. Plusieurs règles y sont définies tel que : </w:t>
      </w:r>
    </w:p>
    <w:p w14:paraId="25D4DB81" w14:textId="77777777" w:rsidR="00AA40EF" w:rsidRPr="006B3F59" w:rsidRDefault="00AA40EF" w:rsidP="00206694">
      <w:pPr>
        <w:pStyle w:val="Corpsdetexte"/>
        <w:numPr>
          <w:ilvl w:val="0"/>
          <w:numId w:val="27"/>
        </w:numPr>
        <w:adjustRightInd/>
        <w:spacing w:before="120"/>
        <w:rPr>
          <w:color w:val="000000" w:themeColor="text1"/>
        </w:rPr>
      </w:pPr>
      <w:r>
        <w:lastRenderedPageBreak/>
        <w:t>Les nouveaux rejets d’eau pluviales </w:t>
      </w:r>
      <w:r w:rsidRPr="006B3F59">
        <w:rPr>
          <w:color w:val="000000" w:themeColor="text1"/>
        </w:rPr>
        <w:t xml:space="preserve">: </w:t>
      </w:r>
      <w:r w:rsidRPr="006B3F59">
        <w:rPr>
          <w:rFonts w:cstheme="minorHAnsi"/>
          <w:color w:val="000000" w:themeColor="text1"/>
          <w:shd w:val="clear" w:color="auto" w:fill="FFFFFF"/>
        </w:rPr>
        <w:t>Tout rejet direct dans les eaux superficielles et souterraines est interdit</w:t>
      </w:r>
      <w:r>
        <w:rPr>
          <w:rFonts w:cstheme="minorHAnsi"/>
          <w:color w:val="000000" w:themeColor="text1"/>
          <w:shd w:val="clear" w:color="auto" w:fill="FFFFFF"/>
        </w:rPr>
        <w:t xml:space="preserve"> sauf si impossibilité technique avérée. Appliqué sur la totalité du territoire. </w:t>
      </w:r>
    </w:p>
    <w:p w14:paraId="71F5A32D" w14:textId="09718F9D" w:rsidR="00AA40EF" w:rsidRDefault="006B1846" w:rsidP="00206694">
      <w:pPr>
        <w:pStyle w:val="Corpsdetexte"/>
        <w:numPr>
          <w:ilvl w:val="0"/>
          <w:numId w:val="27"/>
        </w:numPr>
        <w:adjustRightInd/>
        <w:spacing w:before="120"/>
        <w:rPr>
          <w:rFonts w:cstheme="minorHAnsi"/>
          <w:color w:val="000000" w:themeColor="text1"/>
        </w:rPr>
      </w:pPr>
      <w:hyperlink r:id="rId84" w:history="1">
        <w:r w:rsidR="00AA40EF">
          <w:rPr>
            <w:rStyle w:val="Lienhypertexte"/>
            <w:rFonts w:cstheme="minorHAnsi"/>
            <w:color w:val="000000" w:themeColor="text1"/>
            <w:shd w:val="clear" w:color="auto" w:fill="FFFFFF"/>
          </w:rPr>
          <w:t>La m</w:t>
        </w:r>
        <w:r w:rsidR="00AA40EF" w:rsidRPr="006B3F59">
          <w:rPr>
            <w:rStyle w:val="Lienhypertexte"/>
            <w:rFonts w:cstheme="minorHAnsi"/>
            <w:color w:val="000000" w:themeColor="text1"/>
            <w:shd w:val="clear" w:color="auto" w:fill="FFFFFF"/>
          </w:rPr>
          <w:t>aîtrise du phosphore dans les rejets d'effluents domestiques (</w:t>
        </w:r>
        <w:r w:rsidR="00AA40EF" w:rsidRPr="0027069A">
          <w:rPr>
            <w:rStyle w:val="Lienhypertexte"/>
            <w:rFonts w:cstheme="minorHAnsi"/>
            <w:b/>
            <w:bCs/>
            <w:color w:val="000000" w:themeColor="text1"/>
            <w:shd w:val="clear" w:color="auto" w:fill="FFFFFF"/>
          </w:rPr>
          <w:t>200 EH &lt;STEP&lt; 2000 EH</w:t>
        </w:r>
        <w:r w:rsidR="00AA40EF" w:rsidRPr="006B3F59">
          <w:rPr>
            <w:rStyle w:val="Lienhypertexte"/>
            <w:rFonts w:cstheme="minorHAnsi"/>
            <w:color w:val="000000" w:themeColor="text1"/>
            <w:shd w:val="clear" w:color="auto" w:fill="FFFFFF"/>
          </w:rPr>
          <w:t>) dans les milieux sensibles</w:t>
        </w:r>
      </w:hyperlink>
      <w:r w:rsidR="00AA40EF">
        <w:rPr>
          <w:rFonts w:cstheme="minorHAnsi"/>
          <w:color w:val="000000" w:themeColor="text1"/>
        </w:rPr>
        <w:t> : le rejet doit subir une déphosphoration afin d’obtenir une concentration inférieure ou égale à 2mg/L dans le cas où le rejet s’effectue dans</w:t>
      </w:r>
      <w:r w:rsidR="00AA40EF" w:rsidRPr="00C457EC">
        <w:rPr>
          <w:rFonts w:cstheme="minorHAnsi"/>
          <w:color w:val="000000" w:themeColor="text1"/>
          <w:shd w:val="clear" w:color="auto" w:fill="FFFFFF"/>
        </w:rPr>
        <w:t xml:space="preserve"> un réservoir biologique, un site Natura 2000, un cours d'eau bénéficiant d'un arrêté de protection de biotope pour la vie aquatique.</w:t>
      </w:r>
      <w:r w:rsidR="00AA40EF" w:rsidRPr="00C457EC">
        <w:rPr>
          <w:rFonts w:cstheme="minorHAnsi"/>
          <w:color w:val="000000" w:themeColor="text1"/>
        </w:rPr>
        <w:t xml:space="preserve"> </w:t>
      </w:r>
      <w:r w:rsidR="00AA40EF">
        <w:rPr>
          <w:rFonts w:cstheme="minorHAnsi"/>
          <w:color w:val="000000" w:themeColor="text1"/>
        </w:rPr>
        <w:t xml:space="preserve">S’applique sur une partie du territoire. </w:t>
      </w:r>
    </w:p>
    <w:p w14:paraId="7781E1D7" w14:textId="49656EFA" w:rsidR="00AA40EF" w:rsidRDefault="006B1846" w:rsidP="00206694">
      <w:pPr>
        <w:pStyle w:val="Corpsdetexte"/>
        <w:numPr>
          <w:ilvl w:val="0"/>
          <w:numId w:val="27"/>
        </w:numPr>
        <w:adjustRightInd/>
        <w:spacing w:before="120"/>
        <w:rPr>
          <w:rFonts w:cstheme="minorHAnsi"/>
          <w:color w:val="000000" w:themeColor="text1"/>
        </w:rPr>
      </w:pPr>
      <w:hyperlink r:id="rId85" w:history="1">
        <w:r w:rsidR="00AA40EF">
          <w:rPr>
            <w:rStyle w:val="Lienhypertexte"/>
            <w:rFonts w:cstheme="minorHAnsi"/>
            <w:color w:val="000000" w:themeColor="text1"/>
            <w:shd w:val="clear" w:color="auto" w:fill="FFFFFF"/>
          </w:rPr>
          <w:t>La m</w:t>
        </w:r>
        <w:r w:rsidR="00AA40EF" w:rsidRPr="006B3F59">
          <w:rPr>
            <w:rStyle w:val="Lienhypertexte"/>
            <w:rFonts w:cstheme="minorHAnsi"/>
            <w:color w:val="000000" w:themeColor="text1"/>
            <w:shd w:val="clear" w:color="auto" w:fill="FFFFFF"/>
          </w:rPr>
          <w:t>aîtrise du phosphore dans les rejets d'effluents domestiques (</w:t>
        </w:r>
        <w:r w:rsidR="00AA40EF" w:rsidRPr="0027069A">
          <w:rPr>
            <w:rStyle w:val="Lienhypertexte"/>
            <w:rFonts w:cstheme="minorHAnsi"/>
            <w:b/>
            <w:bCs/>
            <w:color w:val="000000" w:themeColor="text1"/>
            <w:shd w:val="clear" w:color="auto" w:fill="FFFFFF"/>
          </w:rPr>
          <w:t>STEP &gt; 2000 EH</w:t>
        </w:r>
        <w:r w:rsidR="00AA40EF" w:rsidRPr="006B3F59">
          <w:rPr>
            <w:rStyle w:val="Lienhypertexte"/>
            <w:rFonts w:cstheme="minorHAnsi"/>
            <w:color w:val="000000" w:themeColor="text1"/>
            <w:shd w:val="clear" w:color="auto" w:fill="FFFFFF"/>
          </w:rPr>
          <w:t>) dans les milieux sensibles</w:t>
        </w:r>
      </w:hyperlink>
      <w:r w:rsidR="00AA40EF">
        <w:rPr>
          <w:rStyle w:val="Lienhypertexte"/>
          <w:rFonts w:cstheme="minorHAnsi"/>
          <w:color w:val="000000" w:themeColor="text1"/>
          <w:shd w:val="clear" w:color="auto" w:fill="FFFFFF"/>
        </w:rPr>
        <w:t xml:space="preserve"> : </w:t>
      </w:r>
      <w:r w:rsidR="00AA40EF">
        <w:rPr>
          <w:rFonts w:cstheme="minorHAnsi"/>
          <w:color w:val="000000" w:themeColor="text1"/>
        </w:rPr>
        <w:t>le rejet doit subir une déphosphoration afin d’obtenir une concentration inférieure ou égale à 2mg/L dans le cas où le rejet s’effectue dans</w:t>
      </w:r>
      <w:r w:rsidR="00AA40EF">
        <w:rPr>
          <w:rFonts w:ascii="Roboto" w:hAnsi="Roboto"/>
          <w:color w:val="4A4A4A"/>
          <w:shd w:val="clear" w:color="auto" w:fill="FFFFFF"/>
        </w:rPr>
        <w:t> </w:t>
      </w:r>
      <w:r w:rsidR="00AA40EF" w:rsidRPr="0027069A">
        <w:rPr>
          <w:rFonts w:cstheme="minorHAnsi"/>
          <w:b/>
          <w:bCs/>
          <w:color w:val="000000" w:themeColor="text1"/>
          <w:shd w:val="clear" w:color="auto" w:fill="FFFFFF"/>
        </w:rPr>
        <w:t>une masse d'eau "petit cours d'eau"</w:t>
      </w:r>
      <w:r w:rsidR="00AA40EF" w:rsidRPr="00C457EC">
        <w:rPr>
          <w:rFonts w:cstheme="minorHAnsi"/>
          <w:color w:val="000000" w:themeColor="text1"/>
          <w:shd w:val="clear" w:color="auto" w:fill="FFFFFF"/>
        </w:rPr>
        <w:t>, un réservoir biologique, un site Natura 2000, un cours d'eau bénéficiant d'un arrêté de protection de biotope pour la vie aquatique.</w:t>
      </w:r>
      <w:r w:rsidR="00AA40EF" w:rsidRPr="00C457EC">
        <w:rPr>
          <w:rFonts w:cstheme="minorHAnsi"/>
          <w:color w:val="000000" w:themeColor="text1"/>
        </w:rPr>
        <w:t xml:space="preserve"> </w:t>
      </w:r>
      <w:r w:rsidR="00AA40EF">
        <w:rPr>
          <w:rFonts w:cstheme="minorHAnsi"/>
          <w:color w:val="000000" w:themeColor="text1"/>
        </w:rPr>
        <w:t>S’applique sur une partie du territoire.</w:t>
      </w:r>
    </w:p>
    <w:p w14:paraId="4CC1F5E8" w14:textId="0A8DE2E7" w:rsidR="00AA40EF" w:rsidRDefault="006B1846" w:rsidP="00206694">
      <w:pPr>
        <w:pStyle w:val="Corpsdetexte"/>
        <w:numPr>
          <w:ilvl w:val="0"/>
          <w:numId w:val="27"/>
        </w:numPr>
        <w:adjustRightInd/>
        <w:spacing w:before="120"/>
        <w:rPr>
          <w:rFonts w:cstheme="minorHAnsi"/>
          <w:color w:val="000000" w:themeColor="text1"/>
        </w:rPr>
      </w:pPr>
      <w:hyperlink r:id="rId86" w:history="1">
        <w:r w:rsidR="00AA40EF" w:rsidRPr="0027069A">
          <w:rPr>
            <w:rStyle w:val="Lienhypertexte"/>
            <w:rFonts w:cstheme="minorHAnsi"/>
            <w:color w:val="000000" w:themeColor="text1"/>
            <w:shd w:val="clear" w:color="auto" w:fill="FFFFFF"/>
          </w:rPr>
          <w:t>La maîtrise du phosphore pour les rejets d'effluents industriels dans les milieux sensibles</w:t>
        </w:r>
      </w:hyperlink>
      <w:r w:rsidR="00AA40EF" w:rsidRPr="0027069A">
        <w:rPr>
          <w:rFonts w:cstheme="minorHAnsi"/>
          <w:color w:val="000000" w:themeColor="text1"/>
        </w:rPr>
        <w:t xml:space="preserve"> : le rejet doit subir une déphosphoration afin d’obtenir une concentration inférieure ou égale à </w:t>
      </w:r>
      <w:r w:rsidR="00AA40EF" w:rsidRPr="00436ED2">
        <w:rPr>
          <w:rFonts w:cstheme="minorHAnsi"/>
          <w:b/>
          <w:bCs/>
          <w:color w:val="000000" w:themeColor="text1"/>
        </w:rPr>
        <w:t>2 mg/L</w:t>
      </w:r>
      <w:r w:rsidR="00AA40EF" w:rsidRPr="0027069A">
        <w:rPr>
          <w:rFonts w:cstheme="minorHAnsi"/>
          <w:color w:val="000000" w:themeColor="text1"/>
        </w:rPr>
        <w:t xml:space="preserve"> en moyenne annuelle dans le cas où les flux de phosphore sont entre </w:t>
      </w:r>
      <w:r w:rsidR="00AA40EF" w:rsidRPr="00436ED2">
        <w:rPr>
          <w:rFonts w:cstheme="minorHAnsi"/>
          <w:b/>
          <w:bCs/>
          <w:color w:val="000000" w:themeColor="text1"/>
        </w:rPr>
        <w:t>0.5 et 0.8 kg/j</w:t>
      </w:r>
      <w:r w:rsidR="00AA40EF" w:rsidRPr="0027069A">
        <w:rPr>
          <w:rFonts w:cstheme="minorHAnsi"/>
          <w:color w:val="000000" w:themeColor="text1"/>
        </w:rPr>
        <w:t xml:space="preserve"> ; et inférieur ou égale à </w:t>
      </w:r>
      <w:r w:rsidR="00AA40EF" w:rsidRPr="00436ED2">
        <w:rPr>
          <w:rFonts w:cstheme="minorHAnsi"/>
          <w:b/>
          <w:bCs/>
          <w:color w:val="000000" w:themeColor="text1"/>
        </w:rPr>
        <w:t>1 mg/L</w:t>
      </w:r>
      <w:r w:rsidR="00AA40EF" w:rsidRPr="0027069A">
        <w:rPr>
          <w:rFonts w:cstheme="minorHAnsi"/>
          <w:color w:val="000000" w:themeColor="text1"/>
        </w:rPr>
        <w:t xml:space="preserve"> dans le cas où les flux sont inférieurs à </w:t>
      </w:r>
      <w:r w:rsidR="00AA40EF" w:rsidRPr="00436ED2">
        <w:rPr>
          <w:rFonts w:cstheme="minorHAnsi"/>
          <w:b/>
          <w:bCs/>
          <w:color w:val="000000" w:themeColor="text1"/>
        </w:rPr>
        <w:t>0.5 kg/j</w:t>
      </w:r>
      <w:r w:rsidR="00AA40EF" w:rsidRPr="0027069A">
        <w:rPr>
          <w:rFonts w:cstheme="minorHAnsi"/>
          <w:color w:val="000000" w:themeColor="text1"/>
        </w:rPr>
        <w:t xml:space="preserve">. </w:t>
      </w:r>
      <w:r w:rsidR="00AA40EF">
        <w:rPr>
          <w:rFonts w:cstheme="minorHAnsi"/>
          <w:color w:val="000000" w:themeColor="text1"/>
        </w:rPr>
        <w:t>Cette règle s’applique lorsque le rejet est effectué dans</w:t>
      </w:r>
      <w:r w:rsidR="00AA40EF">
        <w:rPr>
          <w:rFonts w:ascii="Roboto" w:hAnsi="Roboto"/>
          <w:color w:val="4A4A4A"/>
          <w:shd w:val="clear" w:color="auto" w:fill="FFFFFF"/>
        </w:rPr>
        <w:t> </w:t>
      </w:r>
      <w:r w:rsidR="00AA40EF" w:rsidRPr="00D7672C">
        <w:rPr>
          <w:rFonts w:cstheme="minorHAnsi"/>
          <w:color w:val="000000" w:themeColor="text1"/>
          <w:shd w:val="clear" w:color="auto" w:fill="FFFFFF"/>
        </w:rPr>
        <w:t>une masse d'eau "petit cours d'eau"</w:t>
      </w:r>
      <w:r w:rsidR="00AA40EF" w:rsidRPr="00C457EC">
        <w:rPr>
          <w:rFonts w:cstheme="minorHAnsi"/>
          <w:color w:val="000000" w:themeColor="text1"/>
          <w:shd w:val="clear" w:color="auto" w:fill="FFFFFF"/>
        </w:rPr>
        <w:t>, un réservoir biologique, un site Natura 2000, un cours d'eau bénéficiant d'un arrêté de protection de biotope pour la vie aquatique</w:t>
      </w:r>
      <w:r w:rsidR="00AA40EF">
        <w:rPr>
          <w:rFonts w:cstheme="minorHAnsi"/>
          <w:color w:val="000000" w:themeColor="text1"/>
        </w:rPr>
        <w:t>. S’applique</w:t>
      </w:r>
      <w:r w:rsidR="00AA40EF" w:rsidRPr="0027069A">
        <w:rPr>
          <w:rFonts w:cstheme="minorHAnsi"/>
          <w:color w:val="000000" w:themeColor="text1"/>
        </w:rPr>
        <w:t xml:space="preserve"> sur une partie du territoire.</w:t>
      </w:r>
    </w:p>
    <w:p w14:paraId="4B5938FB" w14:textId="2C9394B1" w:rsidR="00AA40EF" w:rsidRDefault="00AA40EF" w:rsidP="00AA40EF">
      <w:pPr>
        <w:pStyle w:val="Corpsdetexte"/>
      </w:pPr>
      <w:r>
        <w:t>Le milieu récepteur de la station de Saint Germain le Vasson correspond à la Laize, qui est présentée ci-dessous.</w:t>
      </w:r>
    </w:p>
    <w:p w14:paraId="492B711A" w14:textId="158E2E52" w:rsidR="00AA40EF" w:rsidRDefault="00AA40EF" w:rsidP="00AA40EF">
      <w:pPr>
        <w:pStyle w:val="Corpsdetexte"/>
        <w:keepNext/>
        <w:jc w:val="center"/>
      </w:pPr>
      <w:r>
        <w:rPr>
          <w:rFonts w:cstheme="minorHAnsi"/>
          <w:noProof/>
          <w:color w:val="000000" w:themeColor="text1"/>
          <w:lang w:eastAsia="zh-CN"/>
        </w:rPr>
        <mc:AlternateContent>
          <mc:Choice Requires="wps">
            <w:drawing>
              <wp:anchor distT="0" distB="0" distL="114300" distR="114300" simplePos="0" relativeHeight="251680768" behindDoc="0" locked="0" layoutInCell="1" allowOverlap="1" wp14:anchorId="0A93C7CC" wp14:editId="2976160F">
                <wp:simplePos x="0" y="0"/>
                <wp:positionH relativeFrom="column">
                  <wp:posOffset>3322955</wp:posOffset>
                </wp:positionH>
                <wp:positionV relativeFrom="paragraph">
                  <wp:posOffset>2684035</wp:posOffset>
                </wp:positionV>
                <wp:extent cx="326003" cy="333955"/>
                <wp:effectExtent l="0" t="0" r="17145" b="28575"/>
                <wp:wrapNone/>
                <wp:docPr id="650400348" name="Ellipse 1"/>
                <wp:cNvGraphicFramePr/>
                <a:graphic xmlns:a="http://schemas.openxmlformats.org/drawingml/2006/main">
                  <a:graphicData uri="http://schemas.microsoft.com/office/word/2010/wordprocessingShape">
                    <wps:wsp>
                      <wps:cNvSpPr/>
                      <wps:spPr>
                        <a:xfrm>
                          <a:off x="0" y="0"/>
                          <a:ext cx="326003" cy="333955"/>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8CFAE9B" id="Ellipse 1" o:spid="_x0000_s1026" style="position:absolute;margin-left:261.65pt;margin-top:211.35pt;width:25.65pt;height:26.3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" filled="f" strokecolor="#091723 [484]" strokeweight="1pt">
                <v:stroke joinstyle="miter"/>
              </v:oval>
            </w:pict>
          </mc:Fallback>
        </mc:AlternateContent>
      </w:r>
      <w:r>
        <w:rPr>
          <w:rFonts w:cstheme="minorHAnsi"/>
          <w:noProof/>
          <w:color w:val="000000" w:themeColor="text1"/>
          <w:lang w:eastAsia="zh-CN"/>
        </w:rPr>
        <w:drawing>
          <wp:inline distT="0" distB="0" distL="0" distR="0" wp14:anchorId="42744E28" wp14:editId="5ADF898C">
            <wp:extent cx="3713259" cy="4481107"/>
            <wp:effectExtent l="0" t="0" r="1905" b="0"/>
            <wp:docPr id="1945000312" name="Image 1945000312" descr="Une image contenant texte, carte, diagramme, atla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35" descr="Une image contenant texte, carte, diagramme, atlas&#10;&#10;Description générée automatiquement"/>
                    <pic:cNvPicPr/>
                  </pic:nvPicPr>
                  <pic:blipFill>
                    <a:blip r:embed="rId87">
                      <a:extLst>
                        <a:ext uri="{28A0092B-C50C-407E-A947-70E740481C1C}">
                          <a14:useLocalDpi xmlns:a14="http://schemas.microsoft.com/office/drawing/2010/main" val="0"/>
                        </a:ext>
                      </a:extLst>
                    </a:blip>
                    <a:stretch>
                      <a:fillRect/>
                    </a:stretch>
                  </pic:blipFill>
                  <pic:spPr>
                    <a:xfrm>
                      <a:off x="0" y="0"/>
                      <a:ext cx="3739360" cy="4512606"/>
                    </a:xfrm>
                    <a:prstGeom prst="rect">
                      <a:avLst/>
                    </a:prstGeom>
                  </pic:spPr>
                </pic:pic>
              </a:graphicData>
            </a:graphic>
          </wp:inline>
        </w:drawing>
      </w:r>
    </w:p>
    <w:p w14:paraId="229ED594" w14:textId="25C673C9" w:rsidR="00AA40EF" w:rsidRDefault="00AA40EF" w:rsidP="00AA40EF">
      <w:pPr>
        <w:pStyle w:val="Lgende"/>
        <w:jc w:val="center"/>
      </w:pPr>
      <w:bookmarkStart w:id="111" w:name="_Toc173332452"/>
      <w:r>
        <w:t xml:space="preserve">Figure </w:t>
      </w:r>
      <w:r>
        <w:fldChar w:fldCharType="begin"/>
      </w:r>
      <w:r>
        <w:instrText xml:space="preserve"> SEQ Figure \* ARABIC </w:instrText>
      </w:r>
      <w:r>
        <w:fldChar w:fldCharType="separate"/>
      </w:r>
      <w:r w:rsidR="00C415A1">
        <w:rPr>
          <w:noProof/>
        </w:rPr>
        <w:t>41</w:t>
      </w:r>
      <w:r>
        <w:rPr>
          <w:noProof/>
        </w:rPr>
        <w:fldChar w:fldCharType="end"/>
      </w:r>
      <w:r>
        <w:t xml:space="preserve"> : Milieux récepteurs de l’Orne aval et Seulles sur lesquels s'appliquent les règles concernant les rejets de phosphores</w:t>
      </w:r>
      <w:bookmarkEnd w:id="111"/>
    </w:p>
    <w:p w14:paraId="498B142C" w14:textId="77777777" w:rsidR="00AA40EF" w:rsidRDefault="00AA40EF" w:rsidP="00AA40EF">
      <w:pPr>
        <w:pStyle w:val="Corpsdetexte"/>
      </w:pPr>
      <w:r>
        <w:t xml:space="preserve">En 2021, l’AESN considérait la Laize comme étant en bon état écologique. En effet, en amont de Saint-Germain-le-Vasson, à la station de La Laize à Fontaine-Le-Pin 1 est passé d’état écologie médiocre en 2019 à bon état écologique en 2021. En aval, à la station de La Laize à Gouvix 1, l’état écologique est considéré comme moyen depuis 2020 suite à la détection de « polluants spécifiques ». </w:t>
      </w:r>
    </w:p>
    <w:p w14:paraId="6071A155" w14:textId="569ED57D" w:rsidR="005418FC" w:rsidRDefault="005418FC" w:rsidP="005418FC">
      <w:pPr>
        <w:pStyle w:val="Titre3"/>
      </w:pPr>
      <w:bookmarkStart w:id="112" w:name="_Toc190879681"/>
      <w:r>
        <w:lastRenderedPageBreak/>
        <w:t>Les documents d’urbanisme</w:t>
      </w:r>
      <w:bookmarkEnd w:id="112"/>
    </w:p>
    <w:p w14:paraId="07C1F17C" w14:textId="1D8750D3" w:rsidR="005418FC" w:rsidRDefault="005418FC" w:rsidP="005418FC">
      <w:pPr>
        <w:pStyle w:val="Titre4"/>
      </w:pPr>
      <w:bookmarkStart w:id="113" w:name="_Toc190879682"/>
      <w:r>
        <w:t>Le SCoT</w:t>
      </w:r>
      <w:bookmarkEnd w:id="113"/>
    </w:p>
    <w:p w14:paraId="27582743" w14:textId="77777777" w:rsidR="00D50235" w:rsidRPr="00D50235" w:rsidRDefault="00D50235" w:rsidP="00D50235">
      <w:pPr>
        <w:pStyle w:val="Corpsdetexte"/>
      </w:pPr>
      <w:r w:rsidRPr="00D50235">
        <w:t>Le Schéma de Cohérence Territoriale (SCoT) vise à définir, à l’échelle intercommunale les grandes orientations d’urbanisme et d’aménagement d’un territoire dans une stratégie de développement.</w:t>
      </w:r>
    </w:p>
    <w:p w14:paraId="7BE6FEEB" w14:textId="77777777" w:rsidR="00D50235" w:rsidRDefault="00D50235" w:rsidP="00D50235">
      <w:pPr>
        <w:pStyle w:val="Corpsdetexte"/>
      </w:pPr>
      <w:r w:rsidRPr="00D50235">
        <w:t>Il constitue le cadre de référence pour les différentes politiques menées sur un territoire donné sur les thèmes de l’habitat, des déplacements, des équipements commerciaux, de l’environnement et de l’organisation de l’espace</w:t>
      </w:r>
      <w:r>
        <w:t>.</w:t>
      </w:r>
    </w:p>
    <w:p w14:paraId="54285FF4" w14:textId="77777777" w:rsidR="00D50235" w:rsidRDefault="00D50235" w:rsidP="00D50235">
      <w:pPr>
        <w:pStyle w:val="Corpsdetexte"/>
      </w:pPr>
      <w:r>
        <w:t>La commune de Saint-Germain-le-Vasson se situe sur le territoire du</w:t>
      </w:r>
      <w:r w:rsidRPr="000A2F8A">
        <w:t xml:space="preserve"> SCoT Caen-Métropole</w:t>
      </w:r>
      <w:r>
        <w:t xml:space="preserve"> validé en 2020.</w:t>
      </w:r>
    </w:p>
    <w:p w14:paraId="2BF6059C" w14:textId="77777777" w:rsidR="00D50235" w:rsidRDefault="00D50235" w:rsidP="00D50235">
      <w:pPr>
        <w:pStyle w:val="Corpsdetexte"/>
        <w:keepNext/>
      </w:pPr>
      <w:r>
        <w:rPr>
          <w:noProof/>
          <w:lang w:eastAsia="zh-CN"/>
        </w:rPr>
        <w:drawing>
          <wp:anchor distT="0" distB="0" distL="114300" distR="114300" simplePos="0" relativeHeight="251682816" behindDoc="0" locked="0" layoutInCell="1" allowOverlap="1" wp14:anchorId="41D691EF" wp14:editId="5FA94BD3">
            <wp:simplePos x="0" y="0"/>
            <wp:positionH relativeFrom="column">
              <wp:posOffset>3404367</wp:posOffset>
            </wp:positionH>
            <wp:positionV relativeFrom="paragraph">
              <wp:posOffset>83127</wp:posOffset>
            </wp:positionV>
            <wp:extent cx="2713512" cy="861060"/>
            <wp:effectExtent l="0" t="0" r="0" b="0"/>
            <wp:wrapNone/>
            <wp:docPr id="150" name="Imag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8">
                      <a:extLst>
                        <a:ext uri="{28A0092B-C50C-407E-A947-70E740481C1C}">
                          <a14:useLocalDpi xmlns:a14="http://schemas.microsoft.com/office/drawing/2010/main" val="0"/>
                        </a:ext>
                      </a:extLst>
                    </a:blip>
                    <a:srcRect t="79443" r="18339"/>
                    <a:stretch/>
                  </pic:blipFill>
                  <pic:spPr bwMode="auto">
                    <a:xfrm>
                      <a:off x="0" y="0"/>
                      <a:ext cx="2713512" cy="861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zh-CN"/>
        </w:rPr>
        <w:drawing>
          <wp:inline distT="0" distB="0" distL="0" distR="0" wp14:anchorId="7CCEBADC" wp14:editId="21E388A1">
            <wp:extent cx="3948315" cy="3912919"/>
            <wp:effectExtent l="0" t="0" r="0" b="0"/>
            <wp:docPr id="149" name="Imag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8"/>
                    <a:srcRect b="21392"/>
                    <a:stretch/>
                  </pic:blipFill>
                  <pic:spPr bwMode="auto">
                    <a:xfrm>
                      <a:off x="0" y="0"/>
                      <a:ext cx="3956324" cy="3920856"/>
                    </a:xfrm>
                    <a:prstGeom prst="rect">
                      <a:avLst/>
                    </a:prstGeom>
                    <a:ln>
                      <a:noFill/>
                    </a:ln>
                    <a:extLst>
                      <a:ext uri="{53640926-AAD7-44D8-BBD7-CCE9431645EC}">
                        <a14:shadowObscured xmlns:a14="http://schemas.microsoft.com/office/drawing/2010/main"/>
                      </a:ext>
                    </a:extLst>
                  </pic:spPr>
                </pic:pic>
              </a:graphicData>
            </a:graphic>
          </wp:inline>
        </w:drawing>
      </w:r>
    </w:p>
    <w:p w14:paraId="1841EFB7" w14:textId="6E788360" w:rsidR="00D50235" w:rsidRDefault="00D50235" w:rsidP="00D50235">
      <w:pPr>
        <w:pStyle w:val="Lgende"/>
      </w:pPr>
      <w:bookmarkStart w:id="114" w:name="_Toc125104478"/>
      <w:r>
        <w:t xml:space="preserve">Figure </w:t>
      </w:r>
      <w:r>
        <w:fldChar w:fldCharType="begin"/>
      </w:r>
      <w:r>
        <w:instrText xml:space="preserve"> SEQ Figure \* ARABIC </w:instrText>
      </w:r>
      <w:r>
        <w:fldChar w:fldCharType="separate"/>
      </w:r>
      <w:r w:rsidR="00C415A1">
        <w:rPr>
          <w:noProof/>
        </w:rPr>
        <w:t>42</w:t>
      </w:r>
      <w:r>
        <w:rPr>
          <w:noProof/>
        </w:rPr>
        <w:fldChar w:fldCharType="end"/>
      </w:r>
      <w:r>
        <w:t> : Carte typologie des communes (Source : SCoT)</w:t>
      </w:r>
      <w:bookmarkEnd w:id="114"/>
    </w:p>
    <w:p w14:paraId="79E0D84A" w14:textId="77777777" w:rsidR="00D50235" w:rsidRDefault="00D50235" w:rsidP="00D50235">
      <w:pPr>
        <w:pStyle w:val="Corpsdetexte"/>
      </w:pPr>
      <w:r>
        <w:t>La commune de Saint Germain le Vasson est considérée comme commune « Espace rural ou périurbain ».</w:t>
      </w:r>
    </w:p>
    <w:p w14:paraId="587F25CA" w14:textId="79C23721" w:rsidR="005418FC" w:rsidRDefault="005418FC" w:rsidP="005418FC">
      <w:pPr>
        <w:pStyle w:val="Titre4"/>
      </w:pPr>
      <w:bookmarkStart w:id="115" w:name="_Toc190879683"/>
      <w:r>
        <w:t>Le PLU</w:t>
      </w:r>
      <w:bookmarkEnd w:id="115"/>
    </w:p>
    <w:p w14:paraId="4CA708B2" w14:textId="77777777" w:rsidR="00D50235" w:rsidRPr="00D50235" w:rsidRDefault="00D50235" w:rsidP="00D50235">
      <w:pPr>
        <w:pStyle w:val="Corpsdetexte"/>
      </w:pPr>
      <w:r w:rsidRPr="00D50235">
        <w:t>Le Plan Local d’Urbanisme (PLU) est un document de planification de l’urbanisme communal.</w:t>
      </w:r>
    </w:p>
    <w:p w14:paraId="3F058506" w14:textId="77777777" w:rsidR="00D50235" w:rsidRPr="00D50235" w:rsidRDefault="00D50235" w:rsidP="00D50235">
      <w:pPr>
        <w:pStyle w:val="Corpsdetexte"/>
      </w:pPr>
      <w:r w:rsidRPr="00D50235">
        <w:t>La loi SRU (Solidarité Renouvellement Urbain) du 13/12/2000 a instauré le PLU, ce dernier remplace progressivement les POS (Plans d’Occupation des Sols) qui sont amenés à disparaître.</w:t>
      </w:r>
    </w:p>
    <w:p w14:paraId="51CCFCA3" w14:textId="77777777" w:rsidR="00D50235" w:rsidRPr="00D50235" w:rsidRDefault="00D50235" w:rsidP="00D50235">
      <w:pPr>
        <w:pStyle w:val="Corpsdetexte"/>
      </w:pPr>
      <w:r w:rsidRPr="00D50235">
        <w:t>Le PLU n’est plus (contrairement au POS) un simple document présentant la destination générale des sols et les règles qui leur sont applicables ; il intègre désormais les politiques de développement de la commune et présente le projet urbain en matière d’aménagement, de traitement de l’espace public, de paysage et d’environnement.</w:t>
      </w:r>
    </w:p>
    <w:p w14:paraId="4004E1AA" w14:textId="5C54DB6F" w:rsidR="00D50235" w:rsidRPr="00D50235" w:rsidRDefault="00D50235" w:rsidP="00D50235">
      <w:pPr>
        <w:pStyle w:val="Corpsdetexte"/>
      </w:pPr>
      <w:r w:rsidRPr="00D50235">
        <w:t>Selon les données issues du PLU arrêté, l</w:t>
      </w:r>
      <w:r w:rsidR="003457E7">
        <w:t xml:space="preserve">’objectif </w:t>
      </w:r>
      <w:r w:rsidRPr="00D50235">
        <w:t xml:space="preserve">global de l’urbanisation retenu sur la commune a été fixé à </w:t>
      </w:r>
      <w:r w:rsidR="003457E7">
        <w:t>1 200 habitants</w:t>
      </w:r>
      <w:r w:rsidRPr="00D50235">
        <w:t>. Les orientations du PLU sont :</w:t>
      </w:r>
    </w:p>
    <w:p w14:paraId="543A97DF" w14:textId="3E00980F" w:rsidR="00D50235" w:rsidRDefault="003457E7" w:rsidP="003457E7">
      <w:pPr>
        <w:pStyle w:val="Puce1"/>
      </w:pPr>
      <w:r>
        <w:t>Une mixité urbaine</w:t>
      </w:r>
    </w:p>
    <w:p w14:paraId="31D72E21" w14:textId="2481265A" w:rsidR="003457E7" w:rsidRDefault="003457E7" w:rsidP="003457E7">
      <w:pPr>
        <w:pStyle w:val="Puce1"/>
      </w:pPr>
      <w:r>
        <w:lastRenderedPageBreak/>
        <w:t>Une bonne gestion des déplacements (voirie limitée, partage de la voirie sécurisée entre les différents usagers, ainsi qu’un développement des sentes piétonnes et cyclables)</w:t>
      </w:r>
    </w:p>
    <w:p w14:paraId="14018D2C" w14:textId="2D581A5E" w:rsidR="003457E7" w:rsidRDefault="003457E7" w:rsidP="003457E7">
      <w:pPr>
        <w:pStyle w:val="Puce1"/>
      </w:pPr>
      <w:r>
        <w:t>Un cadre de vie de qualité avec un environnement préservé et des espaces publics</w:t>
      </w:r>
    </w:p>
    <w:p w14:paraId="1B6D0D06" w14:textId="19E9BFC2" w:rsidR="003457E7" w:rsidRDefault="003457E7" w:rsidP="003457E7">
      <w:pPr>
        <w:pStyle w:val="Puce1"/>
      </w:pPr>
      <w:r>
        <w:t>Une conception respectueuse de l’environnement (des constructions favorisant le développement durable et les énergies renouvelables, une orientation limitant les consommations d’énergie, une gestion es eaux pluviales).</w:t>
      </w:r>
    </w:p>
    <w:p w14:paraId="712C94DF" w14:textId="77777777" w:rsidR="003457E7" w:rsidRDefault="003457E7" w:rsidP="00D50235">
      <w:pPr>
        <w:pStyle w:val="Corpsdetexte"/>
        <w:rPr>
          <w:b/>
          <w:bCs/>
        </w:rPr>
      </w:pPr>
    </w:p>
    <w:p w14:paraId="66E12279" w14:textId="1C367B80" w:rsidR="00D50235" w:rsidRPr="00D50235" w:rsidRDefault="00D50235" w:rsidP="00D50235">
      <w:pPr>
        <w:pStyle w:val="Corpsdetexte"/>
        <w:rPr>
          <w:b/>
          <w:bCs/>
        </w:rPr>
      </w:pPr>
      <w:r w:rsidRPr="00D50235">
        <w:rPr>
          <w:b/>
          <w:bCs/>
        </w:rPr>
        <w:t>La révision du zonage d’assainissement des eaux usées est compatible avec les enjeux du PLU en préconisant</w:t>
      </w:r>
      <w:r w:rsidRPr="00D50235">
        <w:rPr>
          <w:b/>
          <w:bCs/>
          <w:spacing w:val="-2"/>
        </w:rPr>
        <w:t xml:space="preserve"> </w:t>
      </w:r>
      <w:r w:rsidRPr="00D50235">
        <w:rPr>
          <w:b/>
          <w:bCs/>
        </w:rPr>
        <w:t>des</w:t>
      </w:r>
      <w:r w:rsidRPr="00D50235">
        <w:rPr>
          <w:b/>
          <w:bCs/>
          <w:spacing w:val="-1"/>
        </w:rPr>
        <w:t xml:space="preserve"> </w:t>
      </w:r>
      <w:r w:rsidRPr="00D50235">
        <w:rPr>
          <w:b/>
          <w:bCs/>
        </w:rPr>
        <w:t>aménagements</w:t>
      </w:r>
      <w:r w:rsidRPr="00D50235">
        <w:rPr>
          <w:b/>
          <w:bCs/>
          <w:spacing w:val="-1"/>
        </w:rPr>
        <w:t xml:space="preserve"> </w:t>
      </w:r>
      <w:r w:rsidRPr="00D50235">
        <w:rPr>
          <w:b/>
          <w:bCs/>
        </w:rPr>
        <w:t>pour améliorer</w:t>
      </w:r>
      <w:r w:rsidRPr="00D50235">
        <w:rPr>
          <w:b/>
          <w:bCs/>
          <w:spacing w:val="-1"/>
        </w:rPr>
        <w:t xml:space="preserve"> </w:t>
      </w:r>
      <w:r w:rsidRPr="00D50235">
        <w:rPr>
          <w:b/>
          <w:bCs/>
        </w:rPr>
        <w:t>les</w:t>
      </w:r>
      <w:r w:rsidRPr="00D50235">
        <w:rPr>
          <w:b/>
          <w:bCs/>
          <w:spacing w:val="-1"/>
        </w:rPr>
        <w:t xml:space="preserve"> </w:t>
      </w:r>
      <w:r w:rsidRPr="00D50235">
        <w:rPr>
          <w:b/>
          <w:bCs/>
        </w:rPr>
        <w:t>dispositifs</w:t>
      </w:r>
      <w:r w:rsidRPr="00D50235">
        <w:rPr>
          <w:b/>
          <w:bCs/>
          <w:spacing w:val="-1"/>
        </w:rPr>
        <w:t xml:space="preserve"> </w:t>
      </w:r>
      <w:r w:rsidRPr="00D50235">
        <w:rPr>
          <w:b/>
          <w:bCs/>
        </w:rPr>
        <w:t>de gestion des</w:t>
      </w:r>
      <w:r w:rsidRPr="00D50235">
        <w:rPr>
          <w:b/>
          <w:bCs/>
          <w:spacing w:val="-1"/>
        </w:rPr>
        <w:t xml:space="preserve"> </w:t>
      </w:r>
      <w:r w:rsidRPr="00D50235">
        <w:rPr>
          <w:b/>
          <w:bCs/>
        </w:rPr>
        <w:t>eaux</w:t>
      </w:r>
      <w:r w:rsidRPr="00D50235">
        <w:rPr>
          <w:b/>
          <w:bCs/>
          <w:spacing w:val="-1"/>
        </w:rPr>
        <w:t xml:space="preserve"> </w:t>
      </w:r>
      <w:r w:rsidRPr="00D50235">
        <w:rPr>
          <w:b/>
          <w:bCs/>
        </w:rPr>
        <w:t>usées,</w:t>
      </w:r>
      <w:r w:rsidRPr="00D50235">
        <w:rPr>
          <w:b/>
          <w:bCs/>
          <w:spacing w:val="-1"/>
        </w:rPr>
        <w:t xml:space="preserve"> </w:t>
      </w:r>
      <w:r w:rsidRPr="00D50235">
        <w:rPr>
          <w:b/>
          <w:bCs/>
        </w:rPr>
        <w:t>afin de réduire les</w:t>
      </w:r>
      <w:r w:rsidRPr="00D50235">
        <w:rPr>
          <w:b/>
          <w:bCs/>
          <w:spacing w:val="-1"/>
        </w:rPr>
        <w:t xml:space="preserve"> </w:t>
      </w:r>
      <w:r w:rsidRPr="00D50235">
        <w:rPr>
          <w:b/>
          <w:bCs/>
        </w:rPr>
        <w:t>impacts qualitatifs et quantitatifs sur le milieu récepteur.</w:t>
      </w:r>
    </w:p>
    <w:p w14:paraId="07D43FFE" w14:textId="3583D3C5" w:rsidR="00D50235" w:rsidRPr="00D50235" w:rsidRDefault="00D50235" w:rsidP="00D50235">
      <w:pPr>
        <w:pStyle w:val="Corpsdetexte"/>
      </w:pPr>
      <w:r>
        <w:t>Le</w:t>
      </w:r>
      <w:r>
        <w:rPr>
          <w:spacing w:val="-10"/>
        </w:rPr>
        <w:t xml:space="preserve"> </w:t>
      </w:r>
      <w:r>
        <w:t>zonage</w:t>
      </w:r>
      <w:r>
        <w:rPr>
          <w:spacing w:val="-10"/>
        </w:rPr>
        <w:t xml:space="preserve"> </w:t>
      </w:r>
      <w:r>
        <w:t>eaux</w:t>
      </w:r>
      <w:r>
        <w:rPr>
          <w:spacing w:val="-9"/>
        </w:rPr>
        <w:t xml:space="preserve"> </w:t>
      </w:r>
      <w:r>
        <w:t>usées</w:t>
      </w:r>
      <w:r>
        <w:rPr>
          <w:spacing w:val="-9"/>
        </w:rPr>
        <w:t xml:space="preserve"> </w:t>
      </w:r>
      <w:r>
        <w:t>est</w:t>
      </w:r>
      <w:r>
        <w:rPr>
          <w:spacing w:val="-7"/>
        </w:rPr>
        <w:t xml:space="preserve"> </w:t>
      </w:r>
      <w:r>
        <w:t>compatible</w:t>
      </w:r>
      <w:r>
        <w:rPr>
          <w:spacing w:val="-10"/>
        </w:rPr>
        <w:t xml:space="preserve"> </w:t>
      </w:r>
      <w:r>
        <w:t>avec</w:t>
      </w:r>
      <w:r>
        <w:rPr>
          <w:spacing w:val="-9"/>
        </w:rPr>
        <w:t xml:space="preserve"> </w:t>
      </w:r>
      <w:r>
        <w:t>la</w:t>
      </w:r>
      <w:r>
        <w:rPr>
          <w:spacing w:val="-9"/>
        </w:rPr>
        <w:t xml:space="preserve"> </w:t>
      </w:r>
      <w:r>
        <w:t>dernière</w:t>
      </w:r>
      <w:r>
        <w:rPr>
          <w:spacing w:val="-9"/>
        </w:rPr>
        <w:t xml:space="preserve"> </w:t>
      </w:r>
      <w:r>
        <w:t>modification</w:t>
      </w:r>
      <w:r>
        <w:rPr>
          <w:spacing w:val="-9"/>
        </w:rPr>
        <w:t xml:space="preserve"> </w:t>
      </w:r>
      <w:r>
        <w:t>du</w:t>
      </w:r>
      <w:r>
        <w:rPr>
          <w:spacing w:val="-9"/>
        </w:rPr>
        <w:t xml:space="preserve"> </w:t>
      </w:r>
      <w:r>
        <w:t>PLU</w:t>
      </w:r>
      <w:r>
        <w:rPr>
          <w:spacing w:val="-10"/>
        </w:rPr>
        <w:t xml:space="preserve"> </w:t>
      </w:r>
      <w:r>
        <w:t>en</w:t>
      </w:r>
      <w:r>
        <w:rPr>
          <w:spacing w:val="-7"/>
        </w:rPr>
        <w:t xml:space="preserve"> </w:t>
      </w:r>
      <w:r>
        <w:t>prescrivant</w:t>
      </w:r>
      <w:r>
        <w:rPr>
          <w:spacing w:val="-9"/>
        </w:rPr>
        <w:t xml:space="preserve"> </w:t>
      </w:r>
      <w:r>
        <w:t>le</w:t>
      </w:r>
      <w:r>
        <w:rPr>
          <w:spacing w:val="-8"/>
        </w:rPr>
        <w:t xml:space="preserve"> </w:t>
      </w:r>
      <w:r>
        <w:t>raccordement des zones d’urbanisation futures au système d’assainissement collectif.</w:t>
      </w:r>
    </w:p>
    <w:p w14:paraId="5647CB0F" w14:textId="0B35F17A" w:rsidR="005418FC" w:rsidRDefault="005418FC" w:rsidP="005418FC">
      <w:pPr>
        <w:pStyle w:val="Titre3"/>
      </w:pPr>
      <w:bookmarkStart w:id="116" w:name="_Toc190879684"/>
      <w:r>
        <w:t>Les programmes de préservation des espaces naturels</w:t>
      </w:r>
      <w:bookmarkEnd w:id="116"/>
    </w:p>
    <w:p w14:paraId="6195776E" w14:textId="5CE1DD71" w:rsidR="005418FC" w:rsidRDefault="005418FC" w:rsidP="005418FC">
      <w:pPr>
        <w:pStyle w:val="Titre4"/>
      </w:pPr>
      <w:bookmarkStart w:id="117" w:name="_Toc190879685"/>
      <w:r>
        <w:t>Les documents d’objectifs Natura 2000</w:t>
      </w:r>
      <w:bookmarkEnd w:id="117"/>
    </w:p>
    <w:p w14:paraId="048DC603" w14:textId="77777777" w:rsidR="003457E7" w:rsidRPr="003457E7" w:rsidRDefault="003457E7" w:rsidP="003457E7">
      <w:pPr>
        <w:pStyle w:val="Corpsdetexte"/>
      </w:pPr>
      <w:r w:rsidRPr="003457E7">
        <w:t>Natura 2000 est un projet applicable à tous les pays de la communauté européenne, visant la constitution d’un réseau de sites abritant des biocénoses remarquables. Les habitats et les espèces animales et végétales concernés sont précisément énumérés dans les annexes de la Directive communautaire « Habitats - Faune – Flore » (DH) n° 92/43/CEE.</w:t>
      </w:r>
    </w:p>
    <w:p w14:paraId="4DF20F52" w14:textId="77777777" w:rsidR="003457E7" w:rsidRPr="003457E7" w:rsidRDefault="003457E7" w:rsidP="003457E7">
      <w:pPr>
        <w:pStyle w:val="Corpsdetexte"/>
      </w:pPr>
      <w:r w:rsidRPr="003457E7">
        <w:t>Ce réseau est constitué par les Zones Spéciales de Conservation (ZSC) désignées par la Directive Habitats et par les Zones de Protection Spéciales (ZPS) désignées quant à elles par la Directive Oiseaux.</w:t>
      </w:r>
    </w:p>
    <w:p w14:paraId="5A429966" w14:textId="77777777" w:rsidR="003457E7" w:rsidRDefault="003457E7" w:rsidP="003457E7">
      <w:pPr>
        <w:pStyle w:val="Corpsdetexte"/>
        <w:spacing w:before="5"/>
      </w:pPr>
      <w:r>
        <w:rPr>
          <w:noProof/>
        </w:rPr>
        <w:drawing>
          <wp:anchor distT="0" distB="0" distL="0" distR="0" simplePos="0" relativeHeight="251684864" behindDoc="1" locked="0" layoutInCell="1" allowOverlap="1" wp14:anchorId="4803CB60" wp14:editId="549DFC3D">
            <wp:simplePos x="0" y="0"/>
            <wp:positionH relativeFrom="page">
              <wp:posOffset>754354</wp:posOffset>
            </wp:positionH>
            <wp:positionV relativeFrom="paragraph">
              <wp:posOffset>173992</wp:posOffset>
            </wp:positionV>
            <wp:extent cx="6005189" cy="1633727"/>
            <wp:effectExtent l="0" t="0" r="0" b="0"/>
            <wp:wrapTopAndBottom/>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89" cstate="print"/>
                    <a:stretch>
                      <a:fillRect/>
                    </a:stretch>
                  </pic:blipFill>
                  <pic:spPr>
                    <a:xfrm>
                      <a:off x="0" y="0"/>
                      <a:ext cx="6005189" cy="1633727"/>
                    </a:xfrm>
                    <a:prstGeom prst="rect">
                      <a:avLst/>
                    </a:prstGeom>
                  </pic:spPr>
                </pic:pic>
              </a:graphicData>
            </a:graphic>
          </wp:anchor>
        </w:drawing>
      </w:r>
    </w:p>
    <w:p w14:paraId="7F47E79F" w14:textId="2EB1E953" w:rsidR="003457E7" w:rsidRDefault="003457E7" w:rsidP="003457E7">
      <w:pPr>
        <w:pStyle w:val="Corpsdetexte"/>
      </w:pPr>
      <w:r>
        <w:t>Aucun site natura 2000 n’a été observé sur la zone d’étude.</w:t>
      </w:r>
    </w:p>
    <w:p w14:paraId="59850604" w14:textId="77777777" w:rsidR="000F1304" w:rsidRPr="003457E7" w:rsidRDefault="000F1304" w:rsidP="003457E7">
      <w:pPr>
        <w:pStyle w:val="Corpsdetexte"/>
      </w:pPr>
    </w:p>
    <w:p w14:paraId="723B7D78" w14:textId="7143D4AC" w:rsidR="005418FC" w:rsidRDefault="005418FC" w:rsidP="005418FC">
      <w:pPr>
        <w:pStyle w:val="Titre4"/>
      </w:pPr>
      <w:bookmarkStart w:id="118" w:name="_Toc190879686"/>
      <w:r>
        <w:t>Les règlements des réserves naturelles</w:t>
      </w:r>
      <w:bookmarkEnd w:id="118"/>
    </w:p>
    <w:p w14:paraId="1E099026" w14:textId="6CBE02DE" w:rsidR="003457E7" w:rsidRDefault="003457E7" w:rsidP="003457E7">
      <w:pPr>
        <w:pStyle w:val="Corpsdetexte"/>
      </w:pPr>
      <w:r>
        <w:t>Il n’existe pas de réserve naturelle sur la commune.</w:t>
      </w:r>
    </w:p>
    <w:p w14:paraId="6804ACA5" w14:textId="35A8832F" w:rsidR="005418FC" w:rsidRPr="005418FC" w:rsidRDefault="003457E7" w:rsidP="003457E7">
      <w:pPr>
        <w:pStyle w:val="Corpsdetexte"/>
      </w:pPr>
      <w:r>
        <w:t xml:space="preserve">Cependant, un schéma directeur d’assainissement des eaux usées doit être réaliser afin de résoudre la problématique eaux parasites (infiltrations et eaux pluviales) et les pointes de charges hydrauliques et organiques observées. </w:t>
      </w:r>
      <w:r w:rsidR="00DD6FB6">
        <w:t>L’é</w:t>
      </w:r>
      <w:r>
        <w:t xml:space="preserve">tude </w:t>
      </w:r>
      <w:r w:rsidR="00DD6FB6">
        <w:t xml:space="preserve">a été </w:t>
      </w:r>
      <w:r>
        <w:t>réalisée en 202</w:t>
      </w:r>
      <w:r w:rsidR="00DD6FB6">
        <w:t>3-2024</w:t>
      </w:r>
      <w:r>
        <w:t>.</w:t>
      </w:r>
    </w:p>
    <w:p w14:paraId="1BC70064" w14:textId="7220B632" w:rsidR="005418FC" w:rsidRDefault="005418FC">
      <w:pPr>
        <w:adjustRightInd/>
        <w:spacing w:line="259" w:lineRule="auto"/>
        <w:jc w:val="left"/>
        <w:rPr>
          <w:sz w:val="20"/>
        </w:rPr>
      </w:pPr>
      <w:r>
        <w:br w:type="page"/>
      </w:r>
    </w:p>
    <w:p w14:paraId="7C9D43FE" w14:textId="008B1B4E" w:rsidR="00937E65" w:rsidRPr="005506C5" w:rsidRDefault="008F5CFE" w:rsidP="008F5CFE">
      <w:pPr>
        <w:pStyle w:val="Titre1"/>
      </w:pPr>
      <w:bookmarkStart w:id="119" w:name="_Toc190879687"/>
      <w:r w:rsidRPr="005506C5">
        <w:lastRenderedPageBreak/>
        <w:t>Présentation des objectifs et du contenu du zonage pluvial</w:t>
      </w:r>
      <w:bookmarkEnd w:id="119"/>
    </w:p>
    <w:p w14:paraId="3A51C858" w14:textId="77777777" w:rsidR="005506C5" w:rsidRDefault="005506C5" w:rsidP="005506C5">
      <w:pPr>
        <w:pStyle w:val="Corpsdetexte"/>
      </w:pPr>
      <w:r>
        <w:t>Les</w:t>
      </w:r>
      <w:r>
        <w:rPr>
          <w:spacing w:val="-3"/>
        </w:rPr>
        <w:t xml:space="preserve"> </w:t>
      </w:r>
      <w:r>
        <w:t>principaux</w:t>
      </w:r>
      <w:r>
        <w:rPr>
          <w:spacing w:val="-2"/>
        </w:rPr>
        <w:t xml:space="preserve"> </w:t>
      </w:r>
      <w:r>
        <w:t>objectifs</w:t>
      </w:r>
      <w:r>
        <w:rPr>
          <w:spacing w:val="-3"/>
        </w:rPr>
        <w:t xml:space="preserve"> </w:t>
      </w:r>
      <w:r>
        <w:t>du</w:t>
      </w:r>
      <w:r>
        <w:rPr>
          <w:spacing w:val="-1"/>
        </w:rPr>
        <w:t xml:space="preserve"> </w:t>
      </w:r>
      <w:r>
        <w:t>zonage</w:t>
      </w:r>
      <w:r>
        <w:rPr>
          <w:spacing w:val="-3"/>
        </w:rPr>
        <w:t xml:space="preserve"> </w:t>
      </w:r>
      <w:r>
        <w:t>eaux</w:t>
      </w:r>
      <w:r>
        <w:rPr>
          <w:spacing w:val="-2"/>
        </w:rPr>
        <w:t xml:space="preserve"> </w:t>
      </w:r>
      <w:r>
        <w:t>pluviales</w:t>
      </w:r>
      <w:r>
        <w:rPr>
          <w:spacing w:val="-3"/>
        </w:rPr>
        <w:t xml:space="preserve"> </w:t>
      </w:r>
      <w:r>
        <w:t>sont</w:t>
      </w:r>
      <w:r>
        <w:rPr>
          <w:spacing w:val="-2"/>
        </w:rPr>
        <w:t xml:space="preserve"> </w:t>
      </w:r>
      <w:r>
        <w:t>d’instaurer</w:t>
      </w:r>
      <w:r>
        <w:rPr>
          <w:spacing w:val="-2"/>
        </w:rPr>
        <w:t xml:space="preserve"> </w:t>
      </w:r>
      <w:r>
        <w:t>une</w:t>
      </w:r>
      <w:r>
        <w:rPr>
          <w:spacing w:val="-3"/>
        </w:rPr>
        <w:t xml:space="preserve"> </w:t>
      </w:r>
      <w:r>
        <w:t>gestion</w:t>
      </w:r>
      <w:r>
        <w:rPr>
          <w:spacing w:val="-1"/>
        </w:rPr>
        <w:t xml:space="preserve"> </w:t>
      </w:r>
      <w:r>
        <w:t>intégrée</w:t>
      </w:r>
      <w:r>
        <w:rPr>
          <w:spacing w:val="-3"/>
        </w:rPr>
        <w:t xml:space="preserve"> </w:t>
      </w:r>
      <w:r>
        <w:t>des</w:t>
      </w:r>
      <w:r>
        <w:rPr>
          <w:spacing w:val="-3"/>
        </w:rPr>
        <w:t xml:space="preserve"> </w:t>
      </w:r>
      <w:r>
        <w:t>eaux</w:t>
      </w:r>
      <w:r>
        <w:rPr>
          <w:spacing w:val="-2"/>
        </w:rPr>
        <w:t xml:space="preserve"> </w:t>
      </w:r>
      <w:r>
        <w:t>pluviales</w:t>
      </w:r>
      <w:r>
        <w:rPr>
          <w:spacing w:val="-3"/>
        </w:rPr>
        <w:t xml:space="preserve"> </w:t>
      </w:r>
      <w:r>
        <w:t>au</w:t>
      </w:r>
      <w:r>
        <w:rPr>
          <w:spacing w:val="-1"/>
        </w:rPr>
        <w:t xml:space="preserve"> </w:t>
      </w:r>
      <w:r>
        <w:t>niveau des projets d’aménagements urbains afin de :</w:t>
      </w:r>
    </w:p>
    <w:p w14:paraId="6E7FB075" w14:textId="77777777" w:rsidR="005506C5" w:rsidRDefault="005506C5" w:rsidP="005506C5">
      <w:pPr>
        <w:pStyle w:val="Puce1"/>
      </w:pPr>
      <w:r>
        <w:t>Eviter</w:t>
      </w:r>
      <w:r>
        <w:rPr>
          <w:spacing w:val="-5"/>
        </w:rPr>
        <w:t xml:space="preserve"> </w:t>
      </w:r>
      <w:r>
        <w:t>/</w:t>
      </w:r>
      <w:r>
        <w:rPr>
          <w:spacing w:val="-5"/>
        </w:rPr>
        <w:t xml:space="preserve"> </w:t>
      </w:r>
      <w:r>
        <w:t>réduire</w:t>
      </w:r>
      <w:r>
        <w:rPr>
          <w:spacing w:val="-6"/>
        </w:rPr>
        <w:t xml:space="preserve"> </w:t>
      </w:r>
      <w:r>
        <w:t>tout</w:t>
      </w:r>
      <w:r>
        <w:rPr>
          <w:spacing w:val="-5"/>
        </w:rPr>
        <w:t xml:space="preserve"> </w:t>
      </w:r>
      <w:r>
        <w:t>débordement</w:t>
      </w:r>
      <w:r>
        <w:rPr>
          <w:spacing w:val="-5"/>
        </w:rPr>
        <w:t xml:space="preserve"> </w:t>
      </w:r>
      <w:r>
        <w:t>sur</w:t>
      </w:r>
      <w:r>
        <w:rPr>
          <w:spacing w:val="-5"/>
        </w:rPr>
        <w:t xml:space="preserve"> </w:t>
      </w:r>
      <w:r>
        <w:t>les</w:t>
      </w:r>
      <w:r>
        <w:rPr>
          <w:spacing w:val="-5"/>
        </w:rPr>
        <w:t xml:space="preserve"> </w:t>
      </w:r>
      <w:r>
        <w:t>secteurs</w:t>
      </w:r>
      <w:r>
        <w:rPr>
          <w:spacing w:val="-6"/>
        </w:rPr>
        <w:t xml:space="preserve"> </w:t>
      </w:r>
      <w:r>
        <w:t>à</w:t>
      </w:r>
      <w:r>
        <w:rPr>
          <w:spacing w:val="-5"/>
        </w:rPr>
        <w:t xml:space="preserve"> </w:t>
      </w:r>
      <w:r>
        <w:rPr>
          <w:spacing w:val="-2"/>
        </w:rPr>
        <w:t>enjeux,</w:t>
      </w:r>
    </w:p>
    <w:p w14:paraId="33A16633" w14:textId="77777777" w:rsidR="005506C5" w:rsidRDefault="005506C5" w:rsidP="005506C5">
      <w:pPr>
        <w:pStyle w:val="Puce1"/>
      </w:pPr>
      <w:r>
        <w:t>Préserver</w:t>
      </w:r>
      <w:r>
        <w:rPr>
          <w:spacing w:val="-6"/>
        </w:rPr>
        <w:t xml:space="preserve"> </w:t>
      </w:r>
      <w:r>
        <w:t>la</w:t>
      </w:r>
      <w:r>
        <w:rPr>
          <w:spacing w:val="-5"/>
        </w:rPr>
        <w:t xml:space="preserve"> </w:t>
      </w:r>
      <w:r>
        <w:t>qualité</w:t>
      </w:r>
      <w:r>
        <w:rPr>
          <w:spacing w:val="-6"/>
        </w:rPr>
        <w:t xml:space="preserve"> </w:t>
      </w:r>
      <w:r>
        <w:t>des</w:t>
      </w:r>
      <w:r>
        <w:rPr>
          <w:spacing w:val="-5"/>
        </w:rPr>
        <w:t xml:space="preserve"> </w:t>
      </w:r>
      <w:r>
        <w:t>milieux</w:t>
      </w:r>
      <w:r>
        <w:rPr>
          <w:spacing w:val="-5"/>
        </w:rPr>
        <w:t xml:space="preserve"> </w:t>
      </w:r>
      <w:r>
        <w:rPr>
          <w:spacing w:val="-2"/>
        </w:rPr>
        <w:t>récepteurs</w:t>
      </w:r>
    </w:p>
    <w:p w14:paraId="15B952C7" w14:textId="4AE8520F" w:rsidR="005506C5" w:rsidRDefault="005506C5" w:rsidP="005506C5">
      <w:pPr>
        <w:pStyle w:val="Titre2"/>
      </w:pPr>
      <w:bookmarkStart w:id="120" w:name="_Toc190879688"/>
      <w:r w:rsidRPr="005506C5">
        <w:t>Description de l’assainissement pluvial actuel</w:t>
      </w:r>
      <w:bookmarkEnd w:id="120"/>
    </w:p>
    <w:p w14:paraId="0F006C86" w14:textId="77777777" w:rsidR="00AA7448" w:rsidRDefault="00AA7448" w:rsidP="00AA7448">
      <w:pPr>
        <w:pStyle w:val="Corpsdetexte"/>
      </w:pPr>
      <w:r>
        <w:t>A l’aide de la topographie, les bassins versants d’écoulement des eaux pluviales ont été déterminés à partir des différents exutoires de la commune. Un total de 17 bassins a été identifié.</w:t>
      </w:r>
    </w:p>
    <w:p w14:paraId="1E50044F" w14:textId="77777777" w:rsidR="00AA7448" w:rsidRPr="00B07081" w:rsidRDefault="00AA7448" w:rsidP="00AA7448">
      <w:pPr>
        <w:pStyle w:val="Corpsdetexte"/>
        <w:rPr>
          <w:i/>
          <w:iCs/>
        </w:rPr>
      </w:pPr>
      <w:r w:rsidRPr="00B07081">
        <w:rPr>
          <w:i/>
          <w:iCs/>
          <w:u w:val="single"/>
        </w:rPr>
        <w:t>Un bassin versant</w:t>
      </w:r>
      <w:r w:rsidRPr="00B07081">
        <w:rPr>
          <w:i/>
          <w:iCs/>
        </w:rPr>
        <w:t xml:space="preserve"> : est un territoire sur lequel tous les écoulements des eaux convergent vers un même point, nommé exutoire du bassin versant. La limite physique de ce domaine est la ligne des crêtes appelée ligne de partage des eaux. Chaque bassin versant se subdivise en un certain nombre de bassins élémentaires appelés « sous-bassins versants » correspondant à la surface d’alimentation des « affluents ». L’exutoire est localisé lorsque le réseau eaux pluviales rencontre le milieu récepteur (cours d’eau, zones humides...).</w:t>
      </w:r>
    </w:p>
    <w:p w14:paraId="7EC203F1" w14:textId="22CA8E3D" w:rsidR="00AA7448" w:rsidRDefault="00AA7448" w:rsidP="00AA7448">
      <w:pPr>
        <w:pStyle w:val="Lgende"/>
        <w:keepNext/>
        <w:jc w:val="center"/>
      </w:pPr>
      <w:bookmarkStart w:id="121" w:name="_Toc177712532"/>
      <w:r>
        <w:t xml:space="preserve">Tableau </w:t>
      </w:r>
      <w:r>
        <w:fldChar w:fldCharType="begin"/>
      </w:r>
      <w:r>
        <w:instrText xml:space="preserve"> SEQ Tableau \* ARABIC </w:instrText>
      </w:r>
      <w:r>
        <w:fldChar w:fldCharType="separate"/>
      </w:r>
      <w:r w:rsidR="000304F1">
        <w:rPr>
          <w:noProof/>
        </w:rPr>
        <w:t>2</w:t>
      </w:r>
      <w:r>
        <w:rPr>
          <w:noProof/>
        </w:rPr>
        <w:fldChar w:fldCharType="end"/>
      </w:r>
      <w:r>
        <w:t xml:space="preserve"> : Caractéristiques des bassins versants pluviaux de la commune de Saint Germain le Vasson</w:t>
      </w:r>
      <w:bookmarkEnd w:id="121"/>
    </w:p>
    <w:tbl>
      <w:tblPr>
        <w:tblStyle w:val="Tableaubleuclairartelia1"/>
        <w:tblW w:w="8805" w:type="dxa"/>
        <w:jc w:val="center"/>
        <w:tblLayout w:type="fixed"/>
        <w:tblLook w:val="04A0" w:firstRow="1" w:lastRow="0" w:firstColumn="1" w:lastColumn="0" w:noHBand="0" w:noVBand="1"/>
      </w:tblPr>
      <w:tblGrid>
        <w:gridCol w:w="3724"/>
        <w:gridCol w:w="1906"/>
        <w:gridCol w:w="1160"/>
        <w:gridCol w:w="8"/>
        <w:gridCol w:w="2007"/>
      </w:tblGrid>
      <w:tr w:rsidR="00AA7448" w:rsidRPr="00B07081" w14:paraId="15882AB5" w14:textId="77777777" w:rsidTr="00AA7448">
        <w:trPr>
          <w:cnfStyle w:val="100000000000" w:firstRow="1" w:lastRow="0" w:firstColumn="0" w:lastColumn="0" w:oddVBand="0" w:evenVBand="0" w:oddHBand="0"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741E2C0F" w14:textId="77777777" w:rsidR="00AA7448" w:rsidRPr="00B07081" w:rsidRDefault="00AA7448" w:rsidP="007E41EE">
            <w:pPr>
              <w:rPr>
                <w:rFonts w:ascii="Calibri" w:eastAsia="Times New Roman" w:hAnsi="Calibri" w:cs="Calibri"/>
                <w:szCs w:val="20"/>
                <w:lang w:eastAsia="fr-FR"/>
              </w:rPr>
            </w:pPr>
            <w:r w:rsidRPr="00B07081">
              <w:rPr>
                <w:rFonts w:ascii="Calibri" w:eastAsia="Times New Roman" w:hAnsi="Calibri" w:cs="Calibri"/>
                <w:szCs w:val="20"/>
                <w:lang w:eastAsia="fr-FR"/>
              </w:rPr>
              <w:t>Nom</w:t>
            </w:r>
            <w:r>
              <w:rPr>
                <w:rFonts w:ascii="Calibri" w:eastAsia="Times New Roman" w:hAnsi="Calibri" w:cs="Calibri"/>
                <w:szCs w:val="20"/>
                <w:lang w:eastAsia="fr-FR"/>
              </w:rPr>
              <w:t xml:space="preserve"> </w:t>
            </w:r>
            <w:r w:rsidRPr="00B07081">
              <w:rPr>
                <w:rFonts w:ascii="Calibri" w:eastAsia="Times New Roman" w:hAnsi="Calibri" w:cs="Calibri"/>
                <w:szCs w:val="20"/>
                <w:lang w:eastAsia="fr-FR"/>
              </w:rPr>
              <w:t>B</w:t>
            </w:r>
            <w:r>
              <w:rPr>
                <w:rFonts w:ascii="Calibri" w:eastAsia="Times New Roman" w:hAnsi="Calibri" w:cs="Calibri"/>
                <w:szCs w:val="20"/>
                <w:lang w:eastAsia="fr-FR"/>
              </w:rPr>
              <w:t xml:space="preserve">assin </w:t>
            </w:r>
            <w:r w:rsidRPr="00B07081">
              <w:rPr>
                <w:rFonts w:ascii="Calibri" w:eastAsia="Times New Roman" w:hAnsi="Calibri" w:cs="Calibri"/>
                <w:szCs w:val="20"/>
                <w:lang w:eastAsia="fr-FR"/>
              </w:rPr>
              <w:t>V</w:t>
            </w:r>
            <w:r>
              <w:rPr>
                <w:rFonts w:ascii="Calibri" w:eastAsia="Times New Roman" w:hAnsi="Calibri" w:cs="Calibri"/>
                <w:szCs w:val="20"/>
                <w:lang w:eastAsia="fr-FR"/>
              </w:rPr>
              <w:t>ersant</w:t>
            </w:r>
          </w:p>
        </w:tc>
        <w:tc>
          <w:tcPr>
            <w:tcW w:w="1906" w:type="dxa"/>
            <w:hideMark/>
          </w:tcPr>
          <w:p w14:paraId="448D30DD" w14:textId="77777777" w:rsidR="00AA7448" w:rsidRPr="00B07081" w:rsidRDefault="00AA7448" w:rsidP="007E41E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Cs w:val="20"/>
                <w:lang w:eastAsia="fr-FR"/>
              </w:rPr>
            </w:pPr>
            <w:r w:rsidRPr="00B07081">
              <w:rPr>
                <w:rFonts w:ascii="Calibri" w:eastAsia="Times New Roman" w:hAnsi="Calibri" w:cs="Calibri"/>
                <w:szCs w:val="20"/>
                <w:lang w:eastAsia="fr-FR"/>
              </w:rPr>
              <w:t>Exu</w:t>
            </w:r>
            <w:r>
              <w:rPr>
                <w:rFonts w:ascii="Calibri" w:eastAsia="Times New Roman" w:hAnsi="Calibri" w:cs="Calibri"/>
                <w:szCs w:val="20"/>
                <w:lang w:eastAsia="fr-FR"/>
              </w:rPr>
              <w:t>toire</w:t>
            </w:r>
            <w:r w:rsidRPr="00B07081">
              <w:rPr>
                <w:rFonts w:ascii="Calibri" w:eastAsia="Times New Roman" w:hAnsi="Calibri" w:cs="Calibri"/>
                <w:szCs w:val="20"/>
                <w:lang w:eastAsia="fr-FR"/>
              </w:rPr>
              <w:t xml:space="preserve"> Asso</w:t>
            </w:r>
            <w:r>
              <w:rPr>
                <w:rFonts w:ascii="Calibri" w:eastAsia="Times New Roman" w:hAnsi="Calibri" w:cs="Calibri"/>
                <w:szCs w:val="20"/>
                <w:lang w:eastAsia="fr-FR"/>
              </w:rPr>
              <w:t>cié</w:t>
            </w:r>
          </w:p>
        </w:tc>
        <w:tc>
          <w:tcPr>
            <w:tcW w:w="1160" w:type="dxa"/>
            <w:hideMark/>
          </w:tcPr>
          <w:p w14:paraId="77985A09" w14:textId="77777777" w:rsidR="00AA7448" w:rsidRPr="00B07081" w:rsidRDefault="00AA7448" w:rsidP="007E41E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Cs w:val="20"/>
                <w:lang w:eastAsia="fr-FR"/>
              </w:rPr>
            </w:pPr>
            <w:r w:rsidRPr="00B07081">
              <w:rPr>
                <w:rFonts w:ascii="Calibri" w:eastAsia="Times New Roman" w:hAnsi="Calibri" w:cs="Calibri"/>
                <w:szCs w:val="20"/>
                <w:lang w:eastAsia="fr-FR"/>
              </w:rPr>
              <w:t>Sols</w:t>
            </w:r>
          </w:p>
        </w:tc>
        <w:tc>
          <w:tcPr>
            <w:tcW w:w="2015" w:type="dxa"/>
            <w:gridSpan w:val="2"/>
            <w:hideMark/>
          </w:tcPr>
          <w:p w14:paraId="2AC2FD9D" w14:textId="77777777" w:rsidR="00AA7448" w:rsidRPr="00B07081" w:rsidRDefault="00AA7448" w:rsidP="007E41E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Cs w:val="20"/>
                <w:lang w:eastAsia="fr-FR"/>
              </w:rPr>
            </w:pPr>
            <w:r w:rsidRPr="00B07081">
              <w:rPr>
                <w:rFonts w:ascii="Calibri" w:eastAsia="Times New Roman" w:hAnsi="Calibri" w:cs="Calibri"/>
                <w:szCs w:val="20"/>
                <w:lang w:eastAsia="fr-FR"/>
              </w:rPr>
              <w:t>Surface totale</w:t>
            </w:r>
            <w:r>
              <w:rPr>
                <w:rFonts w:ascii="Calibri" w:eastAsia="Times New Roman" w:hAnsi="Calibri" w:cs="Calibri"/>
                <w:szCs w:val="20"/>
                <w:lang w:eastAsia="fr-FR"/>
              </w:rPr>
              <w:t xml:space="preserve"> (ha)</w:t>
            </w:r>
          </w:p>
        </w:tc>
      </w:tr>
      <w:tr w:rsidR="00AA7448" w:rsidRPr="00B07081" w14:paraId="52DC204D"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23DB1DD9"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D167</w:t>
            </w:r>
          </w:p>
        </w:tc>
        <w:tc>
          <w:tcPr>
            <w:tcW w:w="1906" w:type="dxa"/>
            <w:hideMark/>
          </w:tcPr>
          <w:p w14:paraId="2814DB3C"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w:t>
            </w:r>
          </w:p>
        </w:tc>
        <w:tc>
          <w:tcPr>
            <w:tcW w:w="1160" w:type="dxa"/>
            <w:hideMark/>
          </w:tcPr>
          <w:p w14:paraId="432B58A0"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70F3C511"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2.64</w:t>
            </w:r>
          </w:p>
        </w:tc>
      </w:tr>
      <w:tr w:rsidR="00AA7448" w:rsidRPr="00B07081" w14:paraId="667A43E4"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61CFFF04"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Rue du Deffend</w:t>
            </w:r>
          </w:p>
        </w:tc>
        <w:tc>
          <w:tcPr>
            <w:tcW w:w="1906" w:type="dxa"/>
            <w:hideMark/>
          </w:tcPr>
          <w:p w14:paraId="03771C84"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10</w:t>
            </w:r>
          </w:p>
        </w:tc>
        <w:tc>
          <w:tcPr>
            <w:tcW w:w="1160" w:type="dxa"/>
            <w:hideMark/>
          </w:tcPr>
          <w:p w14:paraId="0B8DA230"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5393C1AF"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0.36</w:t>
            </w:r>
          </w:p>
        </w:tc>
      </w:tr>
      <w:tr w:rsidR="00AA7448" w:rsidRPr="00B07081" w14:paraId="4036FCB4"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7B8B828D"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Rue du Deffend_Nord</w:t>
            </w:r>
          </w:p>
        </w:tc>
        <w:tc>
          <w:tcPr>
            <w:tcW w:w="1906" w:type="dxa"/>
            <w:hideMark/>
          </w:tcPr>
          <w:p w14:paraId="321C5DAD"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11</w:t>
            </w:r>
          </w:p>
        </w:tc>
        <w:tc>
          <w:tcPr>
            <w:tcW w:w="1160" w:type="dxa"/>
            <w:hideMark/>
          </w:tcPr>
          <w:p w14:paraId="05427278"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612E170B"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0.03</w:t>
            </w:r>
          </w:p>
        </w:tc>
      </w:tr>
      <w:tr w:rsidR="00AA7448" w:rsidRPr="00B07081" w14:paraId="00DBD6D6"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18895AF6"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Résidence Le Moulin</w:t>
            </w:r>
          </w:p>
        </w:tc>
        <w:tc>
          <w:tcPr>
            <w:tcW w:w="1906" w:type="dxa"/>
            <w:hideMark/>
          </w:tcPr>
          <w:p w14:paraId="6873537A"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12</w:t>
            </w:r>
            <w:r>
              <w:rPr>
                <w:rFonts w:ascii="Calibri" w:eastAsia="Times New Roman" w:hAnsi="Calibri" w:cs="Calibri"/>
                <w:color w:val="000000"/>
                <w:szCs w:val="20"/>
                <w:lang w:eastAsia="fr-FR"/>
              </w:rPr>
              <w:t xml:space="preserve"> (121/122/123)</w:t>
            </w:r>
          </w:p>
        </w:tc>
        <w:tc>
          <w:tcPr>
            <w:tcW w:w="1160" w:type="dxa"/>
            <w:hideMark/>
          </w:tcPr>
          <w:p w14:paraId="2B564D6F"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28E55432"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2.58</w:t>
            </w:r>
          </w:p>
        </w:tc>
      </w:tr>
      <w:tr w:rsidR="00AA7448" w:rsidRPr="00B07081" w14:paraId="03CF438B"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0CCD8CF6"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Rue des Forges</w:t>
            </w:r>
          </w:p>
        </w:tc>
        <w:tc>
          <w:tcPr>
            <w:tcW w:w="1906" w:type="dxa"/>
            <w:hideMark/>
          </w:tcPr>
          <w:p w14:paraId="44A57C34"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13</w:t>
            </w:r>
          </w:p>
        </w:tc>
        <w:tc>
          <w:tcPr>
            <w:tcW w:w="1160" w:type="dxa"/>
            <w:hideMark/>
          </w:tcPr>
          <w:p w14:paraId="1B9ABD22"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1A56823E"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1.26</w:t>
            </w:r>
          </w:p>
        </w:tc>
      </w:tr>
      <w:tr w:rsidR="00AA7448" w:rsidRPr="00B07081" w14:paraId="2EDCCC6A"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415ED5C2"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Rue Marie Olympe de Gouges</w:t>
            </w:r>
          </w:p>
        </w:tc>
        <w:tc>
          <w:tcPr>
            <w:tcW w:w="1906" w:type="dxa"/>
            <w:hideMark/>
          </w:tcPr>
          <w:p w14:paraId="6E3B3809"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14</w:t>
            </w:r>
          </w:p>
        </w:tc>
        <w:tc>
          <w:tcPr>
            <w:tcW w:w="1160" w:type="dxa"/>
            <w:hideMark/>
          </w:tcPr>
          <w:p w14:paraId="70E192D3"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18CA95AD"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0.26</w:t>
            </w:r>
          </w:p>
        </w:tc>
      </w:tr>
      <w:tr w:rsidR="00AA7448" w:rsidRPr="00B07081" w14:paraId="323C9100"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679ACBAF"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Avenue de la Cité Miniere_Puisard Est</w:t>
            </w:r>
          </w:p>
        </w:tc>
        <w:tc>
          <w:tcPr>
            <w:tcW w:w="1906" w:type="dxa"/>
            <w:hideMark/>
          </w:tcPr>
          <w:p w14:paraId="3884D5DC"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15</w:t>
            </w:r>
          </w:p>
        </w:tc>
        <w:tc>
          <w:tcPr>
            <w:tcW w:w="1160" w:type="dxa"/>
            <w:hideMark/>
          </w:tcPr>
          <w:p w14:paraId="5B0D383B"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25330B13"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0.29</w:t>
            </w:r>
          </w:p>
        </w:tc>
      </w:tr>
      <w:tr w:rsidR="00AA7448" w:rsidRPr="00B07081" w14:paraId="68A7D3CA"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58937036"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Avenue du 2e Corps Canadien</w:t>
            </w:r>
          </w:p>
        </w:tc>
        <w:tc>
          <w:tcPr>
            <w:tcW w:w="1906" w:type="dxa"/>
            <w:hideMark/>
          </w:tcPr>
          <w:p w14:paraId="2B449ED6"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16</w:t>
            </w:r>
            <w:r>
              <w:rPr>
                <w:rFonts w:ascii="Calibri" w:eastAsia="Times New Roman" w:hAnsi="Calibri" w:cs="Calibri"/>
                <w:color w:val="000000"/>
                <w:szCs w:val="20"/>
                <w:lang w:eastAsia="fr-FR"/>
              </w:rPr>
              <w:t xml:space="preserve"> (161/162)</w:t>
            </w:r>
          </w:p>
        </w:tc>
        <w:tc>
          <w:tcPr>
            <w:tcW w:w="1160" w:type="dxa"/>
            <w:hideMark/>
          </w:tcPr>
          <w:p w14:paraId="028E3BB5"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25953891"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1.5</w:t>
            </w:r>
          </w:p>
        </w:tc>
      </w:tr>
      <w:tr w:rsidR="00AA7448" w:rsidRPr="00B07081" w14:paraId="774AE25C"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0974D74F"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Rue Louis Anselme Briquet</w:t>
            </w:r>
          </w:p>
        </w:tc>
        <w:tc>
          <w:tcPr>
            <w:tcW w:w="1906" w:type="dxa"/>
            <w:hideMark/>
          </w:tcPr>
          <w:p w14:paraId="6274ACE4"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18</w:t>
            </w:r>
          </w:p>
        </w:tc>
        <w:tc>
          <w:tcPr>
            <w:tcW w:w="1160" w:type="dxa"/>
            <w:hideMark/>
          </w:tcPr>
          <w:p w14:paraId="311993B3"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3D4410F2"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2.38</w:t>
            </w:r>
          </w:p>
        </w:tc>
      </w:tr>
      <w:tr w:rsidR="00AA7448" w:rsidRPr="00B07081" w14:paraId="7868730C"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0EDAEA72"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Avenue du Mesnil</w:t>
            </w:r>
          </w:p>
        </w:tc>
        <w:tc>
          <w:tcPr>
            <w:tcW w:w="1906" w:type="dxa"/>
            <w:hideMark/>
          </w:tcPr>
          <w:p w14:paraId="7F60D72D"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2</w:t>
            </w:r>
          </w:p>
        </w:tc>
        <w:tc>
          <w:tcPr>
            <w:tcW w:w="1160" w:type="dxa"/>
            <w:hideMark/>
          </w:tcPr>
          <w:p w14:paraId="412BC94A"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Prairie</w:t>
            </w:r>
          </w:p>
        </w:tc>
        <w:tc>
          <w:tcPr>
            <w:tcW w:w="2015" w:type="dxa"/>
            <w:gridSpan w:val="2"/>
            <w:vMerge w:val="restart"/>
            <w:noWrap/>
            <w:hideMark/>
          </w:tcPr>
          <w:p w14:paraId="47D6041C"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9.05</w:t>
            </w:r>
          </w:p>
        </w:tc>
      </w:tr>
      <w:tr w:rsidR="00AA7448" w:rsidRPr="00B07081" w14:paraId="6F57C52B"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5A127B22"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Avenue du Mesnil</w:t>
            </w:r>
          </w:p>
        </w:tc>
        <w:tc>
          <w:tcPr>
            <w:tcW w:w="1906" w:type="dxa"/>
            <w:hideMark/>
          </w:tcPr>
          <w:p w14:paraId="120AB739"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2</w:t>
            </w:r>
          </w:p>
        </w:tc>
        <w:tc>
          <w:tcPr>
            <w:tcW w:w="1160" w:type="dxa"/>
            <w:hideMark/>
          </w:tcPr>
          <w:p w14:paraId="4023C073"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vMerge/>
            <w:hideMark/>
          </w:tcPr>
          <w:p w14:paraId="369AE534"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p>
        </w:tc>
      </w:tr>
      <w:tr w:rsidR="00AA7448" w:rsidRPr="00B07081" w14:paraId="35C0B502"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1533F530"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Avenue de la cité Miniere_Puisard</w:t>
            </w:r>
          </w:p>
        </w:tc>
        <w:tc>
          <w:tcPr>
            <w:tcW w:w="1906" w:type="dxa"/>
            <w:hideMark/>
          </w:tcPr>
          <w:p w14:paraId="055201F1"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3</w:t>
            </w:r>
          </w:p>
        </w:tc>
        <w:tc>
          <w:tcPr>
            <w:tcW w:w="1160" w:type="dxa"/>
            <w:hideMark/>
          </w:tcPr>
          <w:p w14:paraId="36212350"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305486B6"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0.03</w:t>
            </w:r>
          </w:p>
        </w:tc>
      </w:tr>
      <w:tr w:rsidR="00AA7448" w:rsidRPr="00B07081" w14:paraId="3C9B8520"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3CECCCBE"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Avenue de la cité Miniere_Centre</w:t>
            </w:r>
          </w:p>
        </w:tc>
        <w:tc>
          <w:tcPr>
            <w:tcW w:w="1906" w:type="dxa"/>
            <w:hideMark/>
          </w:tcPr>
          <w:p w14:paraId="637765A5"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4</w:t>
            </w:r>
          </w:p>
        </w:tc>
        <w:tc>
          <w:tcPr>
            <w:tcW w:w="1160" w:type="dxa"/>
            <w:hideMark/>
          </w:tcPr>
          <w:p w14:paraId="768355DC"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2781E0D8"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0.17</w:t>
            </w:r>
          </w:p>
        </w:tc>
      </w:tr>
      <w:tr w:rsidR="00AA7448" w:rsidRPr="00B07081" w14:paraId="6BB11217"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354F017B"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Avenue de la Cité Miniere Sud</w:t>
            </w:r>
          </w:p>
        </w:tc>
        <w:tc>
          <w:tcPr>
            <w:tcW w:w="1906" w:type="dxa"/>
            <w:hideMark/>
          </w:tcPr>
          <w:p w14:paraId="32F891E4"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5</w:t>
            </w:r>
          </w:p>
        </w:tc>
        <w:tc>
          <w:tcPr>
            <w:tcW w:w="1160" w:type="dxa"/>
            <w:hideMark/>
          </w:tcPr>
          <w:p w14:paraId="0501B93D"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2E2C11BC"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0.87</w:t>
            </w:r>
          </w:p>
        </w:tc>
      </w:tr>
      <w:tr w:rsidR="00AA7448" w:rsidRPr="00B07081" w14:paraId="25558751"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030FF06C"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Avenue de la Cité Miniere_Est</w:t>
            </w:r>
          </w:p>
        </w:tc>
        <w:tc>
          <w:tcPr>
            <w:tcW w:w="1906" w:type="dxa"/>
            <w:hideMark/>
          </w:tcPr>
          <w:p w14:paraId="158720A6"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6</w:t>
            </w:r>
          </w:p>
        </w:tc>
        <w:tc>
          <w:tcPr>
            <w:tcW w:w="1160" w:type="dxa"/>
            <w:hideMark/>
          </w:tcPr>
          <w:p w14:paraId="7BFC49BC"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18A5A271"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0.04</w:t>
            </w:r>
          </w:p>
        </w:tc>
      </w:tr>
      <w:tr w:rsidR="00AA7448" w:rsidRPr="00B07081" w14:paraId="593B0483"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5D350617"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Chemin des Tinard</w:t>
            </w:r>
          </w:p>
        </w:tc>
        <w:tc>
          <w:tcPr>
            <w:tcW w:w="1906" w:type="dxa"/>
            <w:hideMark/>
          </w:tcPr>
          <w:p w14:paraId="56378E20"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7</w:t>
            </w:r>
          </w:p>
        </w:tc>
        <w:tc>
          <w:tcPr>
            <w:tcW w:w="1160" w:type="dxa"/>
            <w:hideMark/>
          </w:tcPr>
          <w:p w14:paraId="2C543F70"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Prairie</w:t>
            </w:r>
          </w:p>
        </w:tc>
        <w:tc>
          <w:tcPr>
            <w:tcW w:w="2015" w:type="dxa"/>
            <w:gridSpan w:val="2"/>
            <w:vMerge w:val="restart"/>
            <w:noWrap/>
            <w:hideMark/>
          </w:tcPr>
          <w:p w14:paraId="37126F0D"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12.09</w:t>
            </w:r>
          </w:p>
        </w:tc>
      </w:tr>
      <w:tr w:rsidR="00AA7448" w:rsidRPr="00B07081" w14:paraId="4FF19417"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4828F7AC"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Chemin des Tinard</w:t>
            </w:r>
          </w:p>
        </w:tc>
        <w:tc>
          <w:tcPr>
            <w:tcW w:w="1906" w:type="dxa"/>
            <w:hideMark/>
          </w:tcPr>
          <w:p w14:paraId="66B25268"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7</w:t>
            </w:r>
          </w:p>
        </w:tc>
        <w:tc>
          <w:tcPr>
            <w:tcW w:w="1160" w:type="dxa"/>
            <w:hideMark/>
          </w:tcPr>
          <w:p w14:paraId="62104036"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Prairie</w:t>
            </w:r>
          </w:p>
        </w:tc>
        <w:tc>
          <w:tcPr>
            <w:tcW w:w="2015" w:type="dxa"/>
            <w:gridSpan w:val="2"/>
            <w:vMerge/>
            <w:hideMark/>
          </w:tcPr>
          <w:p w14:paraId="247C4F0E"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p>
        </w:tc>
      </w:tr>
      <w:tr w:rsidR="00AA7448" w:rsidRPr="00B07081" w14:paraId="7E62E1FA"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01CB258E"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Chemin des Tinard</w:t>
            </w:r>
          </w:p>
        </w:tc>
        <w:tc>
          <w:tcPr>
            <w:tcW w:w="1906" w:type="dxa"/>
            <w:hideMark/>
          </w:tcPr>
          <w:p w14:paraId="696C5AFA"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7</w:t>
            </w:r>
          </w:p>
        </w:tc>
        <w:tc>
          <w:tcPr>
            <w:tcW w:w="1160" w:type="dxa"/>
            <w:hideMark/>
          </w:tcPr>
          <w:p w14:paraId="7CEB10F8"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vMerge/>
            <w:hideMark/>
          </w:tcPr>
          <w:p w14:paraId="60F6FD5E"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p>
        </w:tc>
      </w:tr>
      <w:tr w:rsidR="00AA7448" w:rsidRPr="00B07081" w14:paraId="25B6A068"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32842410"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Chemin du Gres et du Fer</w:t>
            </w:r>
          </w:p>
        </w:tc>
        <w:tc>
          <w:tcPr>
            <w:tcW w:w="1906" w:type="dxa"/>
            <w:hideMark/>
          </w:tcPr>
          <w:p w14:paraId="1268578D"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8</w:t>
            </w:r>
          </w:p>
        </w:tc>
        <w:tc>
          <w:tcPr>
            <w:tcW w:w="1160" w:type="dxa"/>
            <w:hideMark/>
          </w:tcPr>
          <w:p w14:paraId="47F3789D"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noWrap/>
            <w:hideMark/>
          </w:tcPr>
          <w:p w14:paraId="6267084F"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0.79</w:t>
            </w:r>
          </w:p>
        </w:tc>
      </w:tr>
      <w:tr w:rsidR="00AA7448" w:rsidRPr="00B07081" w14:paraId="492CD5CF"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6A348A39"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Cité du livet</w:t>
            </w:r>
          </w:p>
        </w:tc>
        <w:tc>
          <w:tcPr>
            <w:tcW w:w="1906" w:type="dxa"/>
            <w:hideMark/>
          </w:tcPr>
          <w:p w14:paraId="7CA7A1BE"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Livet</w:t>
            </w:r>
          </w:p>
        </w:tc>
        <w:tc>
          <w:tcPr>
            <w:tcW w:w="1160" w:type="dxa"/>
            <w:hideMark/>
          </w:tcPr>
          <w:p w14:paraId="45F4EB96"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Bâti</w:t>
            </w:r>
          </w:p>
        </w:tc>
        <w:tc>
          <w:tcPr>
            <w:tcW w:w="2015" w:type="dxa"/>
            <w:gridSpan w:val="2"/>
            <w:vMerge w:val="restart"/>
            <w:noWrap/>
            <w:hideMark/>
          </w:tcPr>
          <w:p w14:paraId="5FFEB32E"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37.83</w:t>
            </w:r>
          </w:p>
        </w:tc>
      </w:tr>
      <w:tr w:rsidR="00AA7448" w:rsidRPr="00B07081" w14:paraId="6E69FB2E" w14:textId="77777777" w:rsidTr="00AA7448">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3724" w:type="dxa"/>
            <w:hideMark/>
          </w:tcPr>
          <w:p w14:paraId="581347D4"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Cité du Livet</w:t>
            </w:r>
          </w:p>
        </w:tc>
        <w:tc>
          <w:tcPr>
            <w:tcW w:w="1906" w:type="dxa"/>
            <w:hideMark/>
          </w:tcPr>
          <w:p w14:paraId="76B783DA"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Livet</w:t>
            </w:r>
            <w:r>
              <w:rPr>
                <w:rFonts w:ascii="Calibri" w:eastAsia="Times New Roman" w:hAnsi="Calibri" w:cs="Calibri"/>
                <w:color w:val="000000"/>
                <w:szCs w:val="20"/>
                <w:lang w:eastAsia="fr-FR"/>
              </w:rPr>
              <w:t>2</w:t>
            </w:r>
          </w:p>
        </w:tc>
        <w:tc>
          <w:tcPr>
            <w:tcW w:w="1160" w:type="dxa"/>
            <w:hideMark/>
          </w:tcPr>
          <w:p w14:paraId="794A3B5A"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Prairie</w:t>
            </w:r>
          </w:p>
        </w:tc>
        <w:tc>
          <w:tcPr>
            <w:tcW w:w="2015" w:type="dxa"/>
            <w:gridSpan w:val="2"/>
            <w:vMerge/>
            <w:hideMark/>
          </w:tcPr>
          <w:p w14:paraId="2FD3E0F6" w14:textId="77777777" w:rsidR="00AA7448" w:rsidRPr="00B07081" w:rsidRDefault="00AA7448" w:rsidP="007E41E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0"/>
                <w:lang w:eastAsia="fr-FR"/>
              </w:rPr>
            </w:pPr>
          </w:p>
        </w:tc>
      </w:tr>
      <w:tr w:rsidR="00AA7448" w:rsidRPr="00B07081" w14:paraId="2B92EBE1" w14:textId="77777777" w:rsidTr="00AA7448">
        <w:trPr>
          <w:trHeight w:val="330"/>
          <w:jc w:val="center"/>
        </w:trPr>
        <w:tc>
          <w:tcPr>
            <w:cnfStyle w:val="001000000000" w:firstRow="0" w:lastRow="0" w:firstColumn="1" w:lastColumn="0" w:oddVBand="0" w:evenVBand="0" w:oddHBand="0" w:evenHBand="0" w:firstRowFirstColumn="0" w:firstRowLastColumn="0" w:lastRowFirstColumn="0" w:lastRowLastColumn="0"/>
            <w:tcW w:w="6798" w:type="dxa"/>
            <w:gridSpan w:val="4"/>
            <w:noWrap/>
            <w:hideMark/>
          </w:tcPr>
          <w:p w14:paraId="72D60E4A" w14:textId="77777777" w:rsidR="00AA7448" w:rsidRPr="00B07081" w:rsidRDefault="00AA7448" w:rsidP="007E41EE">
            <w:pPr>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Total</w:t>
            </w:r>
          </w:p>
        </w:tc>
        <w:tc>
          <w:tcPr>
            <w:tcW w:w="2007" w:type="dxa"/>
            <w:noWrap/>
            <w:hideMark/>
          </w:tcPr>
          <w:p w14:paraId="18EF3362" w14:textId="77777777" w:rsidR="00AA7448" w:rsidRPr="00B07081" w:rsidRDefault="00AA7448" w:rsidP="007E41E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0"/>
                <w:lang w:eastAsia="fr-FR"/>
              </w:rPr>
            </w:pPr>
            <w:r w:rsidRPr="00B07081">
              <w:rPr>
                <w:rFonts w:ascii="Calibri" w:eastAsia="Times New Roman" w:hAnsi="Calibri" w:cs="Calibri"/>
                <w:color w:val="000000"/>
                <w:szCs w:val="20"/>
                <w:lang w:eastAsia="fr-FR"/>
              </w:rPr>
              <w:t>72.17</w:t>
            </w:r>
          </w:p>
        </w:tc>
      </w:tr>
    </w:tbl>
    <w:p w14:paraId="628507F3" w14:textId="230FBC7E" w:rsidR="00AA7448" w:rsidRDefault="00AA7448" w:rsidP="00AA7448">
      <w:pPr>
        <w:pStyle w:val="Corpsdetexte"/>
      </w:pPr>
      <w:r>
        <w:t>Les différents bassins versants sont présentés sur la carte ci-après.</w:t>
      </w:r>
    </w:p>
    <w:p w14:paraId="248EF2DC" w14:textId="77777777" w:rsidR="00AA7448" w:rsidRDefault="00AA7448" w:rsidP="00AA7448">
      <w:pPr>
        <w:spacing w:after="0" w:line="240" w:lineRule="auto"/>
        <w:sectPr w:rsidR="00AA7448" w:rsidSect="00AA7448">
          <w:pgSz w:w="11906" w:h="16838"/>
          <w:pgMar w:top="1134" w:right="1701" w:bottom="1134" w:left="851" w:header="0" w:footer="454" w:gutter="0"/>
          <w:cols w:space="720"/>
        </w:sectPr>
      </w:pPr>
    </w:p>
    <w:p w14:paraId="1B07A5E2" w14:textId="77777777" w:rsidR="00AA7448" w:rsidRDefault="00AA7448" w:rsidP="00AA7448">
      <w:pPr>
        <w:pStyle w:val="Corpsdetexte"/>
        <w:keepNext/>
        <w:jc w:val="center"/>
      </w:pPr>
      <w:r>
        <w:rPr>
          <w:noProof/>
          <w:lang w:eastAsia="zh-CN"/>
        </w:rPr>
        <w:lastRenderedPageBreak/>
        <w:drawing>
          <wp:inline distT="0" distB="0" distL="0" distR="0" wp14:anchorId="0AB1C334" wp14:editId="609A6626">
            <wp:extent cx="6950115" cy="4945711"/>
            <wp:effectExtent l="0" t="0" r="3175" b="7620"/>
            <wp:docPr id="434426277" name="Image 434426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6951442" cy="4946655"/>
                    </a:xfrm>
                    <a:prstGeom prst="rect">
                      <a:avLst/>
                    </a:prstGeom>
                  </pic:spPr>
                </pic:pic>
              </a:graphicData>
            </a:graphic>
          </wp:inline>
        </w:drawing>
      </w:r>
    </w:p>
    <w:p w14:paraId="0F739F47" w14:textId="1A44DD6A" w:rsidR="00AA7448" w:rsidRDefault="00AA7448" w:rsidP="00AA7448">
      <w:pPr>
        <w:pStyle w:val="Lgende"/>
        <w:jc w:val="center"/>
      </w:pPr>
      <w:bookmarkStart w:id="122" w:name="_Toc177712538"/>
      <w:r>
        <w:t xml:space="preserve">Figure </w:t>
      </w:r>
      <w:r>
        <w:fldChar w:fldCharType="begin"/>
      </w:r>
      <w:r>
        <w:instrText xml:space="preserve"> SEQ Figure \* ARABIC </w:instrText>
      </w:r>
      <w:r>
        <w:fldChar w:fldCharType="separate"/>
      </w:r>
      <w:r w:rsidR="00C415A1">
        <w:rPr>
          <w:noProof/>
        </w:rPr>
        <w:t>43</w:t>
      </w:r>
      <w:r>
        <w:rPr>
          <w:noProof/>
        </w:rPr>
        <w:fldChar w:fldCharType="end"/>
      </w:r>
      <w:r>
        <w:t> - Plan des bassins versants pluviaux Saint Germain le Vasson</w:t>
      </w:r>
      <w:bookmarkEnd w:id="122"/>
    </w:p>
    <w:p w14:paraId="1E661984" w14:textId="71A3D445" w:rsidR="00AA7448" w:rsidRDefault="00AA7448">
      <w:pPr>
        <w:adjustRightInd/>
        <w:spacing w:line="259" w:lineRule="auto"/>
        <w:jc w:val="left"/>
      </w:pPr>
      <w:r>
        <w:br w:type="page"/>
      </w:r>
    </w:p>
    <w:p w14:paraId="78E5F8B4" w14:textId="77777777" w:rsidR="00AA7448" w:rsidRPr="00917618" w:rsidRDefault="00AA7448" w:rsidP="00AA7448">
      <w:pPr>
        <w:pStyle w:val="Corpsdetexte"/>
      </w:pPr>
      <w:r>
        <w:lastRenderedPageBreak/>
        <w:t>Lors des investigations de terrain pour l’élaboration du plan du réseau pluvial, il a été recensé 19 exutoires. Le tableau ci-après permet de répertorier et de caractériser l’ensemble des exutoires.</w:t>
      </w:r>
    </w:p>
    <w:p w14:paraId="298309E1" w14:textId="09517611" w:rsidR="00AA7448" w:rsidRDefault="00AA7448" w:rsidP="00AA7448">
      <w:pPr>
        <w:pStyle w:val="Lgende"/>
        <w:keepNext/>
        <w:jc w:val="center"/>
      </w:pPr>
      <w:bookmarkStart w:id="123" w:name="_Toc177712533"/>
      <w:r>
        <w:t xml:space="preserve">Tableau </w:t>
      </w:r>
      <w:r>
        <w:fldChar w:fldCharType="begin"/>
      </w:r>
      <w:r>
        <w:instrText xml:space="preserve"> SEQ Tableau \* ARABIC </w:instrText>
      </w:r>
      <w:r>
        <w:fldChar w:fldCharType="separate"/>
      </w:r>
      <w:r w:rsidR="000304F1">
        <w:rPr>
          <w:noProof/>
        </w:rPr>
        <w:t>3</w:t>
      </w:r>
      <w:r>
        <w:rPr>
          <w:noProof/>
        </w:rPr>
        <w:fldChar w:fldCharType="end"/>
      </w:r>
      <w:r>
        <w:t xml:space="preserve"> : Inventaire des exutoires pluviaux</w:t>
      </w:r>
      <w:bookmarkEnd w:id="123"/>
    </w:p>
    <w:tbl>
      <w:tblPr>
        <w:tblStyle w:val="Tableaubleuclairartelia1"/>
        <w:tblW w:w="0" w:type="auto"/>
        <w:jc w:val="center"/>
        <w:tblLook w:val="04A0" w:firstRow="1" w:lastRow="0" w:firstColumn="1" w:lastColumn="0" w:noHBand="0" w:noVBand="1"/>
      </w:tblPr>
      <w:tblGrid>
        <w:gridCol w:w="880"/>
        <w:gridCol w:w="1756"/>
        <w:gridCol w:w="1360"/>
        <w:gridCol w:w="1181"/>
        <w:gridCol w:w="839"/>
        <w:gridCol w:w="1005"/>
        <w:gridCol w:w="1144"/>
        <w:gridCol w:w="1557"/>
        <w:gridCol w:w="1067"/>
        <w:gridCol w:w="3771"/>
      </w:tblGrid>
      <w:tr w:rsidR="00AA7448" w:rsidRPr="00AA7448" w14:paraId="48DC32EF" w14:textId="77777777" w:rsidTr="007E41EE">
        <w:trPr>
          <w:cnfStyle w:val="100000000000" w:firstRow="1" w:lastRow="0" w:firstColumn="0" w:lastColumn="0" w:oddVBand="0" w:evenVBand="0" w:oddHBand="0"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31EB337" w14:textId="77777777" w:rsidR="00AA7448" w:rsidRPr="00AA7448" w:rsidRDefault="00AA7448" w:rsidP="00AA7448">
            <w:pPr>
              <w:rPr>
                <w:rFonts w:eastAsia="Times New Roman" w:cstheme="minorHAnsi"/>
                <w:sz w:val="16"/>
                <w:szCs w:val="16"/>
                <w:lang w:eastAsia="fr-FR"/>
              </w:rPr>
            </w:pPr>
            <w:r w:rsidRPr="00AA7448">
              <w:rPr>
                <w:rFonts w:eastAsia="Times New Roman" w:cstheme="minorHAnsi"/>
                <w:sz w:val="16"/>
                <w:szCs w:val="16"/>
                <w:lang w:eastAsia="fr-FR"/>
              </w:rPr>
              <w:t>ID Exutoire</w:t>
            </w:r>
          </w:p>
        </w:tc>
        <w:tc>
          <w:tcPr>
            <w:tcW w:w="0" w:type="auto"/>
            <w:hideMark/>
          </w:tcPr>
          <w:p w14:paraId="6BCDFA7A" w14:textId="77777777" w:rsidR="00AA7448" w:rsidRPr="00AA7448" w:rsidRDefault="00AA7448" w:rsidP="00AA744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fr-FR"/>
              </w:rPr>
            </w:pPr>
            <w:r w:rsidRPr="00AA7448">
              <w:rPr>
                <w:rFonts w:eastAsia="Times New Roman" w:cstheme="minorHAnsi"/>
                <w:sz w:val="16"/>
                <w:szCs w:val="16"/>
                <w:lang w:eastAsia="fr-FR"/>
              </w:rPr>
              <w:t>Adresse</w:t>
            </w:r>
          </w:p>
        </w:tc>
        <w:tc>
          <w:tcPr>
            <w:tcW w:w="0" w:type="auto"/>
            <w:hideMark/>
          </w:tcPr>
          <w:p w14:paraId="580F0EAF" w14:textId="77777777" w:rsidR="00AA7448" w:rsidRPr="00AA7448" w:rsidRDefault="00AA7448" w:rsidP="00AA744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fr-FR"/>
              </w:rPr>
            </w:pPr>
            <w:r w:rsidRPr="00AA7448">
              <w:rPr>
                <w:rFonts w:eastAsia="Times New Roman" w:cstheme="minorHAnsi"/>
                <w:sz w:val="16"/>
                <w:szCs w:val="16"/>
                <w:lang w:eastAsia="fr-FR"/>
              </w:rPr>
              <w:t>Matériau</w:t>
            </w:r>
          </w:p>
        </w:tc>
        <w:tc>
          <w:tcPr>
            <w:tcW w:w="0" w:type="auto"/>
            <w:hideMark/>
          </w:tcPr>
          <w:p w14:paraId="54B32CDC" w14:textId="77777777" w:rsidR="00AA7448" w:rsidRPr="00AA7448" w:rsidRDefault="00AA7448" w:rsidP="00AA744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fr-FR"/>
              </w:rPr>
            </w:pPr>
            <w:r w:rsidRPr="00AA7448">
              <w:rPr>
                <w:rFonts w:eastAsia="Times New Roman" w:cstheme="minorHAnsi"/>
                <w:sz w:val="16"/>
                <w:szCs w:val="16"/>
                <w:lang w:eastAsia="fr-FR"/>
              </w:rPr>
              <w:t>Etat</w:t>
            </w:r>
          </w:p>
        </w:tc>
        <w:tc>
          <w:tcPr>
            <w:tcW w:w="0" w:type="auto"/>
            <w:hideMark/>
          </w:tcPr>
          <w:p w14:paraId="78CCD33A" w14:textId="77777777" w:rsidR="00AA7448" w:rsidRPr="00AA7448" w:rsidRDefault="00AA7448" w:rsidP="00AA744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fr-FR"/>
              </w:rPr>
            </w:pPr>
            <w:r w:rsidRPr="00AA7448">
              <w:rPr>
                <w:rFonts w:eastAsia="Times New Roman" w:cstheme="minorHAnsi"/>
                <w:sz w:val="16"/>
                <w:szCs w:val="16"/>
                <w:lang w:eastAsia="fr-FR"/>
              </w:rPr>
              <w:t>Diamètre</w:t>
            </w:r>
          </w:p>
        </w:tc>
        <w:tc>
          <w:tcPr>
            <w:tcW w:w="0" w:type="auto"/>
            <w:hideMark/>
          </w:tcPr>
          <w:p w14:paraId="64D05A12" w14:textId="77777777" w:rsidR="00AA7448" w:rsidRPr="00AA7448" w:rsidRDefault="00AA7448" w:rsidP="00AA744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fr-FR"/>
              </w:rPr>
            </w:pPr>
            <w:r w:rsidRPr="00AA7448">
              <w:rPr>
                <w:rFonts w:eastAsia="Times New Roman" w:cstheme="minorHAnsi"/>
                <w:sz w:val="16"/>
                <w:szCs w:val="16"/>
                <w:lang w:eastAsia="fr-FR"/>
              </w:rPr>
              <w:t>Ecoulement</w:t>
            </w:r>
          </w:p>
        </w:tc>
        <w:tc>
          <w:tcPr>
            <w:tcW w:w="0" w:type="auto"/>
            <w:hideMark/>
          </w:tcPr>
          <w:p w14:paraId="281C4413" w14:textId="77777777" w:rsidR="00AA7448" w:rsidRPr="00AA7448" w:rsidRDefault="00AA7448" w:rsidP="00AA744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fr-FR"/>
              </w:rPr>
            </w:pPr>
            <w:r w:rsidRPr="00AA7448">
              <w:rPr>
                <w:rFonts w:eastAsia="Times New Roman" w:cstheme="minorHAnsi"/>
                <w:sz w:val="16"/>
                <w:szCs w:val="16"/>
                <w:lang w:eastAsia="fr-FR"/>
              </w:rPr>
              <w:t>Milieu récepteur</w:t>
            </w:r>
          </w:p>
        </w:tc>
        <w:tc>
          <w:tcPr>
            <w:tcW w:w="0" w:type="auto"/>
            <w:hideMark/>
          </w:tcPr>
          <w:p w14:paraId="5F6C5714" w14:textId="77777777" w:rsidR="00AA7448" w:rsidRPr="00AA7448" w:rsidRDefault="00AA7448" w:rsidP="00AA744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fr-FR"/>
              </w:rPr>
            </w:pPr>
            <w:r w:rsidRPr="00AA7448">
              <w:rPr>
                <w:rFonts w:eastAsia="Times New Roman" w:cstheme="minorHAnsi"/>
                <w:sz w:val="16"/>
                <w:szCs w:val="16"/>
                <w:lang w:eastAsia="fr-FR"/>
              </w:rPr>
              <w:t>Type</w:t>
            </w:r>
          </w:p>
        </w:tc>
        <w:tc>
          <w:tcPr>
            <w:tcW w:w="0" w:type="auto"/>
            <w:hideMark/>
          </w:tcPr>
          <w:p w14:paraId="5A5593B9" w14:textId="77777777" w:rsidR="00AA7448" w:rsidRPr="00AA7448" w:rsidRDefault="00AA7448" w:rsidP="00AA744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fr-FR"/>
              </w:rPr>
            </w:pPr>
            <w:r w:rsidRPr="00AA7448">
              <w:rPr>
                <w:rFonts w:eastAsia="Times New Roman" w:cstheme="minorHAnsi"/>
                <w:sz w:val="16"/>
                <w:szCs w:val="16"/>
                <w:lang w:eastAsia="fr-FR"/>
              </w:rPr>
              <w:t>Profondeur</w:t>
            </w:r>
          </w:p>
        </w:tc>
        <w:tc>
          <w:tcPr>
            <w:tcW w:w="0" w:type="auto"/>
            <w:hideMark/>
          </w:tcPr>
          <w:p w14:paraId="20110AE8" w14:textId="77777777" w:rsidR="00AA7448" w:rsidRPr="00AA7448" w:rsidRDefault="00AA7448" w:rsidP="00AA7448">
            <w:pP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fr-FR"/>
              </w:rPr>
            </w:pPr>
            <w:r w:rsidRPr="00AA7448">
              <w:rPr>
                <w:rFonts w:eastAsia="Times New Roman" w:cstheme="minorHAnsi"/>
                <w:sz w:val="16"/>
                <w:szCs w:val="16"/>
                <w:lang w:eastAsia="fr-FR"/>
              </w:rPr>
              <w:t>Observations</w:t>
            </w:r>
          </w:p>
        </w:tc>
      </w:tr>
      <w:tr w:rsidR="00AA7448" w:rsidRPr="00AA7448" w14:paraId="334A8CFE"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29ACDB2"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w:t>
            </w:r>
          </w:p>
        </w:tc>
        <w:tc>
          <w:tcPr>
            <w:tcW w:w="0" w:type="auto"/>
            <w:hideMark/>
          </w:tcPr>
          <w:p w14:paraId="47D1FB75"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Rue Paul de Bray</w:t>
            </w:r>
          </w:p>
        </w:tc>
        <w:tc>
          <w:tcPr>
            <w:tcW w:w="0" w:type="auto"/>
            <w:hideMark/>
          </w:tcPr>
          <w:p w14:paraId="5DA8908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w:t>
            </w:r>
          </w:p>
        </w:tc>
        <w:tc>
          <w:tcPr>
            <w:tcW w:w="0" w:type="auto"/>
            <w:hideMark/>
          </w:tcPr>
          <w:p w14:paraId="26BD1011"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Bon</w:t>
            </w:r>
          </w:p>
        </w:tc>
        <w:tc>
          <w:tcPr>
            <w:tcW w:w="0" w:type="auto"/>
            <w:hideMark/>
          </w:tcPr>
          <w:p w14:paraId="3E1E162C"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300</w:t>
            </w:r>
          </w:p>
        </w:tc>
        <w:tc>
          <w:tcPr>
            <w:tcW w:w="0" w:type="auto"/>
            <w:hideMark/>
          </w:tcPr>
          <w:p w14:paraId="23456017"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w:t>
            </w:r>
          </w:p>
        </w:tc>
        <w:tc>
          <w:tcPr>
            <w:tcW w:w="0" w:type="auto"/>
            <w:hideMark/>
          </w:tcPr>
          <w:p w14:paraId="37841E7C"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Noue</w:t>
            </w:r>
          </w:p>
        </w:tc>
        <w:tc>
          <w:tcPr>
            <w:tcW w:w="0" w:type="auto"/>
            <w:hideMark/>
          </w:tcPr>
          <w:p w14:paraId="62924380"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Exutoire EP</w:t>
            </w:r>
          </w:p>
        </w:tc>
        <w:tc>
          <w:tcPr>
            <w:tcW w:w="0" w:type="auto"/>
            <w:hideMark/>
          </w:tcPr>
          <w:p w14:paraId="2034782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17F1D379"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Ruissellement accompagné jusqu'au fossé en contre bas</w:t>
            </w:r>
          </w:p>
        </w:tc>
      </w:tr>
      <w:tr w:rsidR="00AA7448" w:rsidRPr="00AA7448" w14:paraId="33288F83" w14:textId="77777777" w:rsidTr="007E41EE">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E0FC36A"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2</w:t>
            </w:r>
          </w:p>
        </w:tc>
        <w:tc>
          <w:tcPr>
            <w:tcW w:w="0" w:type="auto"/>
            <w:hideMark/>
          </w:tcPr>
          <w:p w14:paraId="4DC89CDD"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Rue du Deffend</w:t>
            </w:r>
          </w:p>
        </w:tc>
        <w:tc>
          <w:tcPr>
            <w:tcW w:w="0" w:type="auto"/>
            <w:hideMark/>
          </w:tcPr>
          <w:p w14:paraId="24369E95"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w:t>
            </w:r>
          </w:p>
        </w:tc>
        <w:tc>
          <w:tcPr>
            <w:tcW w:w="0" w:type="auto"/>
            <w:hideMark/>
          </w:tcPr>
          <w:p w14:paraId="5E6E7ADE"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Moyen</w:t>
            </w:r>
          </w:p>
        </w:tc>
        <w:tc>
          <w:tcPr>
            <w:tcW w:w="0" w:type="auto"/>
            <w:hideMark/>
          </w:tcPr>
          <w:p w14:paraId="4F6C6E17"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0DC84139"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567AEB84"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Noue</w:t>
            </w:r>
          </w:p>
        </w:tc>
        <w:tc>
          <w:tcPr>
            <w:tcW w:w="0" w:type="auto"/>
            <w:hideMark/>
          </w:tcPr>
          <w:p w14:paraId="44AA0F8E"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Exutoire EP</w:t>
            </w:r>
          </w:p>
        </w:tc>
        <w:tc>
          <w:tcPr>
            <w:tcW w:w="0" w:type="auto"/>
            <w:hideMark/>
          </w:tcPr>
          <w:p w14:paraId="4B2383F1"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2C8987B9"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Très enherbé, diamètre non mesurable</w:t>
            </w:r>
          </w:p>
        </w:tc>
      </w:tr>
      <w:tr w:rsidR="00AA7448" w:rsidRPr="00AA7448" w14:paraId="2AA3AF89"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6165D1F"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3</w:t>
            </w:r>
          </w:p>
        </w:tc>
        <w:tc>
          <w:tcPr>
            <w:tcW w:w="0" w:type="auto"/>
            <w:hideMark/>
          </w:tcPr>
          <w:p w14:paraId="12FF4183"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Avenue de la Cité Minière</w:t>
            </w:r>
          </w:p>
        </w:tc>
        <w:tc>
          <w:tcPr>
            <w:tcW w:w="0" w:type="auto"/>
            <w:hideMark/>
          </w:tcPr>
          <w:p w14:paraId="6580EA7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Grille</w:t>
            </w:r>
          </w:p>
        </w:tc>
        <w:tc>
          <w:tcPr>
            <w:tcW w:w="0" w:type="auto"/>
            <w:hideMark/>
          </w:tcPr>
          <w:p w14:paraId="1DB0F4E9"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c>
          <w:tcPr>
            <w:tcW w:w="0" w:type="auto"/>
            <w:hideMark/>
          </w:tcPr>
          <w:p w14:paraId="28B0624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11B69975"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c>
          <w:tcPr>
            <w:tcW w:w="0" w:type="auto"/>
            <w:hideMark/>
          </w:tcPr>
          <w:p w14:paraId="2529CD4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Noue</w:t>
            </w:r>
          </w:p>
        </w:tc>
        <w:tc>
          <w:tcPr>
            <w:tcW w:w="0" w:type="auto"/>
            <w:hideMark/>
          </w:tcPr>
          <w:p w14:paraId="4FB62531"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Puisard</w:t>
            </w:r>
          </w:p>
        </w:tc>
        <w:tc>
          <w:tcPr>
            <w:tcW w:w="0" w:type="auto"/>
            <w:hideMark/>
          </w:tcPr>
          <w:p w14:paraId="19BDAC4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1C880E92"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r>
      <w:tr w:rsidR="00AA7448" w:rsidRPr="00AA7448" w14:paraId="524D4F97" w14:textId="77777777" w:rsidTr="007E41EE">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491F2F5"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4</w:t>
            </w:r>
          </w:p>
        </w:tc>
        <w:tc>
          <w:tcPr>
            <w:tcW w:w="0" w:type="auto"/>
            <w:hideMark/>
          </w:tcPr>
          <w:p w14:paraId="4E22993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Avenue de la Cité Minière</w:t>
            </w:r>
          </w:p>
        </w:tc>
        <w:tc>
          <w:tcPr>
            <w:tcW w:w="0" w:type="auto"/>
            <w:hideMark/>
          </w:tcPr>
          <w:p w14:paraId="205BADC4"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Dépression végétalisé</w:t>
            </w:r>
          </w:p>
        </w:tc>
        <w:tc>
          <w:tcPr>
            <w:tcW w:w="0" w:type="auto"/>
            <w:hideMark/>
          </w:tcPr>
          <w:p w14:paraId="7825FE2F"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Correct</w:t>
            </w:r>
          </w:p>
        </w:tc>
        <w:tc>
          <w:tcPr>
            <w:tcW w:w="0" w:type="auto"/>
            <w:hideMark/>
          </w:tcPr>
          <w:p w14:paraId="649543F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4D5C398F"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w:t>
            </w:r>
          </w:p>
        </w:tc>
        <w:tc>
          <w:tcPr>
            <w:tcW w:w="0" w:type="auto"/>
            <w:hideMark/>
          </w:tcPr>
          <w:p w14:paraId="661907F3"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6952EFC8"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Exutoire EP</w:t>
            </w:r>
          </w:p>
        </w:tc>
        <w:tc>
          <w:tcPr>
            <w:tcW w:w="0" w:type="auto"/>
            <w:hideMark/>
          </w:tcPr>
          <w:p w14:paraId="2DC5CB3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1810A9C3"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p>
        </w:tc>
      </w:tr>
      <w:tr w:rsidR="00AA7448" w:rsidRPr="00AA7448" w14:paraId="75BF445A"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7AF34512"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5</w:t>
            </w:r>
          </w:p>
        </w:tc>
        <w:tc>
          <w:tcPr>
            <w:tcW w:w="0" w:type="auto"/>
            <w:hideMark/>
          </w:tcPr>
          <w:p w14:paraId="61ADAEFC"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Avenue de la Cité Minière</w:t>
            </w:r>
          </w:p>
        </w:tc>
        <w:tc>
          <w:tcPr>
            <w:tcW w:w="0" w:type="auto"/>
            <w:hideMark/>
          </w:tcPr>
          <w:p w14:paraId="5F1EE5A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Dépression végétalisé</w:t>
            </w:r>
          </w:p>
        </w:tc>
        <w:tc>
          <w:tcPr>
            <w:tcW w:w="0" w:type="auto"/>
            <w:hideMark/>
          </w:tcPr>
          <w:p w14:paraId="3F5DAF15"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Correct</w:t>
            </w:r>
          </w:p>
        </w:tc>
        <w:tc>
          <w:tcPr>
            <w:tcW w:w="0" w:type="auto"/>
            <w:hideMark/>
          </w:tcPr>
          <w:p w14:paraId="081289EE"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4A422602"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w:t>
            </w:r>
          </w:p>
        </w:tc>
        <w:tc>
          <w:tcPr>
            <w:tcW w:w="0" w:type="auto"/>
            <w:hideMark/>
          </w:tcPr>
          <w:p w14:paraId="66B8FD8E"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61E420D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Exutoire EP</w:t>
            </w:r>
          </w:p>
        </w:tc>
        <w:tc>
          <w:tcPr>
            <w:tcW w:w="0" w:type="auto"/>
            <w:hideMark/>
          </w:tcPr>
          <w:p w14:paraId="07CC429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4223E2C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r>
      <w:tr w:rsidR="00AA7448" w:rsidRPr="00AA7448" w14:paraId="7E1E9577" w14:textId="77777777" w:rsidTr="007E41EE">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5AE3804"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6</w:t>
            </w:r>
          </w:p>
        </w:tc>
        <w:tc>
          <w:tcPr>
            <w:tcW w:w="0" w:type="auto"/>
            <w:hideMark/>
          </w:tcPr>
          <w:p w14:paraId="47A7CD17"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Avenue de la Cité Minière</w:t>
            </w:r>
          </w:p>
        </w:tc>
        <w:tc>
          <w:tcPr>
            <w:tcW w:w="0" w:type="auto"/>
            <w:hideMark/>
          </w:tcPr>
          <w:p w14:paraId="0B73CAD1"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Dépression végétalisé</w:t>
            </w:r>
          </w:p>
        </w:tc>
        <w:tc>
          <w:tcPr>
            <w:tcW w:w="0" w:type="auto"/>
            <w:hideMark/>
          </w:tcPr>
          <w:p w14:paraId="74387722"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Correct</w:t>
            </w:r>
          </w:p>
        </w:tc>
        <w:tc>
          <w:tcPr>
            <w:tcW w:w="0" w:type="auto"/>
            <w:hideMark/>
          </w:tcPr>
          <w:p w14:paraId="353F50EF"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5910A4C8"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w:t>
            </w:r>
          </w:p>
        </w:tc>
        <w:tc>
          <w:tcPr>
            <w:tcW w:w="0" w:type="auto"/>
            <w:hideMark/>
          </w:tcPr>
          <w:p w14:paraId="6E8E8331"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6C4BD646"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Exutoire EP</w:t>
            </w:r>
          </w:p>
        </w:tc>
        <w:tc>
          <w:tcPr>
            <w:tcW w:w="0" w:type="auto"/>
            <w:hideMark/>
          </w:tcPr>
          <w:p w14:paraId="346835CA"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1CE451B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p>
        </w:tc>
      </w:tr>
      <w:tr w:rsidR="00AA7448" w:rsidRPr="00AA7448" w14:paraId="231588D3"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7658EFD6"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7</w:t>
            </w:r>
          </w:p>
        </w:tc>
        <w:tc>
          <w:tcPr>
            <w:tcW w:w="0" w:type="auto"/>
            <w:hideMark/>
          </w:tcPr>
          <w:p w14:paraId="4CF5DD7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Chemin des Tinard</w:t>
            </w:r>
          </w:p>
        </w:tc>
        <w:tc>
          <w:tcPr>
            <w:tcW w:w="0" w:type="auto"/>
            <w:hideMark/>
          </w:tcPr>
          <w:p w14:paraId="0F3D7699"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w:t>
            </w:r>
          </w:p>
        </w:tc>
        <w:tc>
          <w:tcPr>
            <w:tcW w:w="0" w:type="auto"/>
            <w:hideMark/>
          </w:tcPr>
          <w:p w14:paraId="43FB7BB0"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Moyen</w:t>
            </w:r>
          </w:p>
        </w:tc>
        <w:tc>
          <w:tcPr>
            <w:tcW w:w="0" w:type="auto"/>
            <w:hideMark/>
          </w:tcPr>
          <w:p w14:paraId="21C4D9F1"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300</w:t>
            </w:r>
          </w:p>
        </w:tc>
        <w:tc>
          <w:tcPr>
            <w:tcW w:w="0" w:type="auto"/>
            <w:hideMark/>
          </w:tcPr>
          <w:p w14:paraId="17E9C593"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7E4D55C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Noue</w:t>
            </w:r>
          </w:p>
        </w:tc>
        <w:tc>
          <w:tcPr>
            <w:tcW w:w="0" w:type="auto"/>
            <w:hideMark/>
          </w:tcPr>
          <w:p w14:paraId="77E03756"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Exutoire EP</w:t>
            </w:r>
          </w:p>
        </w:tc>
        <w:tc>
          <w:tcPr>
            <w:tcW w:w="0" w:type="auto"/>
            <w:hideMark/>
          </w:tcPr>
          <w:p w14:paraId="6FB7D740"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7AC99993"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Très enherbé</w:t>
            </w:r>
          </w:p>
        </w:tc>
      </w:tr>
      <w:tr w:rsidR="00AA7448" w:rsidRPr="00AA7448" w14:paraId="25FB70ED" w14:textId="77777777" w:rsidTr="007E41EE">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C2EDA33"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8</w:t>
            </w:r>
          </w:p>
        </w:tc>
        <w:tc>
          <w:tcPr>
            <w:tcW w:w="0" w:type="auto"/>
            <w:hideMark/>
          </w:tcPr>
          <w:p w14:paraId="7C759E4E"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Chemin du Grès et du Fer</w:t>
            </w:r>
          </w:p>
        </w:tc>
        <w:tc>
          <w:tcPr>
            <w:tcW w:w="0" w:type="auto"/>
            <w:hideMark/>
          </w:tcPr>
          <w:p w14:paraId="474716FD"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w:t>
            </w:r>
          </w:p>
        </w:tc>
        <w:tc>
          <w:tcPr>
            <w:tcW w:w="0" w:type="auto"/>
            <w:hideMark/>
          </w:tcPr>
          <w:p w14:paraId="0D49BD1B"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Mauvais</w:t>
            </w:r>
          </w:p>
        </w:tc>
        <w:tc>
          <w:tcPr>
            <w:tcW w:w="0" w:type="auto"/>
            <w:hideMark/>
          </w:tcPr>
          <w:p w14:paraId="60E87C7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200</w:t>
            </w:r>
          </w:p>
        </w:tc>
        <w:tc>
          <w:tcPr>
            <w:tcW w:w="0" w:type="auto"/>
            <w:hideMark/>
          </w:tcPr>
          <w:p w14:paraId="51FAC767"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w:t>
            </w:r>
          </w:p>
        </w:tc>
        <w:tc>
          <w:tcPr>
            <w:tcW w:w="0" w:type="auto"/>
            <w:hideMark/>
          </w:tcPr>
          <w:p w14:paraId="1CC097C8"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Noue</w:t>
            </w:r>
          </w:p>
        </w:tc>
        <w:tc>
          <w:tcPr>
            <w:tcW w:w="0" w:type="auto"/>
            <w:hideMark/>
          </w:tcPr>
          <w:p w14:paraId="238B9392"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Exutoire EP</w:t>
            </w:r>
          </w:p>
        </w:tc>
        <w:tc>
          <w:tcPr>
            <w:tcW w:w="0" w:type="auto"/>
            <w:hideMark/>
          </w:tcPr>
          <w:p w14:paraId="3CA91F8E"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3F2C6A6B"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Très encrassé</w:t>
            </w:r>
          </w:p>
        </w:tc>
      </w:tr>
      <w:tr w:rsidR="00AA7448" w:rsidRPr="00AA7448" w14:paraId="0D8067A8"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A27F6B6"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9</w:t>
            </w:r>
          </w:p>
        </w:tc>
        <w:tc>
          <w:tcPr>
            <w:tcW w:w="0" w:type="auto"/>
            <w:hideMark/>
          </w:tcPr>
          <w:p w14:paraId="2A3069F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Avenue de la cité Minière</w:t>
            </w:r>
          </w:p>
        </w:tc>
        <w:tc>
          <w:tcPr>
            <w:tcW w:w="0" w:type="auto"/>
            <w:hideMark/>
          </w:tcPr>
          <w:p w14:paraId="1E5D7435"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w:t>
            </w:r>
          </w:p>
        </w:tc>
        <w:tc>
          <w:tcPr>
            <w:tcW w:w="0" w:type="auto"/>
            <w:hideMark/>
          </w:tcPr>
          <w:p w14:paraId="023FE26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Moyen</w:t>
            </w:r>
          </w:p>
        </w:tc>
        <w:tc>
          <w:tcPr>
            <w:tcW w:w="0" w:type="auto"/>
            <w:hideMark/>
          </w:tcPr>
          <w:p w14:paraId="67DE733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300</w:t>
            </w:r>
          </w:p>
        </w:tc>
        <w:tc>
          <w:tcPr>
            <w:tcW w:w="0" w:type="auto"/>
            <w:hideMark/>
          </w:tcPr>
          <w:p w14:paraId="5BF81732"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579ECBCE"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La laize</w:t>
            </w:r>
          </w:p>
        </w:tc>
        <w:tc>
          <w:tcPr>
            <w:tcW w:w="0" w:type="auto"/>
            <w:hideMark/>
          </w:tcPr>
          <w:p w14:paraId="01FD743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Exutoire EP</w:t>
            </w:r>
          </w:p>
        </w:tc>
        <w:tc>
          <w:tcPr>
            <w:tcW w:w="0" w:type="auto"/>
            <w:hideMark/>
          </w:tcPr>
          <w:p w14:paraId="7360BF77"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619E35BC"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L’eau est canalisée en U pour passer sous la route et se jeter en amont de la Laize</w:t>
            </w:r>
          </w:p>
        </w:tc>
      </w:tr>
      <w:tr w:rsidR="00AA7448" w:rsidRPr="00AA7448" w14:paraId="3A1A29F1" w14:textId="77777777" w:rsidTr="007E41EE">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2156343"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10</w:t>
            </w:r>
          </w:p>
        </w:tc>
        <w:tc>
          <w:tcPr>
            <w:tcW w:w="0" w:type="auto"/>
            <w:hideMark/>
          </w:tcPr>
          <w:p w14:paraId="598DC2E7"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Rue du Deffend</w:t>
            </w:r>
          </w:p>
        </w:tc>
        <w:tc>
          <w:tcPr>
            <w:tcW w:w="0" w:type="auto"/>
            <w:hideMark/>
          </w:tcPr>
          <w:p w14:paraId="2E7AEF49"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w:t>
            </w:r>
          </w:p>
        </w:tc>
        <w:tc>
          <w:tcPr>
            <w:tcW w:w="0" w:type="auto"/>
            <w:hideMark/>
          </w:tcPr>
          <w:p w14:paraId="3D3A956B"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Moyen</w:t>
            </w:r>
          </w:p>
        </w:tc>
        <w:tc>
          <w:tcPr>
            <w:tcW w:w="0" w:type="auto"/>
            <w:hideMark/>
          </w:tcPr>
          <w:p w14:paraId="0B82F1CE"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39832DB3"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787CF8E7"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6D659DB1"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Puisard</w:t>
            </w:r>
          </w:p>
        </w:tc>
        <w:tc>
          <w:tcPr>
            <w:tcW w:w="0" w:type="auto"/>
            <w:hideMark/>
          </w:tcPr>
          <w:p w14:paraId="6E5F7F2B"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p>
        </w:tc>
        <w:tc>
          <w:tcPr>
            <w:tcW w:w="0" w:type="auto"/>
            <w:hideMark/>
          </w:tcPr>
          <w:p w14:paraId="609E75CD"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Encrassé</w:t>
            </w:r>
          </w:p>
        </w:tc>
      </w:tr>
      <w:tr w:rsidR="00AA7448" w:rsidRPr="00AA7448" w14:paraId="4CEBF850"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8C7CEAE"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11</w:t>
            </w:r>
          </w:p>
        </w:tc>
        <w:tc>
          <w:tcPr>
            <w:tcW w:w="0" w:type="auto"/>
            <w:hideMark/>
          </w:tcPr>
          <w:p w14:paraId="4450B1A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Rue du Deffend</w:t>
            </w:r>
          </w:p>
        </w:tc>
        <w:tc>
          <w:tcPr>
            <w:tcW w:w="0" w:type="auto"/>
            <w:hideMark/>
          </w:tcPr>
          <w:p w14:paraId="66BCB965"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w:t>
            </w:r>
          </w:p>
        </w:tc>
        <w:tc>
          <w:tcPr>
            <w:tcW w:w="0" w:type="auto"/>
            <w:hideMark/>
          </w:tcPr>
          <w:p w14:paraId="71215472"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Moyen</w:t>
            </w:r>
          </w:p>
        </w:tc>
        <w:tc>
          <w:tcPr>
            <w:tcW w:w="0" w:type="auto"/>
            <w:hideMark/>
          </w:tcPr>
          <w:p w14:paraId="26B183D0"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031A99B5"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w:t>
            </w:r>
          </w:p>
        </w:tc>
        <w:tc>
          <w:tcPr>
            <w:tcW w:w="0" w:type="auto"/>
            <w:hideMark/>
          </w:tcPr>
          <w:p w14:paraId="2E8771B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1D2380B0"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Puisard</w:t>
            </w:r>
          </w:p>
        </w:tc>
        <w:tc>
          <w:tcPr>
            <w:tcW w:w="0" w:type="auto"/>
            <w:hideMark/>
          </w:tcPr>
          <w:p w14:paraId="760C9150"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c>
          <w:tcPr>
            <w:tcW w:w="0" w:type="auto"/>
            <w:hideMark/>
          </w:tcPr>
          <w:p w14:paraId="5B2F9ECD"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Encrassé</w:t>
            </w:r>
          </w:p>
        </w:tc>
      </w:tr>
      <w:tr w:rsidR="00AA7448" w:rsidRPr="00AA7448" w14:paraId="6FC25E3A" w14:textId="77777777" w:rsidTr="007E41EE">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3A1E6BD"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12</w:t>
            </w:r>
          </w:p>
        </w:tc>
        <w:tc>
          <w:tcPr>
            <w:tcW w:w="0" w:type="auto"/>
            <w:hideMark/>
          </w:tcPr>
          <w:p w14:paraId="451D93B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Rue de la Paix</w:t>
            </w:r>
          </w:p>
        </w:tc>
        <w:tc>
          <w:tcPr>
            <w:tcW w:w="0" w:type="auto"/>
            <w:hideMark/>
          </w:tcPr>
          <w:p w14:paraId="1AB7952A"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w:t>
            </w:r>
          </w:p>
        </w:tc>
        <w:tc>
          <w:tcPr>
            <w:tcW w:w="0" w:type="auto"/>
            <w:hideMark/>
          </w:tcPr>
          <w:p w14:paraId="0FE23803"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Moyen</w:t>
            </w:r>
          </w:p>
        </w:tc>
        <w:tc>
          <w:tcPr>
            <w:tcW w:w="0" w:type="auto"/>
            <w:hideMark/>
          </w:tcPr>
          <w:p w14:paraId="748B971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2A2F480F"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72EC3C0A"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6BC84E9B"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Puisard</w:t>
            </w:r>
          </w:p>
        </w:tc>
        <w:tc>
          <w:tcPr>
            <w:tcW w:w="0" w:type="auto"/>
            <w:hideMark/>
          </w:tcPr>
          <w:p w14:paraId="7E7C7DA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08EC63EE"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Fissure dans cheminée</w:t>
            </w:r>
          </w:p>
        </w:tc>
      </w:tr>
      <w:tr w:rsidR="00AA7448" w:rsidRPr="00AA7448" w14:paraId="5F79E654"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EA5BCD4"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13</w:t>
            </w:r>
          </w:p>
        </w:tc>
        <w:tc>
          <w:tcPr>
            <w:tcW w:w="0" w:type="auto"/>
            <w:hideMark/>
          </w:tcPr>
          <w:p w14:paraId="0749B7E8"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Rue des Forges</w:t>
            </w:r>
          </w:p>
        </w:tc>
        <w:tc>
          <w:tcPr>
            <w:tcW w:w="0" w:type="auto"/>
            <w:hideMark/>
          </w:tcPr>
          <w:p w14:paraId="3220FD2C"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 et brique</w:t>
            </w:r>
          </w:p>
        </w:tc>
        <w:tc>
          <w:tcPr>
            <w:tcW w:w="0" w:type="auto"/>
            <w:hideMark/>
          </w:tcPr>
          <w:p w14:paraId="369D5C2C"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Correct</w:t>
            </w:r>
          </w:p>
        </w:tc>
        <w:tc>
          <w:tcPr>
            <w:tcW w:w="0" w:type="auto"/>
            <w:hideMark/>
          </w:tcPr>
          <w:p w14:paraId="4DE5DFF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06CF159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517B7D5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09857E9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Puisard</w:t>
            </w:r>
          </w:p>
        </w:tc>
        <w:tc>
          <w:tcPr>
            <w:tcW w:w="0" w:type="auto"/>
            <w:hideMark/>
          </w:tcPr>
          <w:p w14:paraId="6156B2A9"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5610D9A1"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Puisard plein</w:t>
            </w:r>
          </w:p>
        </w:tc>
      </w:tr>
      <w:tr w:rsidR="00AA7448" w:rsidRPr="00AA7448" w14:paraId="00074DCE" w14:textId="77777777" w:rsidTr="007E41EE">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286137C"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14</w:t>
            </w:r>
          </w:p>
        </w:tc>
        <w:tc>
          <w:tcPr>
            <w:tcW w:w="0" w:type="auto"/>
            <w:hideMark/>
          </w:tcPr>
          <w:p w14:paraId="4CA65643"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Rue Marie Olympe de Gouges</w:t>
            </w:r>
          </w:p>
        </w:tc>
        <w:tc>
          <w:tcPr>
            <w:tcW w:w="0" w:type="auto"/>
            <w:hideMark/>
          </w:tcPr>
          <w:p w14:paraId="2448167E"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7C93A48E"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471CD20C"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37B2F6F1"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67B85A8F"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26770614"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Puisard</w:t>
            </w:r>
          </w:p>
        </w:tc>
        <w:tc>
          <w:tcPr>
            <w:tcW w:w="0" w:type="auto"/>
            <w:hideMark/>
          </w:tcPr>
          <w:p w14:paraId="3F30F6D8"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547AA48B"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Tampon scellé</w:t>
            </w:r>
          </w:p>
        </w:tc>
      </w:tr>
      <w:tr w:rsidR="00AA7448" w:rsidRPr="00AA7448" w14:paraId="4FDDF4BB"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3407B21"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15</w:t>
            </w:r>
          </w:p>
        </w:tc>
        <w:tc>
          <w:tcPr>
            <w:tcW w:w="0" w:type="auto"/>
            <w:hideMark/>
          </w:tcPr>
          <w:p w14:paraId="4BC069A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Avenue de la cité Minière</w:t>
            </w:r>
          </w:p>
        </w:tc>
        <w:tc>
          <w:tcPr>
            <w:tcW w:w="0" w:type="auto"/>
            <w:hideMark/>
          </w:tcPr>
          <w:p w14:paraId="2FA2B3F1"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0FDDF0D5"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506CCB68"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78C43F2D"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1BB89ED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14B2F4A1"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Puisard</w:t>
            </w:r>
          </w:p>
        </w:tc>
        <w:tc>
          <w:tcPr>
            <w:tcW w:w="0" w:type="auto"/>
            <w:hideMark/>
          </w:tcPr>
          <w:p w14:paraId="305F796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59C0ADF2"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Tampon scellé</w:t>
            </w:r>
          </w:p>
        </w:tc>
      </w:tr>
      <w:tr w:rsidR="00AA7448" w:rsidRPr="00AA7448" w14:paraId="51476CAE" w14:textId="77777777" w:rsidTr="007E41EE">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1027F48"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16</w:t>
            </w:r>
          </w:p>
        </w:tc>
        <w:tc>
          <w:tcPr>
            <w:tcW w:w="0" w:type="auto"/>
            <w:hideMark/>
          </w:tcPr>
          <w:p w14:paraId="27D99C5D"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Avenue du 2ème Corps Canadien</w:t>
            </w:r>
          </w:p>
        </w:tc>
        <w:tc>
          <w:tcPr>
            <w:tcW w:w="0" w:type="auto"/>
            <w:hideMark/>
          </w:tcPr>
          <w:p w14:paraId="62505FE5"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Béton</w:t>
            </w:r>
          </w:p>
        </w:tc>
        <w:tc>
          <w:tcPr>
            <w:tcW w:w="0" w:type="auto"/>
            <w:hideMark/>
          </w:tcPr>
          <w:p w14:paraId="407BB24D"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Correct</w:t>
            </w:r>
          </w:p>
        </w:tc>
        <w:tc>
          <w:tcPr>
            <w:tcW w:w="0" w:type="auto"/>
            <w:hideMark/>
          </w:tcPr>
          <w:p w14:paraId="64741334"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5411ACEC"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4523BD5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07228F44"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Puisard</w:t>
            </w:r>
          </w:p>
        </w:tc>
        <w:tc>
          <w:tcPr>
            <w:tcW w:w="0" w:type="auto"/>
            <w:hideMark/>
          </w:tcPr>
          <w:p w14:paraId="53DED814"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27144FD5"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Sur terrain privé</w:t>
            </w:r>
          </w:p>
        </w:tc>
      </w:tr>
      <w:tr w:rsidR="00AA7448" w:rsidRPr="00AA7448" w14:paraId="76800485"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C2121EF"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17</w:t>
            </w:r>
          </w:p>
        </w:tc>
        <w:tc>
          <w:tcPr>
            <w:tcW w:w="0" w:type="auto"/>
            <w:hideMark/>
          </w:tcPr>
          <w:p w14:paraId="5E1F95AE"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Rue Marie Olympe de Gouges</w:t>
            </w:r>
          </w:p>
        </w:tc>
        <w:tc>
          <w:tcPr>
            <w:tcW w:w="0" w:type="auto"/>
            <w:hideMark/>
          </w:tcPr>
          <w:p w14:paraId="7CBE1577"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c>
          <w:tcPr>
            <w:tcW w:w="0" w:type="auto"/>
            <w:hideMark/>
          </w:tcPr>
          <w:p w14:paraId="234A6D98"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c>
          <w:tcPr>
            <w:tcW w:w="0" w:type="auto"/>
            <w:hideMark/>
          </w:tcPr>
          <w:p w14:paraId="795B215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381A8DCD"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c>
          <w:tcPr>
            <w:tcW w:w="0" w:type="auto"/>
            <w:hideMark/>
          </w:tcPr>
          <w:p w14:paraId="6DBEB5B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c>
          <w:tcPr>
            <w:tcW w:w="0" w:type="auto"/>
            <w:hideMark/>
          </w:tcPr>
          <w:p w14:paraId="484EB2F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Séparateur hydrocarbure</w:t>
            </w:r>
          </w:p>
        </w:tc>
        <w:tc>
          <w:tcPr>
            <w:tcW w:w="0" w:type="auto"/>
            <w:hideMark/>
          </w:tcPr>
          <w:p w14:paraId="0E351E54"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visible</w:t>
            </w:r>
          </w:p>
        </w:tc>
        <w:tc>
          <w:tcPr>
            <w:tcW w:w="0" w:type="auto"/>
            <w:hideMark/>
          </w:tcPr>
          <w:p w14:paraId="26D93982"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r>
      <w:tr w:rsidR="00AA7448" w:rsidRPr="00AA7448" w14:paraId="1479255A" w14:textId="77777777" w:rsidTr="007E41EE">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83A496B" w14:textId="77777777" w:rsidR="00AA7448" w:rsidRPr="00AA7448" w:rsidRDefault="00AA7448" w:rsidP="00AA7448">
            <w:pPr>
              <w:rPr>
                <w:rFonts w:eastAsia="Times New Roman" w:cstheme="minorHAnsi"/>
                <w:color w:val="000000"/>
                <w:sz w:val="16"/>
                <w:szCs w:val="16"/>
                <w:lang w:eastAsia="fr-FR"/>
              </w:rPr>
            </w:pPr>
            <w:r w:rsidRPr="00AA7448">
              <w:rPr>
                <w:rFonts w:eastAsia="Times New Roman" w:cstheme="minorHAnsi"/>
                <w:color w:val="000000"/>
                <w:sz w:val="16"/>
                <w:szCs w:val="16"/>
                <w:lang w:eastAsia="fr-FR"/>
              </w:rPr>
              <w:t>18</w:t>
            </w:r>
          </w:p>
        </w:tc>
        <w:tc>
          <w:tcPr>
            <w:tcW w:w="0" w:type="auto"/>
            <w:hideMark/>
          </w:tcPr>
          <w:p w14:paraId="5F1F6550"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Chemin des Tinards</w:t>
            </w:r>
          </w:p>
        </w:tc>
        <w:tc>
          <w:tcPr>
            <w:tcW w:w="0" w:type="auto"/>
            <w:hideMark/>
          </w:tcPr>
          <w:p w14:paraId="527E86ED"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Non Concerné</w:t>
            </w:r>
          </w:p>
        </w:tc>
        <w:tc>
          <w:tcPr>
            <w:tcW w:w="0" w:type="auto"/>
            <w:hideMark/>
          </w:tcPr>
          <w:p w14:paraId="5B0B1C45"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Neuf mais enherbé</w:t>
            </w:r>
          </w:p>
        </w:tc>
        <w:tc>
          <w:tcPr>
            <w:tcW w:w="0" w:type="auto"/>
            <w:hideMark/>
          </w:tcPr>
          <w:p w14:paraId="54486BAA"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0</w:t>
            </w:r>
          </w:p>
        </w:tc>
        <w:tc>
          <w:tcPr>
            <w:tcW w:w="0" w:type="auto"/>
            <w:hideMark/>
          </w:tcPr>
          <w:p w14:paraId="79574879"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Oui</w:t>
            </w:r>
          </w:p>
        </w:tc>
        <w:tc>
          <w:tcPr>
            <w:tcW w:w="0" w:type="auto"/>
            <w:hideMark/>
          </w:tcPr>
          <w:p w14:paraId="2484437E"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Sol</w:t>
            </w:r>
          </w:p>
        </w:tc>
        <w:tc>
          <w:tcPr>
            <w:tcW w:w="0" w:type="auto"/>
            <w:hideMark/>
          </w:tcPr>
          <w:p w14:paraId="011E043B"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Bassin d'orage</w:t>
            </w:r>
          </w:p>
        </w:tc>
        <w:tc>
          <w:tcPr>
            <w:tcW w:w="0" w:type="auto"/>
            <w:hideMark/>
          </w:tcPr>
          <w:p w14:paraId="7794FB89"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p>
        </w:tc>
        <w:tc>
          <w:tcPr>
            <w:tcW w:w="0" w:type="auto"/>
            <w:hideMark/>
          </w:tcPr>
          <w:p w14:paraId="2982A824" w14:textId="77777777" w:rsidR="00AA7448" w:rsidRPr="00AA7448" w:rsidRDefault="00AA7448" w:rsidP="00AA744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fr-FR"/>
              </w:rPr>
            </w:pPr>
            <w:r w:rsidRPr="00AA7448">
              <w:rPr>
                <w:rFonts w:eastAsia="Times New Roman" w:cstheme="minorHAnsi"/>
                <w:color w:val="000000"/>
                <w:sz w:val="16"/>
                <w:szCs w:val="16"/>
                <w:lang w:eastAsia="fr-FR"/>
              </w:rPr>
              <w:t>Construit avec le lotissement</w:t>
            </w:r>
          </w:p>
        </w:tc>
      </w:tr>
      <w:tr w:rsidR="00AA7448" w:rsidRPr="00AA7448" w14:paraId="4E7E8641" w14:textId="77777777" w:rsidTr="007E41EE">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tcPr>
          <w:p w14:paraId="069AB0FC" w14:textId="77777777" w:rsidR="00AA7448" w:rsidRPr="00AA7448" w:rsidRDefault="00AA7448" w:rsidP="00AA7448">
            <w:pPr>
              <w:rPr>
                <w:rFonts w:eastAsia="Times New Roman" w:cstheme="minorHAnsi"/>
                <w:color w:val="000000"/>
                <w:sz w:val="16"/>
                <w:szCs w:val="16"/>
                <w:lang w:eastAsia="fr-FR"/>
              </w:rPr>
            </w:pPr>
            <w:r w:rsidRPr="00AA7448">
              <w:rPr>
                <w:rFonts w:cstheme="minorHAnsi"/>
                <w:sz w:val="16"/>
                <w:szCs w:val="16"/>
              </w:rPr>
              <w:t>Livet</w:t>
            </w:r>
          </w:p>
        </w:tc>
        <w:tc>
          <w:tcPr>
            <w:tcW w:w="0" w:type="auto"/>
          </w:tcPr>
          <w:p w14:paraId="77846B5E"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cstheme="minorHAnsi"/>
                <w:sz w:val="16"/>
                <w:szCs w:val="16"/>
              </w:rPr>
              <w:t>La Laize</w:t>
            </w:r>
          </w:p>
        </w:tc>
        <w:tc>
          <w:tcPr>
            <w:tcW w:w="0" w:type="auto"/>
          </w:tcPr>
          <w:p w14:paraId="2E17DB5A"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cstheme="minorHAnsi"/>
                <w:sz w:val="16"/>
                <w:szCs w:val="16"/>
              </w:rPr>
              <w:t>Non Concerné</w:t>
            </w:r>
          </w:p>
        </w:tc>
        <w:tc>
          <w:tcPr>
            <w:tcW w:w="0" w:type="auto"/>
          </w:tcPr>
          <w:p w14:paraId="6446DC3E"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c>
          <w:tcPr>
            <w:tcW w:w="0" w:type="auto"/>
          </w:tcPr>
          <w:p w14:paraId="0D7C1A7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cstheme="minorHAnsi"/>
                <w:sz w:val="16"/>
                <w:szCs w:val="16"/>
              </w:rPr>
              <w:t>0</w:t>
            </w:r>
          </w:p>
        </w:tc>
        <w:tc>
          <w:tcPr>
            <w:tcW w:w="0" w:type="auto"/>
          </w:tcPr>
          <w:p w14:paraId="6D109FF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cstheme="minorHAnsi"/>
                <w:sz w:val="16"/>
                <w:szCs w:val="16"/>
              </w:rPr>
              <w:t>Oui</w:t>
            </w:r>
          </w:p>
        </w:tc>
        <w:tc>
          <w:tcPr>
            <w:tcW w:w="0" w:type="auto"/>
          </w:tcPr>
          <w:p w14:paraId="31D6E622"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cstheme="minorHAnsi"/>
                <w:sz w:val="16"/>
                <w:szCs w:val="16"/>
              </w:rPr>
              <w:t>La laize</w:t>
            </w:r>
          </w:p>
        </w:tc>
        <w:tc>
          <w:tcPr>
            <w:tcW w:w="0" w:type="auto"/>
          </w:tcPr>
          <w:p w14:paraId="1C4780CB"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cstheme="minorHAnsi"/>
                <w:sz w:val="16"/>
                <w:szCs w:val="16"/>
              </w:rPr>
              <w:t>Exutoire EP</w:t>
            </w:r>
          </w:p>
        </w:tc>
        <w:tc>
          <w:tcPr>
            <w:tcW w:w="0" w:type="auto"/>
          </w:tcPr>
          <w:p w14:paraId="7E24A86F"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r w:rsidRPr="00AA7448">
              <w:rPr>
                <w:rFonts w:cstheme="minorHAnsi"/>
                <w:sz w:val="16"/>
                <w:szCs w:val="16"/>
              </w:rPr>
              <w:t>Non</w:t>
            </w:r>
          </w:p>
        </w:tc>
        <w:tc>
          <w:tcPr>
            <w:tcW w:w="0" w:type="auto"/>
          </w:tcPr>
          <w:p w14:paraId="5F5EAF78" w14:textId="77777777" w:rsidR="00AA7448" w:rsidRPr="00AA7448" w:rsidRDefault="00AA7448" w:rsidP="00AA7448">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6"/>
                <w:szCs w:val="16"/>
                <w:lang w:eastAsia="fr-FR"/>
              </w:rPr>
            </w:pPr>
          </w:p>
        </w:tc>
      </w:tr>
    </w:tbl>
    <w:p w14:paraId="2E89D610" w14:textId="77777777" w:rsidR="00AA7448" w:rsidRDefault="00AA7448" w:rsidP="00AA7448">
      <w:pPr>
        <w:pStyle w:val="Corpsdetexte"/>
      </w:pPr>
    </w:p>
    <w:p w14:paraId="61B227E7" w14:textId="77777777" w:rsidR="00AA7448" w:rsidRPr="00AA7448" w:rsidRDefault="00AA7448" w:rsidP="00AA7448">
      <w:pPr>
        <w:pStyle w:val="Corpsdetexte"/>
        <w:sectPr w:rsidR="00AA7448" w:rsidRPr="00AA7448" w:rsidSect="00AA7448">
          <w:pgSz w:w="16838" w:h="11906" w:orient="landscape" w:code="9"/>
          <w:pgMar w:top="851" w:right="1134" w:bottom="1701" w:left="1134" w:header="0" w:footer="454" w:gutter="0"/>
          <w:cols w:space="720"/>
          <w:docGrid w:linePitch="299"/>
        </w:sectPr>
      </w:pPr>
    </w:p>
    <w:p w14:paraId="6E77144D" w14:textId="15887EF0" w:rsidR="005506C5" w:rsidRDefault="005506C5" w:rsidP="005506C5">
      <w:pPr>
        <w:pStyle w:val="Titre2"/>
      </w:pPr>
      <w:bookmarkStart w:id="124" w:name="_Toc190879689"/>
      <w:r>
        <w:lastRenderedPageBreak/>
        <w:t>Principaux enjeux recensés</w:t>
      </w:r>
      <w:bookmarkEnd w:id="124"/>
    </w:p>
    <w:p w14:paraId="54BF304B" w14:textId="2A51EA04" w:rsidR="004723FA" w:rsidRDefault="004723FA" w:rsidP="004723FA">
      <w:pPr>
        <w:pStyle w:val="Corpsdetexte"/>
        <w:spacing w:before="196"/>
        <w:ind w:left="6"/>
      </w:pPr>
      <w:r>
        <w:t>Les</w:t>
      </w:r>
      <w:r>
        <w:rPr>
          <w:spacing w:val="-7"/>
        </w:rPr>
        <w:t xml:space="preserve"> </w:t>
      </w:r>
      <w:r>
        <w:t>enjeux</w:t>
      </w:r>
      <w:r>
        <w:rPr>
          <w:spacing w:val="-6"/>
        </w:rPr>
        <w:t xml:space="preserve"> </w:t>
      </w:r>
      <w:r>
        <w:t>principaux</w:t>
      </w:r>
      <w:r>
        <w:rPr>
          <w:spacing w:val="-6"/>
        </w:rPr>
        <w:t xml:space="preserve"> </w:t>
      </w:r>
      <w:r>
        <w:t>sur</w:t>
      </w:r>
      <w:r>
        <w:rPr>
          <w:spacing w:val="-6"/>
        </w:rPr>
        <w:t xml:space="preserve"> </w:t>
      </w:r>
      <w:r>
        <w:t>le</w:t>
      </w:r>
      <w:r>
        <w:rPr>
          <w:spacing w:val="-7"/>
        </w:rPr>
        <w:t xml:space="preserve"> </w:t>
      </w:r>
      <w:r>
        <w:t>territoire</w:t>
      </w:r>
      <w:r>
        <w:rPr>
          <w:spacing w:val="-7"/>
        </w:rPr>
        <w:t xml:space="preserve"> </w:t>
      </w:r>
      <w:r>
        <w:t>communal</w:t>
      </w:r>
      <w:r>
        <w:rPr>
          <w:spacing w:val="-6"/>
        </w:rPr>
        <w:t xml:space="preserve"> </w:t>
      </w:r>
      <w:r>
        <w:t>seront</w:t>
      </w:r>
      <w:r>
        <w:rPr>
          <w:spacing w:val="-5"/>
        </w:rPr>
        <w:t xml:space="preserve"> </w:t>
      </w:r>
      <w:r>
        <w:t>de</w:t>
      </w:r>
      <w:r>
        <w:rPr>
          <w:spacing w:val="-7"/>
        </w:rPr>
        <w:t xml:space="preserve"> </w:t>
      </w:r>
      <w:r>
        <w:t>maîtriser</w:t>
      </w:r>
      <w:r>
        <w:rPr>
          <w:spacing w:val="-4"/>
        </w:rPr>
        <w:t xml:space="preserve"> </w:t>
      </w:r>
      <w:r>
        <w:rPr>
          <w:spacing w:val="-10"/>
        </w:rPr>
        <w:t>:</w:t>
      </w:r>
    </w:p>
    <w:p w14:paraId="45AC8D61" w14:textId="77777777" w:rsidR="004723FA" w:rsidRDefault="004723FA" w:rsidP="004723FA">
      <w:pPr>
        <w:pStyle w:val="Puce1"/>
      </w:pPr>
      <w:r>
        <w:t>Les</w:t>
      </w:r>
      <w:r>
        <w:rPr>
          <w:spacing w:val="-4"/>
        </w:rPr>
        <w:t xml:space="preserve"> </w:t>
      </w:r>
      <w:r>
        <w:t>dysfonctionnements</w:t>
      </w:r>
      <w:r>
        <w:rPr>
          <w:spacing w:val="-4"/>
        </w:rPr>
        <w:t xml:space="preserve"> </w:t>
      </w:r>
      <w:r>
        <w:t>hydrauliques</w:t>
      </w:r>
      <w:r>
        <w:rPr>
          <w:spacing w:val="-4"/>
        </w:rPr>
        <w:t xml:space="preserve"> </w:t>
      </w:r>
      <w:r>
        <w:t>des</w:t>
      </w:r>
      <w:r>
        <w:rPr>
          <w:spacing w:val="-4"/>
        </w:rPr>
        <w:t xml:space="preserve"> </w:t>
      </w:r>
      <w:r>
        <w:t>bassins</w:t>
      </w:r>
      <w:r>
        <w:rPr>
          <w:spacing w:val="-4"/>
        </w:rPr>
        <w:t xml:space="preserve"> </w:t>
      </w:r>
      <w:r>
        <w:t>versants</w:t>
      </w:r>
      <w:r>
        <w:rPr>
          <w:spacing w:val="-2"/>
        </w:rPr>
        <w:t xml:space="preserve"> </w:t>
      </w:r>
      <w:r>
        <w:t>dans</w:t>
      </w:r>
      <w:r>
        <w:rPr>
          <w:spacing w:val="-4"/>
        </w:rPr>
        <w:t xml:space="preserve"> </w:t>
      </w:r>
      <w:r>
        <w:t>le</w:t>
      </w:r>
      <w:r>
        <w:rPr>
          <w:spacing w:val="-3"/>
        </w:rPr>
        <w:t xml:space="preserve"> </w:t>
      </w:r>
      <w:r>
        <w:t>but</w:t>
      </w:r>
      <w:r>
        <w:rPr>
          <w:spacing w:val="-3"/>
        </w:rPr>
        <w:t xml:space="preserve"> </w:t>
      </w:r>
      <w:r>
        <w:t>d’éviter</w:t>
      </w:r>
      <w:r>
        <w:rPr>
          <w:spacing w:val="-3"/>
        </w:rPr>
        <w:t xml:space="preserve"> </w:t>
      </w:r>
      <w:r>
        <w:t>tout</w:t>
      </w:r>
      <w:r>
        <w:rPr>
          <w:spacing w:val="-3"/>
        </w:rPr>
        <w:t xml:space="preserve"> </w:t>
      </w:r>
      <w:r>
        <w:t>débordement</w:t>
      </w:r>
      <w:r>
        <w:rPr>
          <w:spacing w:val="-3"/>
        </w:rPr>
        <w:t xml:space="preserve"> </w:t>
      </w:r>
      <w:r>
        <w:t>en</w:t>
      </w:r>
      <w:r>
        <w:rPr>
          <w:spacing w:val="-2"/>
        </w:rPr>
        <w:t xml:space="preserve"> </w:t>
      </w:r>
      <w:r>
        <w:t>fonction</w:t>
      </w:r>
      <w:r>
        <w:rPr>
          <w:spacing w:val="-2"/>
        </w:rPr>
        <w:t xml:space="preserve"> </w:t>
      </w:r>
      <w:r>
        <w:t>de différentes périodes de retour,</w:t>
      </w:r>
    </w:p>
    <w:p w14:paraId="07B89DCE" w14:textId="33E967B5" w:rsidR="004723FA" w:rsidRDefault="004723FA" w:rsidP="004723FA">
      <w:pPr>
        <w:pStyle w:val="Puce1"/>
      </w:pPr>
      <w:r>
        <w:t>La</w:t>
      </w:r>
      <w:r>
        <w:rPr>
          <w:spacing w:val="-2"/>
        </w:rPr>
        <w:t xml:space="preserve"> </w:t>
      </w:r>
      <w:r>
        <w:t>qualité</w:t>
      </w:r>
      <w:r>
        <w:rPr>
          <w:spacing w:val="-3"/>
        </w:rPr>
        <w:t xml:space="preserve"> </w:t>
      </w:r>
      <w:r>
        <w:t>des</w:t>
      </w:r>
      <w:r>
        <w:rPr>
          <w:spacing w:val="-3"/>
        </w:rPr>
        <w:t xml:space="preserve"> </w:t>
      </w:r>
      <w:r>
        <w:t>eaux</w:t>
      </w:r>
      <w:r>
        <w:rPr>
          <w:spacing w:val="-2"/>
        </w:rPr>
        <w:t xml:space="preserve"> </w:t>
      </w:r>
      <w:r>
        <w:t>avant</w:t>
      </w:r>
      <w:r>
        <w:rPr>
          <w:spacing w:val="-2"/>
        </w:rPr>
        <w:t xml:space="preserve"> </w:t>
      </w:r>
      <w:r>
        <w:t>rejet</w:t>
      </w:r>
      <w:r>
        <w:rPr>
          <w:spacing w:val="-2"/>
        </w:rPr>
        <w:t xml:space="preserve"> </w:t>
      </w:r>
      <w:r>
        <w:t>au</w:t>
      </w:r>
      <w:r>
        <w:rPr>
          <w:spacing w:val="-1"/>
        </w:rPr>
        <w:t xml:space="preserve"> </w:t>
      </w:r>
      <w:r>
        <w:t>milieu</w:t>
      </w:r>
      <w:r>
        <w:rPr>
          <w:spacing w:val="-1"/>
        </w:rPr>
        <w:t xml:space="preserve"> </w:t>
      </w:r>
      <w:r>
        <w:t>récepteur</w:t>
      </w:r>
      <w:r>
        <w:rPr>
          <w:spacing w:val="-2"/>
        </w:rPr>
        <w:t xml:space="preserve"> </w:t>
      </w:r>
      <w:r>
        <w:t>sensible</w:t>
      </w:r>
      <w:r>
        <w:rPr>
          <w:spacing w:val="-2"/>
        </w:rPr>
        <w:t>.</w:t>
      </w:r>
    </w:p>
    <w:p w14:paraId="508A99F6" w14:textId="27FFF46A" w:rsidR="004723FA" w:rsidRDefault="004723FA" w:rsidP="004723FA">
      <w:pPr>
        <w:pStyle w:val="Corpsdetexte"/>
        <w:spacing w:before="213"/>
        <w:ind w:left="6"/>
      </w:pPr>
      <w:r>
        <w:t>L’urbanisation</w:t>
      </w:r>
      <w:r>
        <w:rPr>
          <w:spacing w:val="-8"/>
        </w:rPr>
        <w:t xml:space="preserve"> </w:t>
      </w:r>
      <w:r>
        <w:t>future</w:t>
      </w:r>
      <w:r>
        <w:rPr>
          <w:spacing w:val="-8"/>
        </w:rPr>
        <w:t xml:space="preserve"> </w:t>
      </w:r>
      <w:r>
        <w:t>devra</w:t>
      </w:r>
      <w:r>
        <w:rPr>
          <w:spacing w:val="-7"/>
        </w:rPr>
        <w:t xml:space="preserve"> </w:t>
      </w:r>
      <w:r>
        <w:t>être</w:t>
      </w:r>
      <w:r>
        <w:rPr>
          <w:spacing w:val="-9"/>
        </w:rPr>
        <w:t xml:space="preserve"> </w:t>
      </w:r>
      <w:r>
        <w:t>compensée</w:t>
      </w:r>
      <w:r>
        <w:rPr>
          <w:spacing w:val="-9"/>
        </w:rPr>
        <w:t xml:space="preserve"> </w:t>
      </w:r>
      <w:r>
        <w:t>en</w:t>
      </w:r>
      <w:r>
        <w:rPr>
          <w:spacing w:val="-8"/>
        </w:rPr>
        <w:t xml:space="preserve"> </w:t>
      </w:r>
      <w:r>
        <w:t>préconisant</w:t>
      </w:r>
      <w:r>
        <w:rPr>
          <w:spacing w:val="-7"/>
        </w:rPr>
        <w:t xml:space="preserve"> </w:t>
      </w:r>
      <w:r>
        <w:rPr>
          <w:spacing w:val="-10"/>
        </w:rPr>
        <w:t>:</w:t>
      </w:r>
    </w:p>
    <w:p w14:paraId="7041600F" w14:textId="77777777" w:rsidR="004723FA" w:rsidRDefault="004723FA" w:rsidP="004723FA">
      <w:pPr>
        <w:pStyle w:val="Puce1"/>
      </w:pPr>
      <w:r>
        <w:t>De</w:t>
      </w:r>
      <w:r>
        <w:rPr>
          <w:spacing w:val="-3"/>
        </w:rPr>
        <w:t xml:space="preserve"> </w:t>
      </w:r>
      <w:r>
        <w:t>favoriser</w:t>
      </w:r>
      <w:r>
        <w:rPr>
          <w:spacing w:val="-2"/>
        </w:rPr>
        <w:t xml:space="preserve"> </w:t>
      </w:r>
      <w:r>
        <w:t>les</w:t>
      </w:r>
      <w:r>
        <w:rPr>
          <w:spacing w:val="-3"/>
        </w:rPr>
        <w:t xml:space="preserve"> </w:t>
      </w:r>
      <w:r>
        <w:t>dispositifs</w:t>
      </w:r>
      <w:r>
        <w:rPr>
          <w:spacing w:val="-3"/>
        </w:rPr>
        <w:t xml:space="preserve"> </w:t>
      </w:r>
      <w:r>
        <w:t>de rétention/régulation</w:t>
      </w:r>
      <w:r>
        <w:rPr>
          <w:spacing w:val="-1"/>
        </w:rPr>
        <w:t xml:space="preserve"> </w:t>
      </w:r>
      <w:r>
        <w:t>et</w:t>
      </w:r>
      <w:r>
        <w:rPr>
          <w:spacing w:val="-2"/>
        </w:rPr>
        <w:t xml:space="preserve"> </w:t>
      </w:r>
      <w:r>
        <w:t>d’infiltration</w:t>
      </w:r>
      <w:r>
        <w:rPr>
          <w:spacing w:val="-1"/>
        </w:rPr>
        <w:t xml:space="preserve"> </w:t>
      </w:r>
      <w:r>
        <w:t>alternatifs</w:t>
      </w:r>
      <w:r>
        <w:rPr>
          <w:spacing w:val="-3"/>
        </w:rPr>
        <w:t xml:space="preserve"> </w:t>
      </w:r>
      <w:r>
        <w:t>tels</w:t>
      </w:r>
      <w:r>
        <w:rPr>
          <w:spacing w:val="-3"/>
        </w:rPr>
        <w:t xml:space="preserve"> </w:t>
      </w:r>
      <w:r>
        <w:t>que</w:t>
      </w:r>
      <w:r>
        <w:rPr>
          <w:spacing w:val="-3"/>
        </w:rPr>
        <w:t xml:space="preserve"> </w:t>
      </w:r>
      <w:r>
        <w:t>les</w:t>
      </w:r>
      <w:r>
        <w:rPr>
          <w:spacing w:val="-3"/>
        </w:rPr>
        <w:t xml:space="preserve"> </w:t>
      </w:r>
      <w:r>
        <w:t>noues,</w:t>
      </w:r>
      <w:r>
        <w:rPr>
          <w:spacing w:val="-1"/>
        </w:rPr>
        <w:t xml:space="preserve"> </w:t>
      </w:r>
      <w:r>
        <w:t>les</w:t>
      </w:r>
      <w:r>
        <w:rPr>
          <w:spacing w:val="-3"/>
        </w:rPr>
        <w:t xml:space="preserve"> </w:t>
      </w:r>
      <w:r>
        <w:t>bassins</w:t>
      </w:r>
      <w:r>
        <w:rPr>
          <w:spacing w:val="-3"/>
        </w:rPr>
        <w:t xml:space="preserve"> </w:t>
      </w:r>
      <w:r>
        <w:t>de</w:t>
      </w:r>
      <w:r>
        <w:rPr>
          <w:spacing w:val="-3"/>
        </w:rPr>
        <w:t xml:space="preserve"> </w:t>
      </w:r>
      <w:r>
        <w:t>rétention et zone d’expansion.</w:t>
      </w:r>
    </w:p>
    <w:p w14:paraId="0A74C5A2" w14:textId="77777777" w:rsidR="004723FA" w:rsidRDefault="004723FA" w:rsidP="004723FA">
      <w:pPr>
        <w:pStyle w:val="Corpsdetexte"/>
      </w:pPr>
    </w:p>
    <w:p w14:paraId="32338F9E" w14:textId="2D882B79" w:rsidR="004723FA" w:rsidRPr="004723FA" w:rsidRDefault="004723FA" w:rsidP="004723FA">
      <w:pPr>
        <w:pStyle w:val="Titre2"/>
      </w:pPr>
      <w:bookmarkStart w:id="125" w:name="_Toc190879690"/>
      <w:r>
        <w:t>Politique du zonage d’assainissement des eaux pluviales</w:t>
      </w:r>
      <w:bookmarkEnd w:id="125"/>
    </w:p>
    <w:p w14:paraId="5A9F6C6E" w14:textId="77777777" w:rsidR="004723FA" w:rsidRDefault="004723FA" w:rsidP="004723FA">
      <w:pPr>
        <w:spacing w:before="230"/>
        <w:ind w:left="6" w:right="878"/>
        <w:rPr>
          <w:b/>
          <w:sz w:val="19"/>
        </w:rPr>
      </w:pPr>
      <w:r>
        <w:rPr>
          <w:b/>
          <w:sz w:val="19"/>
        </w:rPr>
        <w:t>Sur</w:t>
      </w:r>
      <w:r>
        <w:rPr>
          <w:b/>
          <w:spacing w:val="-2"/>
          <w:sz w:val="19"/>
        </w:rPr>
        <w:t xml:space="preserve"> </w:t>
      </w:r>
      <w:r>
        <w:rPr>
          <w:b/>
          <w:sz w:val="19"/>
        </w:rPr>
        <w:t>la base</w:t>
      </w:r>
      <w:r>
        <w:rPr>
          <w:b/>
          <w:spacing w:val="-2"/>
          <w:sz w:val="19"/>
        </w:rPr>
        <w:t xml:space="preserve"> </w:t>
      </w:r>
      <w:r>
        <w:rPr>
          <w:b/>
          <w:sz w:val="19"/>
        </w:rPr>
        <w:t>de</w:t>
      </w:r>
      <w:r>
        <w:rPr>
          <w:b/>
          <w:spacing w:val="-2"/>
          <w:sz w:val="19"/>
        </w:rPr>
        <w:t xml:space="preserve"> </w:t>
      </w:r>
      <w:r>
        <w:rPr>
          <w:b/>
          <w:sz w:val="19"/>
        </w:rPr>
        <w:t>l’inventaire</w:t>
      </w:r>
      <w:r>
        <w:rPr>
          <w:b/>
          <w:spacing w:val="-2"/>
          <w:sz w:val="19"/>
        </w:rPr>
        <w:t xml:space="preserve"> </w:t>
      </w:r>
      <w:r>
        <w:rPr>
          <w:b/>
          <w:sz w:val="19"/>
        </w:rPr>
        <w:t>du</w:t>
      </w:r>
      <w:r>
        <w:rPr>
          <w:b/>
          <w:spacing w:val="-3"/>
          <w:sz w:val="19"/>
        </w:rPr>
        <w:t xml:space="preserve"> </w:t>
      </w:r>
      <w:r>
        <w:rPr>
          <w:b/>
          <w:sz w:val="19"/>
        </w:rPr>
        <w:t>patrimoine</w:t>
      </w:r>
      <w:r>
        <w:rPr>
          <w:b/>
          <w:spacing w:val="-1"/>
          <w:sz w:val="19"/>
        </w:rPr>
        <w:t xml:space="preserve"> </w:t>
      </w:r>
      <w:r>
        <w:rPr>
          <w:b/>
          <w:sz w:val="19"/>
        </w:rPr>
        <w:t>des</w:t>
      </w:r>
      <w:r>
        <w:rPr>
          <w:b/>
          <w:spacing w:val="-1"/>
          <w:sz w:val="19"/>
        </w:rPr>
        <w:t xml:space="preserve"> </w:t>
      </w:r>
      <w:r>
        <w:rPr>
          <w:b/>
          <w:sz w:val="19"/>
        </w:rPr>
        <w:t>eaux pluviales</w:t>
      </w:r>
      <w:r>
        <w:rPr>
          <w:b/>
          <w:spacing w:val="-1"/>
          <w:sz w:val="19"/>
        </w:rPr>
        <w:t xml:space="preserve"> </w:t>
      </w:r>
      <w:r>
        <w:rPr>
          <w:b/>
          <w:sz w:val="19"/>
        </w:rPr>
        <w:t>et</w:t>
      </w:r>
      <w:r>
        <w:rPr>
          <w:b/>
          <w:spacing w:val="-3"/>
          <w:sz w:val="19"/>
        </w:rPr>
        <w:t xml:space="preserve"> </w:t>
      </w:r>
      <w:r>
        <w:rPr>
          <w:b/>
          <w:sz w:val="19"/>
        </w:rPr>
        <w:t>sur</w:t>
      </w:r>
      <w:r>
        <w:rPr>
          <w:b/>
          <w:spacing w:val="-3"/>
          <w:sz w:val="19"/>
        </w:rPr>
        <w:t xml:space="preserve"> </w:t>
      </w:r>
      <w:r>
        <w:rPr>
          <w:b/>
          <w:sz w:val="19"/>
        </w:rPr>
        <w:t>la</w:t>
      </w:r>
      <w:r>
        <w:rPr>
          <w:b/>
          <w:spacing w:val="-2"/>
          <w:sz w:val="19"/>
        </w:rPr>
        <w:t xml:space="preserve"> </w:t>
      </w:r>
      <w:r>
        <w:rPr>
          <w:b/>
          <w:sz w:val="19"/>
        </w:rPr>
        <w:t>définition</w:t>
      </w:r>
      <w:r>
        <w:rPr>
          <w:b/>
          <w:spacing w:val="-3"/>
          <w:sz w:val="19"/>
        </w:rPr>
        <w:t xml:space="preserve"> </w:t>
      </w:r>
      <w:r>
        <w:rPr>
          <w:b/>
          <w:sz w:val="19"/>
        </w:rPr>
        <w:t>des</w:t>
      </w:r>
      <w:r>
        <w:rPr>
          <w:b/>
          <w:spacing w:val="-1"/>
          <w:sz w:val="19"/>
        </w:rPr>
        <w:t xml:space="preserve"> </w:t>
      </w:r>
      <w:r>
        <w:rPr>
          <w:b/>
          <w:sz w:val="19"/>
        </w:rPr>
        <w:t>sensibilités</w:t>
      </w:r>
      <w:r>
        <w:rPr>
          <w:b/>
          <w:spacing w:val="-1"/>
          <w:sz w:val="19"/>
        </w:rPr>
        <w:t xml:space="preserve"> </w:t>
      </w:r>
      <w:r>
        <w:rPr>
          <w:b/>
          <w:sz w:val="19"/>
        </w:rPr>
        <w:t>hydrauliques</w:t>
      </w:r>
      <w:r>
        <w:rPr>
          <w:b/>
          <w:spacing w:val="-1"/>
          <w:sz w:val="19"/>
        </w:rPr>
        <w:t xml:space="preserve"> </w:t>
      </w:r>
      <w:r>
        <w:rPr>
          <w:b/>
          <w:sz w:val="19"/>
        </w:rPr>
        <w:t>il</w:t>
      </w:r>
      <w:r>
        <w:rPr>
          <w:b/>
          <w:spacing w:val="-3"/>
          <w:sz w:val="19"/>
        </w:rPr>
        <w:t xml:space="preserve"> </w:t>
      </w:r>
      <w:r>
        <w:rPr>
          <w:b/>
          <w:sz w:val="19"/>
        </w:rPr>
        <w:t>est</w:t>
      </w:r>
      <w:r>
        <w:rPr>
          <w:b/>
          <w:spacing w:val="-3"/>
          <w:sz w:val="19"/>
        </w:rPr>
        <w:t xml:space="preserve"> </w:t>
      </w:r>
      <w:r>
        <w:rPr>
          <w:b/>
          <w:sz w:val="19"/>
        </w:rPr>
        <w:t>retenu de mettre en place un zonage des eaux pluviales différencié.</w:t>
      </w:r>
    </w:p>
    <w:p w14:paraId="310F9B2B" w14:textId="77777777" w:rsidR="004723FA" w:rsidRDefault="004723FA" w:rsidP="004723FA">
      <w:pPr>
        <w:spacing w:before="218"/>
        <w:ind w:left="6"/>
        <w:rPr>
          <w:b/>
          <w:sz w:val="19"/>
        </w:rPr>
      </w:pPr>
      <w:r>
        <w:rPr>
          <w:b/>
          <w:sz w:val="19"/>
        </w:rPr>
        <w:t>Le</w:t>
      </w:r>
      <w:r>
        <w:rPr>
          <w:b/>
          <w:spacing w:val="7"/>
          <w:sz w:val="19"/>
        </w:rPr>
        <w:t xml:space="preserve"> </w:t>
      </w:r>
      <w:r>
        <w:rPr>
          <w:b/>
          <w:sz w:val="19"/>
        </w:rPr>
        <w:t>schéma</w:t>
      </w:r>
      <w:r>
        <w:rPr>
          <w:b/>
          <w:spacing w:val="4"/>
          <w:sz w:val="19"/>
        </w:rPr>
        <w:t xml:space="preserve"> </w:t>
      </w:r>
      <w:r>
        <w:rPr>
          <w:b/>
          <w:sz w:val="19"/>
        </w:rPr>
        <w:t>suivant</w:t>
      </w:r>
      <w:r>
        <w:rPr>
          <w:b/>
          <w:spacing w:val="7"/>
          <w:sz w:val="19"/>
        </w:rPr>
        <w:t xml:space="preserve"> </w:t>
      </w:r>
      <w:r>
        <w:rPr>
          <w:b/>
          <w:sz w:val="19"/>
        </w:rPr>
        <w:t>synthétise</w:t>
      </w:r>
      <w:r>
        <w:rPr>
          <w:b/>
          <w:spacing w:val="8"/>
          <w:sz w:val="19"/>
        </w:rPr>
        <w:t xml:space="preserve"> </w:t>
      </w:r>
      <w:r>
        <w:rPr>
          <w:b/>
          <w:sz w:val="19"/>
        </w:rPr>
        <w:t>la</w:t>
      </w:r>
      <w:r>
        <w:rPr>
          <w:b/>
          <w:spacing w:val="6"/>
          <w:sz w:val="19"/>
        </w:rPr>
        <w:t xml:space="preserve"> </w:t>
      </w:r>
      <w:r>
        <w:rPr>
          <w:b/>
          <w:sz w:val="19"/>
        </w:rPr>
        <w:t>démarche</w:t>
      </w:r>
      <w:r>
        <w:rPr>
          <w:b/>
          <w:spacing w:val="8"/>
          <w:sz w:val="19"/>
        </w:rPr>
        <w:t xml:space="preserve"> </w:t>
      </w:r>
      <w:r>
        <w:rPr>
          <w:b/>
          <w:sz w:val="19"/>
        </w:rPr>
        <w:t>de</w:t>
      </w:r>
      <w:r>
        <w:rPr>
          <w:b/>
          <w:spacing w:val="7"/>
          <w:sz w:val="19"/>
        </w:rPr>
        <w:t xml:space="preserve"> </w:t>
      </w:r>
      <w:r>
        <w:rPr>
          <w:b/>
          <w:sz w:val="19"/>
        </w:rPr>
        <w:t>construction</w:t>
      </w:r>
      <w:r>
        <w:rPr>
          <w:b/>
          <w:spacing w:val="7"/>
          <w:sz w:val="19"/>
        </w:rPr>
        <w:t xml:space="preserve"> </w:t>
      </w:r>
      <w:r>
        <w:rPr>
          <w:b/>
          <w:sz w:val="19"/>
        </w:rPr>
        <w:t>du</w:t>
      </w:r>
      <w:r>
        <w:rPr>
          <w:b/>
          <w:spacing w:val="5"/>
          <w:sz w:val="19"/>
        </w:rPr>
        <w:t xml:space="preserve"> </w:t>
      </w:r>
      <w:r>
        <w:rPr>
          <w:b/>
          <w:sz w:val="19"/>
        </w:rPr>
        <w:t>zonage</w:t>
      </w:r>
      <w:r>
        <w:rPr>
          <w:b/>
          <w:spacing w:val="8"/>
          <w:sz w:val="19"/>
        </w:rPr>
        <w:t xml:space="preserve"> </w:t>
      </w:r>
      <w:r>
        <w:rPr>
          <w:b/>
          <w:sz w:val="19"/>
        </w:rPr>
        <w:t>des</w:t>
      </w:r>
      <w:r>
        <w:rPr>
          <w:b/>
          <w:spacing w:val="8"/>
          <w:sz w:val="19"/>
        </w:rPr>
        <w:t xml:space="preserve"> </w:t>
      </w:r>
      <w:r>
        <w:rPr>
          <w:b/>
          <w:sz w:val="19"/>
        </w:rPr>
        <w:t>eaux</w:t>
      </w:r>
      <w:r>
        <w:rPr>
          <w:b/>
          <w:spacing w:val="7"/>
          <w:sz w:val="19"/>
        </w:rPr>
        <w:t xml:space="preserve"> </w:t>
      </w:r>
      <w:r>
        <w:rPr>
          <w:b/>
          <w:sz w:val="19"/>
        </w:rPr>
        <w:t>pluviales</w:t>
      </w:r>
      <w:r>
        <w:rPr>
          <w:b/>
          <w:spacing w:val="8"/>
          <w:sz w:val="19"/>
        </w:rPr>
        <w:t xml:space="preserve"> </w:t>
      </w:r>
      <w:r>
        <w:rPr>
          <w:b/>
          <w:spacing w:val="-10"/>
          <w:sz w:val="19"/>
        </w:rPr>
        <w:t>:</w:t>
      </w:r>
    </w:p>
    <w:p w14:paraId="3EC086FB" w14:textId="77777777" w:rsidR="004723FA" w:rsidRDefault="004723FA" w:rsidP="004723FA">
      <w:pPr>
        <w:pStyle w:val="Corpsdetexte"/>
        <w:spacing w:before="11"/>
        <w:rPr>
          <w:b/>
          <w:sz w:val="11"/>
        </w:rPr>
      </w:pPr>
      <w:r>
        <w:rPr>
          <w:b/>
          <w:noProof/>
          <w:sz w:val="11"/>
        </w:rPr>
        <w:drawing>
          <wp:anchor distT="0" distB="0" distL="0" distR="0" simplePos="0" relativeHeight="251686912" behindDoc="1" locked="0" layoutInCell="1" allowOverlap="1" wp14:anchorId="5798C681" wp14:editId="1B041CDB">
            <wp:simplePos x="0" y="0"/>
            <wp:positionH relativeFrom="page">
              <wp:posOffset>1386827</wp:posOffset>
            </wp:positionH>
            <wp:positionV relativeFrom="paragraph">
              <wp:posOffset>107967</wp:posOffset>
            </wp:positionV>
            <wp:extent cx="4820595" cy="585215"/>
            <wp:effectExtent l="0" t="0" r="0" b="0"/>
            <wp:wrapTopAndBottom/>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91" cstate="print"/>
                    <a:stretch>
                      <a:fillRect/>
                    </a:stretch>
                  </pic:blipFill>
                  <pic:spPr>
                    <a:xfrm>
                      <a:off x="0" y="0"/>
                      <a:ext cx="4820595" cy="585215"/>
                    </a:xfrm>
                    <a:prstGeom prst="rect">
                      <a:avLst/>
                    </a:prstGeom>
                  </pic:spPr>
                </pic:pic>
              </a:graphicData>
            </a:graphic>
          </wp:anchor>
        </w:drawing>
      </w:r>
    </w:p>
    <w:p w14:paraId="7B071429" w14:textId="77777777" w:rsidR="004723FA" w:rsidRDefault="004723FA" w:rsidP="004723FA">
      <w:pPr>
        <w:tabs>
          <w:tab w:val="left" w:pos="3704"/>
          <w:tab w:val="left" w:pos="7206"/>
        </w:tabs>
        <w:spacing w:before="18"/>
        <w:ind w:left="176"/>
        <w:rPr>
          <w:b/>
          <w:sz w:val="23"/>
        </w:rPr>
      </w:pPr>
      <w:r>
        <w:rPr>
          <w:b/>
          <w:sz w:val="23"/>
        </w:rPr>
        <w:t>Plan</w:t>
      </w:r>
      <w:r>
        <w:rPr>
          <w:b/>
          <w:spacing w:val="-3"/>
          <w:sz w:val="23"/>
        </w:rPr>
        <w:t xml:space="preserve"> </w:t>
      </w:r>
      <w:r>
        <w:rPr>
          <w:b/>
          <w:sz w:val="23"/>
        </w:rPr>
        <w:t>des</w:t>
      </w:r>
      <w:r>
        <w:rPr>
          <w:b/>
          <w:spacing w:val="-2"/>
          <w:sz w:val="23"/>
        </w:rPr>
        <w:t xml:space="preserve"> </w:t>
      </w:r>
      <w:r>
        <w:rPr>
          <w:b/>
          <w:sz w:val="23"/>
        </w:rPr>
        <w:t>réseaux</w:t>
      </w:r>
      <w:r>
        <w:rPr>
          <w:b/>
          <w:spacing w:val="-2"/>
          <w:sz w:val="23"/>
        </w:rPr>
        <w:t xml:space="preserve"> </w:t>
      </w:r>
      <w:r>
        <w:rPr>
          <w:b/>
          <w:sz w:val="23"/>
        </w:rPr>
        <w:t>eaux</w:t>
      </w:r>
      <w:r>
        <w:rPr>
          <w:b/>
          <w:spacing w:val="-2"/>
          <w:sz w:val="23"/>
        </w:rPr>
        <w:t xml:space="preserve"> pluviales</w:t>
      </w:r>
      <w:r>
        <w:rPr>
          <w:b/>
          <w:sz w:val="23"/>
        </w:rPr>
        <w:tab/>
        <w:t>Capacité</w:t>
      </w:r>
      <w:r>
        <w:rPr>
          <w:b/>
          <w:spacing w:val="-4"/>
          <w:sz w:val="23"/>
        </w:rPr>
        <w:t xml:space="preserve"> </w:t>
      </w:r>
      <w:r>
        <w:rPr>
          <w:b/>
          <w:sz w:val="23"/>
        </w:rPr>
        <w:t>des</w:t>
      </w:r>
      <w:r>
        <w:rPr>
          <w:b/>
          <w:spacing w:val="-1"/>
          <w:sz w:val="23"/>
        </w:rPr>
        <w:t xml:space="preserve"> </w:t>
      </w:r>
      <w:r>
        <w:rPr>
          <w:b/>
          <w:sz w:val="23"/>
        </w:rPr>
        <w:t>sols</w:t>
      </w:r>
      <w:r>
        <w:rPr>
          <w:b/>
          <w:spacing w:val="-1"/>
          <w:sz w:val="23"/>
        </w:rPr>
        <w:t xml:space="preserve"> </w:t>
      </w:r>
      <w:r>
        <w:rPr>
          <w:b/>
          <w:sz w:val="23"/>
        </w:rPr>
        <w:t>à</w:t>
      </w:r>
      <w:r>
        <w:rPr>
          <w:b/>
          <w:spacing w:val="-2"/>
          <w:sz w:val="23"/>
        </w:rPr>
        <w:t xml:space="preserve"> l’infiltration</w:t>
      </w:r>
      <w:r>
        <w:rPr>
          <w:b/>
          <w:sz w:val="23"/>
        </w:rPr>
        <w:tab/>
        <w:t>Plan</w:t>
      </w:r>
      <w:r>
        <w:rPr>
          <w:b/>
          <w:spacing w:val="-4"/>
          <w:sz w:val="23"/>
        </w:rPr>
        <w:t xml:space="preserve"> </w:t>
      </w:r>
      <w:r>
        <w:rPr>
          <w:b/>
          <w:sz w:val="23"/>
        </w:rPr>
        <w:t>des</w:t>
      </w:r>
      <w:r>
        <w:rPr>
          <w:b/>
          <w:spacing w:val="-2"/>
          <w:sz w:val="23"/>
        </w:rPr>
        <w:t xml:space="preserve"> </w:t>
      </w:r>
      <w:r>
        <w:rPr>
          <w:b/>
          <w:sz w:val="23"/>
        </w:rPr>
        <w:t>bassins</w:t>
      </w:r>
      <w:r>
        <w:rPr>
          <w:b/>
          <w:spacing w:val="-2"/>
          <w:sz w:val="23"/>
        </w:rPr>
        <w:t xml:space="preserve"> versants</w:t>
      </w:r>
    </w:p>
    <w:p w14:paraId="599D65F3" w14:textId="77777777" w:rsidR="004723FA" w:rsidRDefault="004723FA" w:rsidP="004723FA">
      <w:pPr>
        <w:pStyle w:val="Corpsdetexte"/>
        <w:spacing w:before="2"/>
        <w:rPr>
          <w:b/>
          <w:sz w:val="4"/>
        </w:rPr>
      </w:pPr>
      <w:r>
        <w:rPr>
          <w:b/>
          <w:noProof/>
          <w:sz w:val="4"/>
        </w:rPr>
        <mc:AlternateContent>
          <mc:Choice Requires="wpg">
            <w:drawing>
              <wp:anchor distT="0" distB="0" distL="0" distR="0" simplePos="0" relativeHeight="251687936" behindDoc="1" locked="0" layoutInCell="1" allowOverlap="1" wp14:anchorId="07D3B6CF" wp14:editId="6018CDFB">
                <wp:simplePos x="0" y="0"/>
                <wp:positionH relativeFrom="page">
                  <wp:posOffset>1773808</wp:posOffset>
                </wp:positionH>
                <wp:positionV relativeFrom="paragraph">
                  <wp:posOffset>47992</wp:posOffset>
                </wp:positionV>
                <wp:extent cx="3980815" cy="990600"/>
                <wp:effectExtent l="0" t="0" r="0" b="0"/>
                <wp:wrapTopAndBottom/>
                <wp:docPr id="187"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80815" cy="990600"/>
                          <a:chOff x="0" y="0"/>
                          <a:chExt cx="3980815" cy="990600"/>
                        </a:xfrm>
                      </wpg:grpSpPr>
                      <pic:pic xmlns:pic="http://schemas.openxmlformats.org/drawingml/2006/picture">
                        <pic:nvPicPr>
                          <pic:cNvPr id="188" name="Image 188"/>
                          <pic:cNvPicPr/>
                        </pic:nvPicPr>
                        <pic:blipFill>
                          <a:blip r:embed="rId92" cstate="print"/>
                          <a:stretch>
                            <a:fillRect/>
                          </a:stretch>
                        </pic:blipFill>
                        <pic:spPr>
                          <a:xfrm>
                            <a:off x="1650" y="563854"/>
                            <a:ext cx="3979164" cy="426732"/>
                          </a:xfrm>
                          <a:prstGeom prst="rect">
                            <a:avLst/>
                          </a:prstGeom>
                        </pic:spPr>
                      </pic:pic>
                      <pic:pic xmlns:pic="http://schemas.openxmlformats.org/drawingml/2006/picture">
                        <pic:nvPicPr>
                          <pic:cNvPr id="189" name="Image 189"/>
                          <pic:cNvPicPr/>
                        </pic:nvPicPr>
                        <pic:blipFill>
                          <a:blip r:embed="rId93" cstate="print"/>
                          <a:stretch>
                            <a:fillRect/>
                          </a:stretch>
                        </pic:blipFill>
                        <pic:spPr>
                          <a:xfrm>
                            <a:off x="1085227" y="0"/>
                            <a:ext cx="1941550" cy="560832"/>
                          </a:xfrm>
                          <a:prstGeom prst="rect">
                            <a:avLst/>
                          </a:prstGeom>
                        </pic:spPr>
                      </pic:pic>
                      <wps:wsp>
                        <wps:cNvPr id="190" name="Textbox 190"/>
                        <wps:cNvSpPr txBox="1"/>
                        <wps:spPr>
                          <a:xfrm>
                            <a:off x="0" y="571595"/>
                            <a:ext cx="1826895" cy="146685"/>
                          </a:xfrm>
                          <a:prstGeom prst="rect">
                            <a:avLst/>
                          </a:prstGeom>
                        </wps:spPr>
                        <wps:txbx>
                          <w:txbxContent>
                            <w:p w14:paraId="0ACD9E94" w14:textId="77777777" w:rsidR="004723FA" w:rsidRDefault="004723FA" w:rsidP="004723FA">
                              <w:pPr>
                                <w:spacing w:line="230" w:lineRule="exact"/>
                                <w:rPr>
                                  <w:b/>
                                  <w:sz w:val="23"/>
                                </w:rPr>
                              </w:pPr>
                              <w:r>
                                <w:rPr>
                                  <w:b/>
                                  <w:spacing w:val="-2"/>
                                  <w:sz w:val="23"/>
                                </w:rPr>
                                <w:t>Sensibilité</w:t>
                              </w:r>
                              <w:r>
                                <w:rPr>
                                  <w:b/>
                                  <w:spacing w:val="-7"/>
                                  <w:sz w:val="23"/>
                                </w:rPr>
                                <w:t xml:space="preserve"> </w:t>
                              </w:r>
                              <w:r>
                                <w:rPr>
                                  <w:b/>
                                  <w:spacing w:val="-2"/>
                                  <w:sz w:val="23"/>
                                </w:rPr>
                                <w:t>du</w:t>
                              </w:r>
                              <w:r>
                                <w:rPr>
                                  <w:b/>
                                  <w:spacing w:val="-5"/>
                                  <w:sz w:val="23"/>
                                </w:rPr>
                                <w:t xml:space="preserve"> </w:t>
                              </w:r>
                              <w:r>
                                <w:rPr>
                                  <w:b/>
                                  <w:spacing w:val="-2"/>
                                  <w:sz w:val="23"/>
                                </w:rPr>
                                <w:t>milieu</w:t>
                              </w:r>
                              <w:r>
                                <w:rPr>
                                  <w:b/>
                                  <w:spacing w:val="-4"/>
                                  <w:sz w:val="23"/>
                                </w:rPr>
                                <w:t xml:space="preserve"> </w:t>
                              </w:r>
                              <w:r>
                                <w:rPr>
                                  <w:b/>
                                  <w:spacing w:val="-2"/>
                                  <w:sz w:val="23"/>
                                </w:rPr>
                                <w:t>récepteur</w:t>
                              </w:r>
                            </w:p>
                          </w:txbxContent>
                        </wps:txbx>
                        <wps:bodyPr wrap="square" lIns="0" tIns="0" rIns="0" bIns="0" rtlCol="0">
                          <a:noAutofit/>
                        </wps:bodyPr>
                      </wps:wsp>
                      <wps:wsp>
                        <wps:cNvPr id="191" name="Textbox 191"/>
                        <wps:cNvSpPr txBox="1"/>
                        <wps:spPr>
                          <a:xfrm>
                            <a:off x="2258567" y="562578"/>
                            <a:ext cx="1194435" cy="146685"/>
                          </a:xfrm>
                          <a:prstGeom prst="rect">
                            <a:avLst/>
                          </a:prstGeom>
                        </wps:spPr>
                        <wps:txbx>
                          <w:txbxContent>
                            <w:p w14:paraId="0D494B71" w14:textId="77777777" w:rsidR="004723FA" w:rsidRDefault="004723FA" w:rsidP="004723FA">
                              <w:pPr>
                                <w:spacing w:line="230" w:lineRule="exact"/>
                                <w:rPr>
                                  <w:b/>
                                  <w:sz w:val="23"/>
                                </w:rPr>
                              </w:pPr>
                              <w:r>
                                <w:rPr>
                                  <w:b/>
                                  <w:spacing w:val="-6"/>
                                  <w:sz w:val="23"/>
                                </w:rPr>
                                <w:t>Calculs</w:t>
                              </w:r>
                              <w:r>
                                <w:rPr>
                                  <w:b/>
                                  <w:spacing w:val="-2"/>
                                  <w:sz w:val="23"/>
                                </w:rPr>
                                <w:t xml:space="preserve"> </w:t>
                              </w:r>
                              <w:r>
                                <w:rPr>
                                  <w:b/>
                                  <w:spacing w:val="-5"/>
                                  <w:sz w:val="23"/>
                                </w:rPr>
                                <w:t>hydrauliques</w:t>
                              </w:r>
                            </w:p>
                          </w:txbxContent>
                        </wps:txbx>
                        <wps:bodyPr wrap="square" lIns="0" tIns="0" rIns="0" bIns="0" rtlCol="0">
                          <a:noAutofit/>
                        </wps:bodyPr>
                      </wps:wsp>
                    </wpg:wgp>
                  </a:graphicData>
                </a:graphic>
              </wp:anchor>
            </w:drawing>
          </mc:Choice>
          <mc:Fallback>
            <w:pict>
              <v:group w14:anchorId="07D3B6CF" id="Group 187" o:spid="_x0000_s1038" style="position:absolute;left:0;text-align:left;margin-left:139.65pt;margin-top:3.8pt;width:313.45pt;height:78pt;z-index:-251628544;mso-wrap-distance-left:0;mso-wrap-distance-right:0;mso-position-horizontal-relative:page" coordsize="39808,99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88" o:spid="_x0000_s1039" type="#_x0000_t75" style="position:absolute;left:16;top:5638;width:39792;height:4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">
                  <v:imagedata r:id="rId94" o:title=""/>
                </v:shape>
                <v:shape id="Image 189" o:spid="_x0000_s1040" type="#_x0000_t75" style="position:absolute;left:10852;width:19415;height:5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">
                  <v:imagedata r:id="rId95" o:title=""/>
                </v:shape>
                <v:shape id="Textbox 190" o:spid="_x0000_s1041" type="#_x0000_t202" style="position:absolute;top:5715;width:18268;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" filled="f" stroked="f">
                  <v:textbox inset="0,0,0,0">
                    <w:txbxContent>
                      <w:p w14:paraId="0ACD9E94" w14:textId="77777777" w:rsidR="004723FA" w:rsidRDefault="004723FA" w:rsidP="004723FA">
                        <w:pPr>
                          <w:spacing w:line="230" w:lineRule="exact"/>
                          <w:rPr>
                            <w:b/>
                            <w:sz w:val="23"/>
                          </w:rPr>
                        </w:pPr>
                        <w:r>
                          <w:rPr>
                            <w:b/>
                            <w:spacing w:val="-2"/>
                            <w:sz w:val="23"/>
                          </w:rPr>
                          <w:t>Sensibilité</w:t>
                        </w:r>
                        <w:r>
                          <w:rPr>
                            <w:b/>
                            <w:spacing w:val="-7"/>
                            <w:sz w:val="23"/>
                          </w:rPr>
                          <w:t xml:space="preserve"> </w:t>
                        </w:r>
                        <w:r>
                          <w:rPr>
                            <w:b/>
                            <w:spacing w:val="-2"/>
                            <w:sz w:val="23"/>
                          </w:rPr>
                          <w:t>du</w:t>
                        </w:r>
                        <w:r>
                          <w:rPr>
                            <w:b/>
                            <w:spacing w:val="-5"/>
                            <w:sz w:val="23"/>
                          </w:rPr>
                          <w:t xml:space="preserve"> </w:t>
                        </w:r>
                        <w:r>
                          <w:rPr>
                            <w:b/>
                            <w:spacing w:val="-2"/>
                            <w:sz w:val="23"/>
                          </w:rPr>
                          <w:t>milieu</w:t>
                        </w:r>
                        <w:r>
                          <w:rPr>
                            <w:b/>
                            <w:spacing w:val="-4"/>
                            <w:sz w:val="23"/>
                          </w:rPr>
                          <w:t xml:space="preserve"> </w:t>
                        </w:r>
                        <w:r>
                          <w:rPr>
                            <w:b/>
                            <w:spacing w:val="-2"/>
                            <w:sz w:val="23"/>
                          </w:rPr>
                          <w:t>récepteur</w:t>
                        </w:r>
                      </w:p>
                    </w:txbxContent>
                  </v:textbox>
                </v:shape>
                <v:shape id="Textbox 191" o:spid="_x0000_s1042" type="#_x0000_t202" style="position:absolute;left:22585;top:5625;width:11945;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" filled="f" stroked="f">
                  <v:textbox inset="0,0,0,0">
                    <w:txbxContent>
                      <w:p w14:paraId="0D494B71" w14:textId="77777777" w:rsidR="004723FA" w:rsidRDefault="004723FA" w:rsidP="004723FA">
                        <w:pPr>
                          <w:spacing w:line="230" w:lineRule="exact"/>
                          <w:rPr>
                            <w:b/>
                            <w:sz w:val="23"/>
                          </w:rPr>
                        </w:pPr>
                        <w:r>
                          <w:rPr>
                            <w:b/>
                            <w:spacing w:val="-6"/>
                            <w:sz w:val="23"/>
                          </w:rPr>
                          <w:t>Calculs</w:t>
                        </w:r>
                        <w:r>
                          <w:rPr>
                            <w:b/>
                            <w:spacing w:val="-2"/>
                            <w:sz w:val="23"/>
                          </w:rPr>
                          <w:t xml:space="preserve"> </w:t>
                        </w:r>
                        <w:r>
                          <w:rPr>
                            <w:b/>
                            <w:spacing w:val="-5"/>
                            <w:sz w:val="23"/>
                          </w:rPr>
                          <w:t>hydrauliques</w:t>
                        </w:r>
                      </w:p>
                    </w:txbxContent>
                  </v:textbox>
                </v:shape>
                <w10:wrap type="topAndBottom" anchorx="page"/>
              </v:group>
            </w:pict>
          </mc:Fallback>
        </mc:AlternateContent>
      </w:r>
    </w:p>
    <w:p w14:paraId="065CFB44" w14:textId="77777777" w:rsidR="004723FA" w:rsidRDefault="004723FA" w:rsidP="004723FA">
      <w:pPr>
        <w:ind w:right="1385"/>
        <w:jc w:val="center"/>
        <w:rPr>
          <w:b/>
          <w:sz w:val="23"/>
        </w:rPr>
      </w:pPr>
      <w:r>
        <w:rPr>
          <w:b/>
          <w:sz w:val="23"/>
        </w:rPr>
        <w:t>Délimitation</w:t>
      </w:r>
      <w:r>
        <w:rPr>
          <w:b/>
          <w:spacing w:val="2"/>
          <w:sz w:val="23"/>
        </w:rPr>
        <w:t xml:space="preserve"> </w:t>
      </w:r>
      <w:r>
        <w:rPr>
          <w:b/>
          <w:sz w:val="23"/>
        </w:rPr>
        <w:t>des</w:t>
      </w:r>
      <w:r>
        <w:rPr>
          <w:b/>
          <w:spacing w:val="2"/>
          <w:sz w:val="23"/>
        </w:rPr>
        <w:t xml:space="preserve"> </w:t>
      </w:r>
      <w:r>
        <w:rPr>
          <w:b/>
          <w:sz w:val="23"/>
        </w:rPr>
        <w:t>secteurs</w:t>
      </w:r>
      <w:r>
        <w:rPr>
          <w:b/>
          <w:spacing w:val="5"/>
          <w:sz w:val="23"/>
        </w:rPr>
        <w:t xml:space="preserve"> </w:t>
      </w:r>
      <w:r>
        <w:rPr>
          <w:b/>
          <w:sz w:val="23"/>
        </w:rPr>
        <w:t>hydrauliquement</w:t>
      </w:r>
      <w:r>
        <w:rPr>
          <w:b/>
          <w:spacing w:val="5"/>
          <w:sz w:val="23"/>
        </w:rPr>
        <w:t xml:space="preserve"> </w:t>
      </w:r>
      <w:r>
        <w:rPr>
          <w:b/>
          <w:sz w:val="23"/>
        </w:rPr>
        <w:t>sensibles</w:t>
      </w:r>
      <w:r>
        <w:rPr>
          <w:b/>
          <w:spacing w:val="6"/>
          <w:sz w:val="23"/>
        </w:rPr>
        <w:t xml:space="preserve"> </w:t>
      </w:r>
      <w:r>
        <w:rPr>
          <w:b/>
          <w:sz w:val="23"/>
        </w:rPr>
        <w:t>en</w:t>
      </w:r>
      <w:r>
        <w:rPr>
          <w:b/>
          <w:spacing w:val="7"/>
          <w:sz w:val="23"/>
        </w:rPr>
        <w:t xml:space="preserve"> </w:t>
      </w:r>
      <w:r>
        <w:rPr>
          <w:b/>
          <w:sz w:val="23"/>
        </w:rPr>
        <w:t>situation</w:t>
      </w:r>
      <w:r>
        <w:rPr>
          <w:b/>
          <w:spacing w:val="8"/>
          <w:sz w:val="23"/>
        </w:rPr>
        <w:t xml:space="preserve"> </w:t>
      </w:r>
      <w:r>
        <w:rPr>
          <w:b/>
          <w:spacing w:val="-2"/>
          <w:sz w:val="23"/>
        </w:rPr>
        <w:t>actuelle</w:t>
      </w:r>
    </w:p>
    <w:p w14:paraId="382006F7" w14:textId="77777777" w:rsidR="004723FA" w:rsidRDefault="004723FA" w:rsidP="004723FA">
      <w:pPr>
        <w:pStyle w:val="Corpsdetexte"/>
        <w:ind w:left="3988"/>
      </w:pPr>
      <w:r>
        <w:rPr>
          <w:noProof/>
        </w:rPr>
        <w:drawing>
          <wp:inline distT="0" distB="0" distL="0" distR="0" wp14:anchorId="32A30B86" wp14:editId="33FDD864">
            <wp:extent cx="1126432" cy="561022"/>
            <wp:effectExtent l="0" t="0" r="0" b="0"/>
            <wp:docPr id="192" name="Image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Image 192"/>
                    <pic:cNvPicPr/>
                  </pic:nvPicPr>
                  <pic:blipFill>
                    <a:blip r:embed="rId96" cstate="print"/>
                    <a:stretch>
                      <a:fillRect/>
                    </a:stretch>
                  </pic:blipFill>
                  <pic:spPr>
                    <a:xfrm>
                      <a:off x="0" y="0"/>
                      <a:ext cx="1126432" cy="561022"/>
                    </a:xfrm>
                    <a:prstGeom prst="rect">
                      <a:avLst/>
                    </a:prstGeom>
                  </pic:spPr>
                </pic:pic>
              </a:graphicData>
            </a:graphic>
          </wp:inline>
        </w:drawing>
      </w:r>
    </w:p>
    <w:p w14:paraId="3FB81277" w14:textId="20B22AAA" w:rsidR="004723FA" w:rsidRDefault="004723FA" w:rsidP="004723FA">
      <w:pPr>
        <w:spacing w:before="61"/>
        <w:ind w:left="6" w:right="1385"/>
        <w:jc w:val="center"/>
        <w:rPr>
          <w:b/>
          <w:sz w:val="23"/>
        </w:rPr>
      </w:pPr>
      <w:r>
        <w:rPr>
          <w:b/>
          <w:noProof/>
          <w:sz w:val="10"/>
        </w:rPr>
        <w:drawing>
          <wp:anchor distT="0" distB="0" distL="0" distR="0" simplePos="0" relativeHeight="251688960" behindDoc="1" locked="0" layoutInCell="1" allowOverlap="1" wp14:anchorId="2C633D76" wp14:editId="5E3AE97F">
            <wp:simplePos x="0" y="0"/>
            <wp:positionH relativeFrom="page">
              <wp:posOffset>1848485</wp:posOffset>
            </wp:positionH>
            <wp:positionV relativeFrom="paragraph">
              <wp:posOffset>201295</wp:posOffset>
            </wp:positionV>
            <wp:extent cx="3992744" cy="383476"/>
            <wp:effectExtent l="0" t="0" r="0" b="0"/>
            <wp:wrapTopAndBottom/>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97" cstate="print"/>
                    <a:stretch>
                      <a:fillRect/>
                    </a:stretch>
                  </pic:blipFill>
                  <pic:spPr>
                    <a:xfrm>
                      <a:off x="0" y="0"/>
                      <a:ext cx="3992744" cy="383476"/>
                    </a:xfrm>
                    <a:prstGeom prst="rect">
                      <a:avLst/>
                    </a:prstGeom>
                  </pic:spPr>
                </pic:pic>
              </a:graphicData>
            </a:graphic>
          </wp:anchor>
        </w:drawing>
      </w:r>
      <w:r>
        <w:rPr>
          <w:b/>
          <w:sz w:val="23"/>
        </w:rPr>
        <w:t>Urbanisation</w:t>
      </w:r>
      <w:r>
        <w:rPr>
          <w:b/>
          <w:spacing w:val="-5"/>
          <w:sz w:val="23"/>
        </w:rPr>
        <w:t xml:space="preserve"> </w:t>
      </w:r>
      <w:r>
        <w:rPr>
          <w:b/>
          <w:spacing w:val="-2"/>
          <w:sz w:val="23"/>
        </w:rPr>
        <w:t>future</w:t>
      </w:r>
    </w:p>
    <w:p w14:paraId="6E92581B" w14:textId="77777777" w:rsidR="004723FA" w:rsidRDefault="004723FA" w:rsidP="004723FA">
      <w:pPr>
        <w:ind w:left="2" w:right="1385"/>
        <w:jc w:val="center"/>
        <w:rPr>
          <w:b/>
          <w:sz w:val="23"/>
        </w:rPr>
      </w:pPr>
      <w:r>
        <w:rPr>
          <w:b/>
          <w:sz w:val="23"/>
        </w:rPr>
        <w:t>Définition</w:t>
      </w:r>
      <w:r>
        <w:rPr>
          <w:b/>
          <w:spacing w:val="4"/>
          <w:sz w:val="23"/>
        </w:rPr>
        <w:t xml:space="preserve"> </w:t>
      </w:r>
      <w:r>
        <w:rPr>
          <w:b/>
          <w:sz w:val="23"/>
        </w:rPr>
        <w:t>des</w:t>
      </w:r>
      <w:r>
        <w:rPr>
          <w:b/>
          <w:spacing w:val="2"/>
          <w:sz w:val="23"/>
        </w:rPr>
        <w:t xml:space="preserve"> </w:t>
      </w:r>
      <w:r>
        <w:rPr>
          <w:b/>
          <w:sz w:val="23"/>
        </w:rPr>
        <w:t>degrés</w:t>
      </w:r>
      <w:r>
        <w:rPr>
          <w:b/>
          <w:spacing w:val="2"/>
          <w:sz w:val="23"/>
        </w:rPr>
        <w:t xml:space="preserve"> </w:t>
      </w:r>
      <w:r>
        <w:rPr>
          <w:b/>
          <w:sz w:val="23"/>
        </w:rPr>
        <w:t>de</w:t>
      </w:r>
      <w:r>
        <w:rPr>
          <w:b/>
          <w:spacing w:val="7"/>
          <w:sz w:val="23"/>
        </w:rPr>
        <w:t xml:space="preserve"> </w:t>
      </w:r>
      <w:r>
        <w:rPr>
          <w:b/>
          <w:sz w:val="23"/>
        </w:rPr>
        <w:t>sensibilité</w:t>
      </w:r>
      <w:r>
        <w:rPr>
          <w:b/>
          <w:spacing w:val="4"/>
          <w:sz w:val="23"/>
        </w:rPr>
        <w:t xml:space="preserve"> </w:t>
      </w:r>
      <w:r>
        <w:rPr>
          <w:b/>
          <w:sz w:val="23"/>
        </w:rPr>
        <w:t>à</w:t>
      </w:r>
      <w:r>
        <w:rPr>
          <w:b/>
          <w:spacing w:val="3"/>
          <w:sz w:val="23"/>
        </w:rPr>
        <w:t xml:space="preserve"> </w:t>
      </w:r>
      <w:r>
        <w:rPr>
          <w:b/>
          <w:spacing w:val="-2"/>
          <w:sz w:val="23"/>
        </w:rPr>
        <w:t>l’urbanisation</w:t>
      </w:r>
    </w:p>
    <w:p w14:paraId="7F4AE4D6" w14:textId="6E1B6DBC" w:rsidR="004723FA" w:rsidRDefault="004723FA">
      <w:pPr>
        <w:adjustRightInd/>
        <w:spacing w:line="259" w:lineRule="auto"/>
        <w:jc w:val="left"/>
        <w:rPr>
          <w:b/>
          <w:sz w:val="23"/>
        </w:rPr>
      </w:pPr>
      <w:r>
        <w:rPr>
          <w:b/>
          <w:sz w:val="23"/>
        </w:rPr>
        <w:br w:type="page"/>
      </w:r>
    </w:p>
    <w:p w14:paraId="7739EEA2" w14:textId="77777777" w:rsidR="004723FA" w:rsidRDefault="004723FA" w:rsidP="004723FA">
      <w:pPr>
        <w:spacing w:before="1"/>
        <w:ind w:left="1"/>
        <w:rPr>
          <w:b/>
          <w:sz w:val="19"/>
        </w:rPr>
      </w:pPr>
      <w:r>
        <w:rPr>
          <w:b/>
          <w:sz w:val="19"/>
        </w:rPr>
        <w:lastRenderedPageBreak/>
        <w:t>A</w:t>
      </w:r>
      <w:r>
        <w:rPr>
          <w:b/>
          <w:spacing w:val="6"/>
          <w:sz w:val="19"/>
        </w:rPr>
        <w:t xml:space="preserve"> </w:t>
      </w:r>
      <w:r>
        <w:rPr>
          <w:b/>
          <w:sz w:val="19"/>
        </w:rPr>
        <w:t>l’échelle</w:t>
      </w:r>
      <w:r>
        <w:rPr>
          <w:b/>
          <w:spacing w:val="6"/>
          <w:sz w:val="19"/>
        </w:rPr>
        <w:t xml:space="preserve"> </w:t>
      </w:r>
      <w:r>
        <w:rPr>
          <w:b/>
          <w:sz w:val="19"/>
        </w:rPr>
        <w:t>de</w:t>
      </w:r>
      <w:r>
        <w:rPr>
          <w:b/>
          <w:spacing w:val="6"/>
          <w:sz w:val="19"/>
        </w:rPr>
        <w:t xml:space="preserve"> </w:t>
      </w:r>
      <w:r>
        <w:rPr>
          <w:b/>
          <w:sz w:val="19"/>
        </w:rPr>
        <w:t>la</w:t>
      </w:r>
      <w:r>
        <w:rPr>
          <w:b/>
          <w:spacing w:val="5"/>
          <w:sz w:val="19"/>
        </w:rPr>
        <w:t xml:space="preserve"> </w:t>
      </w:r>
      <w:r>
        <w:rPr>
          <w:b/>
          <w:sz w:val="19"/>
        </w:rPr>
        <w:t>commune,</w:t>
      </w:r>
      <w:r>
        <w:rPr>
          <w:b/>
          <w:spacing w:val="4"/>
          <w:sz w:val="19"/>
        </w:rPr>
        <w:t xml:space="preserve"> </w:t>
      </w:r>
      <w:r>
        <w:rPr>
          <w:b/>
          <w:sz w:val="19"/>
        </w:rPr>
        <w:t>sont</w:t>
      </w:r>
      <w:r>
        <w:rPr>
          <w:b/>
          <w:spacing w:val="5"/>
          <w:sz w:val="19"/>
        </w:rPr>
        <w:t xml:space="preserve"> </w:t>
      </w:r>
      <w:r>
        <w:rPr>
          <w:b/>
          <w:sz w:val="19"/>
        </w:rPr>
        <w:t>définis</w:t>
      </w:r>
      <w:r>
        <w:rPr>
          <w:b/>
          <w:spacing w:val="7"/>
          <w:sz w:val="19"/>
        </w:rPr>
        <w:t xml:space="preserve"> </w:t>
      </w:r>
      <w:r>
        <w:rPr>
          <w:b/>
          <w:spacing w:val="-10"/>
          <w:sz w:val="19"/>
        </w:rPr>
        <w:t>:</w:t>
      </w:r>
    </w:p>
    <w:p w14:paraId="0484B7AA" w14:textId="77777777" w:rsidR="004723FA" w:rsidRDefault="004723FA" w:rsidP="004723FA">
      <w:pPr>
        <w:pStyle w:val="Puce1"/>
      </w:pPr>
      <w:r>
        <w:t>Des</w:t>
      </w:r>
      <w:r>
        <w:rPr>
          <w:spacing w:val="-2"/>
        </w:rPr>
        <w:t xml:space="preserve"> </w:t>
      </w:r>
      <w:r>
        <w:t>seuils</w:t>
      </w:r>
      <w:r>
        <w:rPr>
          <w:spacing w:val="-2"/>
        </w:rPr>
        <w:t xml:space="preserve"> </w:t>
      </w:r>
      <w:r>
        <w:t>en</w:t>
      </w:r>
      <w:r>
        <w:rPr>
          <w:spacing w:val="-4"/>
        </w:rPr>
        <w:t xml:space="preserve"> </w:t>
      </w:r>
      <w:r>
        <w:t>surface</w:t>
      </w:r>
      <w:r>
        <w:rPr>
          <w:spacing w:val="-3"/>
        </w:rPr>
        <w:t xml:space="preserve"> </w:t>
      </w:r>
      <w:r>
        <w:t>imperméabilisée</w:t>
      </w:r>
      <w:r>
        <w:rPr>
          <w:spacing w:val="-3"/>
        </w:rPr>
        <w:t xml:space="preserve"> </w:t>
      </w:r>
      <w:r>
        <w:t>à</w:t>
      </w:r>
      <w:r>
        <w:rPr>
          <w:spacing w:val="-3"/>
        </w:rPr>
        <w:t xml:space="preserve"> </w:t>
      </w:r>
      <w:r>
        <w:t>partir</w:t>
      </w:r>
      <w:r>
        <w:rPr>
          <w:spacing w:val="-4"/>
        </w:rPr>
        <w:t xml:space="preserve"> </w:t>
      </w:r>
      <w:r>
        <w:t>desquels</w:t>
      </w:r>
      <w:r>
        <w:rPr>
          <w:spacing w:val="-2"/>
        </w:rPr>
        <w:t xml:space="preserve"> </w:t>
      </w:r>
      <w:r>
        <w:t>les</w:t>
      </w:r>
      <w:r>
        <w:rPr>
          <w:spacing w:val="-2"/>
        </w:rPr>
        <w:t xml:space="preserve"> </w:t>
      </w:r>
      <w:r>
        <w:t>futurs</w:t>
      </w:r>
      <w:r>
        <w:rPr>
          <w:spacing w:val="-2"/>
        </w:rPr>
        <w:t xml:space="preserve"> </w:t>
      </w:r>
      <w:r>
        <w:t>aménageurs</w:t>
      </w:r>
      <w:r>
        <w:rPr>
          <w:spacing w:val="-2"/>
        </w:rPr>
        <w:t xml:space="preserve"> </w:t>
      </w:r>
      <w:r>
        <w:t>devront</w:t>
      </w:r>
      <w:r>
        <w:rPr>
          <w:spacing w:val="-2"/>
        </w:rPr>
        <w:t xml:space="preserve"> </w:t>
      </w:r>
      <w:r>
        <w:t>gérer</w:t>
      </w:r>
      <w:r>
        <w:rPr>
          <w:spacing w:val="-1"/>
        </w:rPr>
        <w:t xml:space="preserve"> </w:t>
      </w:r>
      <w:r>
        <w:t>leurs</w:t>
      </w:r>
      <w:r>
        <w:rPr>
          <w:spacing w:val="-2"/>
        </w:rPr>
        <w:t xml:space="preserve"> </w:t>
      </w:r>
      <w:r>
        <w:t>eaux pluviales à la parcelle</w:t>
      </w:r>
    </w:p>
    <w:p w14:paraId="72869D24" w14:textId="77777777" w:rsidR="004723FA" w:rsidRDefault="004723FA" w:rsidP="004723FA">
      <w:pPr>
        <w:pStyle w:val="Puce1"/>
      </w:pPr>
      <w:r>
        <w:t>Les</w:t>
      </w:r>
      <w:r>
        <w:rPr>
          <w:spacing w:val="6"/>
        </w:rPr>
        <w:t xml:space="preserve"> </w:t>
      </w:r>
      <w:r>
        <w:t>débits</w:t>
      </w:r>
      <w:r>
        <w:rPr>
          <w:spacing w:val="7"/>
        </w:rPr>
        <w:t xml:space="preserve"> </w:t>
      </w:r>
      <w:r>
        <w:t>de</w:t>
      </w:r>
      <w:r>
        <w:rPr>
          <w:spacing w:val="6"/>
        </w:rPr>
        <w:t xml:space="preserve"> </w:t>
      </w:r>
      <w:r>
        <w:t>fuite</w:t>
      </w:r>
      <w:r>
        <w:rPr>
          <w:spacing w:val="6"/>
        </w:rPr>
        <w:t xml:space="preserve"> </w:t>
      </w:r>
      <w:r>
        <w:t>et</w:t>
      </w:r>
      <w:r>
        <w:rPr>
          <w:spacing w:val="5"/>
        </w:rPr>
        <w:t xml:space="preserve"> </w:t>
      </w:r>
      <w:r>
        <w:t>les</w:t>
      </w:r>
      <w:r>
        <w:rPr>
          <w:spacing w:val="7"/>
        </w:rPr>
        <w:t xml:space="preserve"> </w:t>
      </w:r>
      <w:r>
        <w:t>périodes</w:t>
      </w:r>
      <w:r>
        <w:rPr>
          <w:spacing w:val="6"/>
        </w:rPr>
        <w:t xml:space="preserve"> </w:t>
      </w:r>
      <w:r>
        <w:t>de</w:t>
      </w:r>
      <w:r>
        <w:rPr>
          <w:spacing w:val="6"/>
        </w:rPr>
        <w:t xml:space="preserve"> </w:t>
      </w:r>
      <w:r>
        <w:t>retour</w:t>
      </w:r>
      <w:r>
        <w:rPr>
          <w:spacing w:val="5"/>
        </w:rPr>
        <w:t xml:space="preserve"> </w:t>
      </w:r>
      <w:r>
        <w:t>de</w:t>
      </w:r>
      <w:r>
        <w:rPr>
          <w:spacing w:val="6"/>
        </w:rPr>
        <w:t xml:space="preserve"> </w:t>
      </w:r>
      <w:r>
        <w:t>protection</w:t>
      </w:r>
      <w:r>
        <w:rPr>
          <w:spacing w:val="5"/>
        </w:rPr>
        <w:t xml:space="preserve"> </w:t>
      </w:r>
      <w:r>
        <w:t>à</w:t>
      </w:r>
      <w:r>
        <w:rPr>
          <w:spacing w:val="5"/>
        </w:rPr>
        <w:t xml:space="preserve"> </w:t>
      </w:r>
      <w:r>
        <w:rPr>
          <w:spacing w:val="-2"/>
        </w:rPr>
        <w:t>respecter,</w:t>
      </w:r>
    </w:p>
    <w:p w14:paraId="31476A9C" w14:textId="77777777" w:rsidR="004723FA" w:rsidRDefault="004723FA" w:rsidP="004723FA">
      <w:pPr>
        <w:pStyle w:val="Puce1"/>
      </w:pPr>
      <w:r>
        <w:t>Les</w:t>
      </w:r>
      <w:r>
        <w:rPr>
          <w:spacing w:val="1"/>
        </w:rPr>
        <w:t xml:space="preserve"> </w:t>
      </w:r>
      <w:r>
        <w:t>zones</w:t>
      </w:r>
      <w:r>
        <w:rPr>
          <w:spacing w:val="-1"/>
        </w:rPr>
        <w:t xml:space="preserve"> </w:t>
      </w:r>
      <w:r>
        <w:t>favorables</w:t>
      </w:r>
      <w:r>
        <w:rPr>
          <w:spacing w:val="2"/>
        </w:rPr>
        <w:t xml:space="preserve"> </w:t>
      </w:r>
      <w:r>
        <w:t xml:space="preserve">à </w:t>
      </w:r>
      <w:r>
        <w:rPr>
          <w:spacing w:val="-2"/>
        </w:rPr>
        <w:t>l’infiltration.</w:t>
      </w:r>
    </w:p>
    <w:p w14:paraId="20D0B5EC" w14:textId="77777777" w:rsidR="004723FA" w:rsidRDefault="004723FA" w:rsidP="004723FA">
      <w:pPr>
        <w:pStyle w:val="Corpsdetexte"/>
      </w:pPr>
    </w:p>
    <w:p w14:paraId="5CCA96A0" w14:textId="4577FFDD" w:rsidR="004723FA" w:rsidRDefault="00794061" w:rsidP="00794061">
      <w:pPr>
        <w:pStyle w:val="Titre3"/>
      </w:pPr>
      <w:bookmarkStart w:id="126" w:name="_Toc190879691"/>
      <w:r>
        <w:t>Orientations générales du zonage des eaux pluviales à l’échelle de la commune</w:t>
      </w:r>
      <w:bookmarkEnd w:id="126"/>
    </w:p>
    <w:p w14:paraId="64202EB2" w14:textId="77777777" w:rsidR="00794061" w:rsidRPr="00AC525D" w:rsidRDefault="00794061" w:rsidP="00794061">
      <w:pPr>
        <w:pStyle w:val="Corpsdetexte"/>
      </w:pPr>
      <w:r w:rsidRPr="00AC525D">
        <w:t>Le présent règlement définit, à l’échelle de la commune,</w:t>
      </w:r>
      <w:r w:rsidRPr="00AC525D">
        <w:rPr>
          <w:spacing w:val="6"/>
        </w:rPr>
        <w:t xml:space="preserve"> </w:t>
      </w:r>
      <w:r w:rsidRPr="00AC525D">
        <w:t>différents types de zones.</w:t>
      </w:r>
    </w:p>
    <w:p w14:paraId="41AC46B2" w14:textId="77777777" w:rsidR="00794061" w:rsidRDefault="00794061" w:rsidP="00794061">
      <w:pPr>
        <w:pStyle w:val="Corpsdetexte"/>
        <w:rPr>
          <w:b/>
        </w:rPr>
      </w:pPr>
      <w:r w:rsidRPr="00AC525D">
        <w:rPr>
          <w:b/>
        </w:rPr>
        <w:t>L’imperméabilisation des sols est règlementée au travers des 2 paramètres suivants :</w:t>
      </w:r>
    </w:p>
    <w:p w14:paraId="0920E0F3" w14:textId="77777777" w:rsidR="00794061" w:rsidRPr="00794061" w:rsidRDefault="00794061" w:rsidP="00794061">
      <w:pPr>
        <w:autoSpaceDE w:val="0"/>
        <w:autoSpaceDN w:val="0"/>
        <w:snapToGrid w:val="0"/>
        <w:spacing w:before="208" w:after="0" w:line="230" w:lineRule="auto"/>
        <w:rPr>
          <w:rFonts w:ascii="Calibri" w:eastAsia="Times New Roman" w:hAnsi="Calibri" w:cs="Calibri"/>
          <w:color w:val="000000"/>
          <w:sz w:val="20"/>
          <w:szCs w:val="20"/>
        </w:rPr>
      </w:pPr>
      <w:r w:rsidRPr="00AC525D">
        <w:rPr>
          <w:rFonts w:ascii="Arial" w:eastAsia="Times New Roman" w:hAnsi="Arial" w:cs="Arial"/>
          <w:color w:val="000000"/>
          <w:spacing w:val="24"/>
          <w:sz w:val="23"/>
          <w:szCs w:val="24"/>
        </w:rPr>
        <w:t>▪</w:t>
      </w:r>
      <w:r w:rsidRPr="00AC525D">
        <w:rPr>
          <w:rFonts w:ascii="Wingdings" w:eastAsia="Times New Roman" w:hAnsi="Wingdings" w:cs="Wingdings"/>
          <w:color w:val="000000"/>
          <w:sz w:val="23"/>
          <w:szCs w:val="24"/>
          <w:lang w:val="en-US"/>
        </w:rPr>
        <w:t></w:t>
      </w:r>
      <w:r w:rsidRPr="00794061">
        <w:rPr>
          <w:rFonts w:ascii="Calibri" w:eastAsia="Times New Roman" w:hAnsi="Calibri" w:cs="Calibri"/>
          <w:color w:val="000000"/>
          <w:sz w:val="20"/>
          <w:szCs w:val="20"/>
        </w:rPr>
        <w:t xml:space="preserve">Le </w:t>
      </w:r>
      <w:r w:rsidRPr="00794061">
        <w:rPr>
          <w:rFonts w:ascii="Calibri" w:eastAsia="Times New Roman" w:hAnsi="Calibri" w:cs="Calibri"/>
          <w:b/>
          <w:color w:val="000000"/>
          <w:sz w:val="20"/>
          <w:szCs w:val="20"/>
        </w:rPr>
        <w:t>coefficient maximal d’imperméabilisation</w:t>
      </w:r>
      <w:r w:rsidRPr="00794061">
        <w:rPr>
          <w:rFonts w:ascii="Calibri" w:eastAsia="Times New Roman" w:hAnsi="Calibri" w:cs="Calibri"/>
          <w:b/>
          <w:color w:val="000000"/>
          <w:spacing w:val="5"/>
          <w:sz w:val="20"/>
          <w:szCs w:val="20"/>
        </w:rPr>
        <w:t xml:space="preserve"> </w:t>
      </w:r>
      <w:r w:rsidRPr="00794061">
        <w:rPr>
          <w:rFonts w:ascii="Calibri" w:eastAsia="Times New Roman" w:hAnsi="Calibri" w:cs="Calibri"/>
          <w:color w:val="000000"/>
          <w:sz w:val="20"/>
          <w:szCs w:val="20"/>
        </w:rPr>
        <w:t xml:space="preserve">de la zone aménagée (parcelle ou unité foncière). Ce coefficient est une </w:t>
      </w:r>
      <w:r w:rsidRPr="00794061">
        <w:rPr>
          <w:rFonts w:ascii="Calibri" w:eastAsia="Times New Roman" w:hAnsi="Calibri" w:cs="Calibri"/>
          <w:b/>
          <w:color w:val="000000"/>
          <w:sz w:val="20"/>
          <w:szCs w:val="20"/>
        </w:rPr>
        <w:t>valeur maximale qui ne doit pas être dépassée, sau</w:t>
      </w:r>
      <w:r w:rsidRPr="00794061">
        <w:rPr>
          <w:rFonts w:ascii="Calibri" w:eastAsia="Times New Roman" w:hAnsi="Calibri" w:cs="Calibri"/>
          <w:b/>
          <w:color w:val="000000"/>
          <w:spacing w:val="5"/>
          <w:sz w:val="20"/>
          <w:szCs w:val="20"/>
        </w:rPr>
        <w:t>f</w:t>
      </w:r>
      <w:r w:rsidRPr="00794061">
        <w:rPr>
          <w:rFonts w:ascii="Calibri" w:eastAsia="Times New Roman" w:hAnsi="Calibri" w:cs="Calibri"/>
          <w:b/>
          <w:color w:val="000000"/>
          <w:sz w:val="20"/>
          <w:szCs w:val="20"/>
        </w:rPr>
        <w:t xml:space="preserve"> si la surface minimale imperméabilisable définie c</w:t>
      </w:r>
      <w:r w:rsidRPr="00794061">
        <w:rPr>
          <w:rFonts w:ascii="Calibri" w:eastAsia="Times New Roman" w:hAnsi="Calibri" w:cs="Calibri"/>
          <w:b/>
          <w:color w:val="000000"/>
          <w:spacing w:val="6"/>
          <w:sz w:val="20"/>
          <w:szCs w:val="20"/>
        </w:rPr>
        <w:t>i</w:t>
      </w:r>
      <w:r w:rsidRPr="00794061">
        <w:rPr>
          <w:rFonts w:ascii="Calibri" w:eastAsia="Times New Roman" w:hAnsi="Calibri" w:cs="Calibri"/>
          <w:b/>
          <w:color w:val="000000"/>
          <w:sz w:val="20"/>
          <w:szCs w:val="20"/>
        </w:rPr>
        <w:t>-dessous n’est pas atteinte</w:t>
      </w:r>
      <w:r w:rsidRPr="00794061">
        <w:rPr>
          <w:rFonts w:ascii="Calibri" w:eastAsia="Times New Roman" w:hAnsi="Calibri" w:cs="Calibri"/>
          <w:color w:val="000000"/>
          <w:sz w:val="20"/>
          <w:szCs w:val="20"/>
        </w:rPr>
        <w:t>.</w:t>
      </w:r>
    </w:p>
    <w:p w14:paraId="4D628C4A" w14:textId="77777777" w:rsidR="00794061" w:rsidRPr="00794061" w:rsidRDefault="00794061" w:rsidP="00794061">
      <w:pPr>
        <w:autoSpaceDE w:val="0"/>
        <w:autoSpaceDN w:val="0"/>
        <w:snapToGrid w:val="0"/>
        <w:spacing w:before="114" w:after="0" w:line="238" w:lineRule="auto"/>
        <w:rPr>
          <w:rFonts w:ascii="Calibri" w:eastAsia="Times New Roman" w:hAnsi="Calibri" w:cs="Calibri"/>
          <w:color w:val="000000"/>
          <w:sz w:val="20"/>
          <w:szCs w:val="20"/>
        </w:rPr>
      </w:pPr>
      <w:r w:rsidRPr="00794061">
        <w:rPr>
          <w:rFonts w:ascii="Arial" w:eastAsia="Times New Roman" w:hAnsi="Arial" w:cs="Arial"/>
          <w:color w:val="000000"/>
          <w:spacing w:val="24"/>
          <w:sz w:val="20"/>
          <w:szCs w:val="20"/>
        </w:rPr>
        <w:t>▪</w:t>
      </w:r>
      <w:r w:rsidRPr="00794061">
        <w:rPr>
          <w:rFonts w:ascii="Wingdings" w:eastAsia="Times New Roman" w:hAnsi="Wingdings" w:cs="Wingdings"/>
          <w:color w:val="000000"/>
          <w:sz w:val="20"/>
          <w:szCs w:val="20"/>
          <w:lang w:val="en-US"/>
        </w:rPr>
        <w:t></w:t>
      </w:r>
      <w:r w:rsidRPr="00794061">
        <w:rPr>
          <w:rFonts w:ascii="Calibri" w:eastAsia="Times New Roman" w:hAnsi="Calibri" w:cs="Calibri"/>
          <w:color w:val="000000"/>
          <w:sz w:val="20"/>
          <w:szCs w:val="20"/>
        </w:rPr>
        <w:t xml:space="preserve">La </w:t>
      </w:r>
      <w:r w:rsidRPr="00794061">
        <w:rPr>
          <w:rFonts w:ascii="Calibri" w:eastAsia="Times New Roman" w:hAnsi="Calibri" w:cs="Calibri"/>
          <w:b/>
          <w:color w:val="000000"/>
          <w:sz w:val="20"/>
          <w:szCs w:val="20"/>
        </w:rPr>
        <w:t xml:space="preserve">surface minimale imperméabilisable. Il s’agit de la surface minimale que tout pétitionnaire a le droit d’imperméabiliser. </w:t>
      </w:r>
      <w:r w:rsidRPr="00794061">
        <w:rPr>
          <w:rFonts w:ascii="Calibri" w:eastAsia="Times New Roman" w:hAnsi="Calibri" w:cs="Calibri"/>
          <w:color w:val="000000"/>
          <w:sz w:val="20"/>
          <w:szCs w:val="20"/>
        </w:rPr>
        <w:t>Si l’application du coefficient d’imperméabili</w:t>
      </w:r>
      <w:r w:rsidRPr="00794061">
        <w:rPr>
          <w:rFonts w:ascii="Calibri" w:eastAsia="Times New Roman" w:hAnsi="Calibri" w:cs="Calibri"/>
          <w:color w:val="000000"/>
          <w:spacing w:val="5"/>
          <w:sz w:val="20"/>
          <w:szCs w:val="20"/>
        </w:rPr>
        <w:t>s</w:t>
      </w:r>
      <w:r w:rsidRPr="00794061">
        <w:rPr>
          <w:rFonts w:ascii="Calibri" w:eastAsia="Times New Roman" w:hAnsi="Calibri" w:cs="Calibri"/>
          <w:color w:val="000000"/>
          <w:sz w:val="20"/>
          <w:szCs w:val="20"/>
        </w:rPr>
        <w:t>ation conduit à une surface imperméabilisée inférieure à cette valeur plancher, c’est cette dernière qui fixera la surface imperméable autorisée.</w:t>
      </w:r>
    </w:p>
    <w:p w14:paraId="782DFF6A" w14:textId="77777777" w:rsidR="00794061" w:rsidRDefault="00794061" w:rsidP="00794061">
      <w:pPr>
        <w:pStyle w:val="Corpsdetexte"/>
      </w:pPr>
    </w:p>
    <w:p w14:paraId="58ACCDB2" w14:textId="396FBF2B" w:rsidR="00794061" w:rsidRPr="00AC525D" w:rsidRDefault="00794061" w:rsidP="00794061">
      <w:pPr>
        <w:pStyle w:val="Corpsdetexte"/>
      </w:pPr>
      <w:r w:rsidRPr="00AC525D">
        <w:t>Le tableau suivant présente la règlementation applicable sur les différentes zones définies, dont la délimit</w:t>
      </w:r>
      <w:r w:rsidRPr="00AC525D">
        <w:rPr>
          <w:spacing w:val="14"/>
        </w:rPr>
        <w:t>a</w:t>
      </w:r>
      <w:r w:rsidRPr="00AC525D">
        <w:t>tion est présentée sur le règlement graphique du zonage eau pluviale</w:t>
      </w:r>
      <w:r>
        <w:t>.</w:t>
      </w:r>
    </w:p>
    <w:tbl>
      <w:tblPr>
        <w:tblStyle w:val="Tableaubleuclairartelia"/>
        <w:tblW w:w="0" w:type="auto"/>
        <w:tblInd w:w="0" w:type="dxa"/>
        <w:tblLook w:val="04A0" w:firstRow="1" w:lastRow="0" w:firstColumn="1" w:lastColumn="0" w:noHBand="0" w:noVBand="1"/>
      </w:tblPr>
      <w:tblGrid>
        <w:gridCol w:w="1885"/>
        <w:gridCol w:w="2160"/>
        <w:gridCol w:w="2430"/>
        <w:gridCol w:w="3153"/>
      </w:tblGrid>
      <w:tr w:rsidR="00794061" w14:paraId="042C71B7" w14:textId="77777777" w:rsidTr="007E41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tcPr>
          <w:p w14:paraId="785C0532" w14:textId="77777777" w:rsidR="00794061" w:rsidRDefault="00794061" w:rsidP="007E41EE">
            <w:pPr>
              <w:pStyle w:val="Corpsdetexte"/>
              <w:jc w:val="center"/>
            </w:pPr>
            <w:bookmarkStart w:id="127" w:name="_Hlk180677114"/>
            <w:r w:rsidRPr="00AC525D">
              <w:t>Type zone</w:t>
            </w:r>
          </w:p>
        </w:tc>
        <w:tc>
          <w:tcPr>
            <w:tcW w:w="2160" w:type="dxa"/>
          </w:tcPr>
          <w:p w14:paraId="7D403FB4" w14:textId="77777777" w:rsidR="00794061" w:rsidRDefault="00794061" w:rsidP="007E41EE">
            <w:pPr>
              <w:pStyle w:val="Corpsdetexte"/>
              <w:jc w:val="center"/>
              <w:cnfStyle w:val="100000000000" w:firstRow="1" w:lastRow="0" w:firstColumn="0" w:lastColumn="0" w:oddVBand="0" w:evenVBand="0" w:oddHBand="0" w:evenHBand="0" w:firstRowFirstColumn="0" w:firstRowLastColumn="0" w:lastRowFirstColumn="0" w:lastRowLastColumn="0"/>
            </w:pPr>
            <w:r w:rsidRPr="00AC525D">
              <w:t>Type de zone</w:t>
            </w:r>
          </w:p>
        </w:tc>
        <w:tc>
          <w:tcPr>
            <w:tcW w:w="2430" w:type="dxa"/>
          </w:tcPr>
          <w:p w14:paraId="24D8D600" w14:textId="77777777" w:rsidR="00794061" w:rsidRDefault="00794061" w:rsidP="007E41EE">
            <w:pPr>
              <w:pStyle w:val="Corpsdetexte"/>
              <w:jc w:val="center"/>
              <w:cnfStyle w:val="100000000000" w:firstRow="1" w:lastRow="0" w:firstColumn="0" w:lastColumn="0" w:oddVBand="0" w:evenVBand="0" w:oddHBand="0" w:evenHBand="0" w:firstRowFirstColumn="0" w:firstRowLastColumn="0" w:lastRowFirstColumn="0" w:lastRowLastColumn="0"/>
            </w:pPr>
            <w:r>
              <w:t>Coefficient maximal d’imperméabilisation (%)</w:t>
            </w:r>
          </w:p>
        </w:tc>
        <w:tc>
          <w:tcPr>
            <w:tcW w:w="3153" w:type="dxa"/>
          </w:tcPr>
          <w:p w14:paraId="2D969059" w14:textId="77777777" w:rsidR="00794061" w:rsidRDefault="00794061" w:rsidP="007E41EE">
            <w:pPr>
              <w:pStyle w:val="Corpsdetexte"/>
              <w:jc w:val="center"/>
              <w:cnfStyle w:val="100000000000" w:firstRow="1" w:lastRow="0" w:firstColumn="0" w:lastColumn="0" w:oddVBand="0" w:evenVBand="0" w:oddHBand="0" w:evenHBand="0" w:firstRowFirstColumn="0" w:firstRowLastColumn="0" w:lastRowFirstColumn="0" w:lastRowLastColumn="0"/>
            </w:pPr>
            <w:r>
              <w:t>Surface minimale d’imperméabilisation</w:t>
            </w:r>
          </w:p>
        </w:tc>
      </w:tr>
      <w:tr w:rsidR="00794061" w14:paraId="1D7E7CCC" w14:textId="77777777" w:rsidTr="007E41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val="restart"/>
          </w:tcPr>
          <w:p w14:paraId="3813229E" w14:textId="77777777" w:rsidR="00794061" w:rsidRDefault="00794061" w:rsidP="007E41EE">
            <w:pPr>
              <w:pStyle w:val="Corpsdetexte"/>
              <w:jc w:val="center"/>
            </w:pPr>
            <w:r w:rsidRPr="00E50636">
              <w:t xml:space="preserve">Zone </w:t>
            </w:r>
            <w:r>
              <w:t>urbanisées (1AU, AU, U, Uc)</w:t>
            </w:r>
          </w:p>
        </w:tc>
        <w:tc>
          <w:tcPr>
            <w:tcW w:w="2160" w:type="dxa"/>
          </w:tcPr>
          <w:p w14:paraId="5123D686" w14:textId="77777777" w:rsidR="00794061" w:rsidRDefault="00794061" w:rsidP="007E41EE">
            <w:pPr>
              <w:pStyle w:val="Corpsdetexte"/>
              <w:jc w:val="center"/>
              <w:cnfStyle w:val="000000100000" w:firstRow="0" w:lastRow="0" w:firstColumn="0" w:lastColumn="0" w:oddVBand="0" w:evenVBand="0" w:oddHBand="1" w:evenHBand="0" w:firstRowFirstColumn="0" w:firstRowLastColumn="0" w:lastRowFirstColumn="0" w:lastRowLastColumn="0"/>
            </w:pPr>
            <w:r>
              <w:t>Zone d’habitat dense (Uc)</w:t>
            </w:r>
          </w:p>
        </w:tc>
        <w:tc>
          <w:tcPr>
            <w:tcW w:w="2430" w:type="dxa"/>
          </w:tcPr>
          <w:p w14:paraId="66E9A553" w14:textId="77777777" w:rsidR="00794061" w:rsidRDefault="00794061" w:rsidP="007E41EE">
            <w:pPr>
              <w:pStyle w:val="Corpsdetexte"/>
              <w:jc w:val="center"/>
              <w:cnfStyle w:val="000000100000" w:firstRow="0" w:lastRow="0" w:firstColumn="0" w:lastColumn="0" w:oddVBand="0" w:evenVBand="0" w:oddHBand="1" w:evenHBand="0" w:firstRowFirstColumn="0" w:firstRowLastColumn="0" w:lastRowFirstColumn="0" w:lastRowLastColumn="0"/>
            </w:pPr>
            <w:r>
              <w:t>60</w:t>
            </w:r>
          </w:p>
        </w:tc>
        <w:tc>
          <w:tcPr>
            <w:tcW w:w="3153" w:type="dxa"/>
            <w:vMerge w:val="restart"/>
          </w:tcPr>
          <w:p w14:paraId="2C784868" w14:textId="77777777" w:rsidR="00794061" w:rsidRDefault="00794061" w:rsidP="007E41EE">
            <w:pPr>
              <w:pStyle w:val="Corpsdetexte"/>
              <w:jc w:val="center"/>
              <w:cnfStyle w:val="000000100000" w:firstRow="0" w:lastRow="0" w:firstColumn="0" w:lastColumn="0" w:oddVBand="0" w:evenVBand="0" w:oddHBand="1" w:evenHBand="0" w:firstRowFirstColumn="0" w:firstRowLastColumn="0" w:lastRowFirstColumn="0" w:lastRowLastColumn="0"/>
            </w:pPr>
            <w:r>
              <w:t>150 m²</w:t>
            </w:r>
          </w:p>
        </w:tc>
      </w:tr>
      <w:tr w:rsidR="00794061" w14:paraId="50FD4670" w14:textId="77777777" w:rsidTr="007E41EE">
        <w:tc>
          <w:tcPr>
            <w:cnfStyle w:val="001000000000" w:firstRow="0" w:lastRow="0" w:firstColumn="1" w:lastColumn="0" w:oddVBand="0" w:evenVBand="0" w:oddHBand="0" w:evenHBand="0" w:firstRowFirstColumn="0" w:firstRowLastColumn="0" w:lastRowFirstColumn="0" w:lastRowLastColumn="0"/>
            <w:tcW w:w="1885" w:type="dxa"/>
            <w:vMerge/>
          </w:tcPr>
          <w:p w14:paraId="18866EBC" w14:textId="77777777" w:rsidR="00794061" w:rsidRDefault="00794061" w:rsidP="007E41EE">
            <w:pPr>
              <w:pStyle w:val="Corpsdetexte"/>
              <w:jc w:val="center"/>
            </w:pPr>
          </w:p>
        </w:tc>
        <w:tc>
          <w:tcPr>
            <w:tcW w:w="2160" w:type="dxa"/>
          </w:tcPr>
          <w:p w14:paraId="7852E6DA" w14:textId="77777777" w:rsidR="00794061" w:rsidRDefault="00794061" w:rsidP="007E41EE">
            <w:pPr>
              <w:pStyle w:val="Corpsdetexte"/>
              <w:jc w:val="center"/>
              <w:cnfStyle w:val="000000000000" w:firstRow="0" w:lastRow="0" w:firstColumn="0" w:lastColumn="0" w:oddVBand="0" w:evenVBand="0" w:oddHBand="0" w:evenHBand="0" w:firstRowFirstColumn="0" w:firstRowLastColumn="0" w:lastRowFirstColumn="0" w:lastRowLastColumn="0"/>
            </w:pPr>
            <w:r>
              <w:t>Zone d’habitat diffus</w:t>
            </w:r>
          </w:p>
        </w:tc>
        <w:tc>
          <w:tcPr>
            <w:tcW w:w="2430" w:type="dxa"/>
          </w:tcPr>
          <w:p w14:paraId="1F6F411E" w14:textId="77777777" w:rsidR="00794061" w:rsidRDefault="00794061" w:rsidP="007E41EE">
            <w:pPr>
              <w:pStyle w:val="Corpsdetexte"/>
              <w:jc w:val="center"/>
              <w:cnfStyle w:val="000000000000" w:firstRow="0" w:lastRow="0" w:firstColumn="0" w:lastColumn="0" w:oddVBand="0" w:evenVBand="0" w:oddHBand="0" w:evenHBand="0" w:firstRowFirstColumn="0" w:firstRowLastColumn="0" w:lastRowFirstColumn="0" w:lastRowLastColumn="0"/>
            </w:pPr>
            <w:r>
              <w:t>40</w:t>
            </w:r>
          </w:p>
        </w:tc>
        <w:tc>
          <w:tcPr>
            <w:tcW w:w="3153" w:type="dxa"/>
            <w:vMerge/>
          </w:tcPr>
          <w:p w14:paraId="0A21E28F" w14:textId="77777777" w:rsidR="00794061" w:rsidRDefault="00794061" w:rsidP="007E41EE">
            <w:pPr>
              <w:pStyle w:val="Corpsdetexte"/>
              <w:cnfStyle w:val="000000000000" w:firstRow="0" w:lastRow="0" w:firstColumn="0" w:lastColumn="0" w:oddVBand="0" w:evenVBand="0" w:oddHBand="0" w:evenHBand="0" w:firstRowFirstColumn="0" w:firstRowLastColumn="0" w:lastRowFirstColumn="0" w:lastRowLastColumn="0"/>
            </w:pPr>
          </w:p>
        </w:tc>
      </w:tr>
      <w:tr w:rsidR="00794061" w14:paraId="4C7658EE" w14:textId="77777777" w:rsidTr="007E41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5" w:type="dxa"/>
            <w:gridSpan w:val="2"/>
          </w:tcPr>
          <w:p w14:paraId="1F842343" w14:textId="77777777" w:rsidR="00794061" w:rsidRDefault="00794061" w:rsidP="007E41EE">
            <w:pPr>
              <w:pStyle w:val="Corpsdetexte"/>
              <w:jc w:val="center"/>
            </w:pPr>
            <w:r>
              <w:t>Autre</w:t>
            </w:r>
          </w:p>
        </w:tc>
        <w:tc>
          <w:tcPr>
            <w:tcW w:w="2430" w:type="dxa"/>
          </w:tcPr>
          <w:p w14:paraId="2B497C63" w14:textId="77777777" w:rsidR="00794061" w:rsidRDefault="00794061" w:rsidP="007E41EE">
            <w:pPr>
              <w:pStyle w:val="Corpsdetexte"/>
              <w:jc w:val="center"/>
              <w:cnfStyle w:val="000000100000" w:firstRow="0" w:lastRow="0" w:firstColumn="0" w:lastColumn="0" w:oddVBand="0" w:evenVBand="0" w:oddHBand="1" w:evenHBand="0" w:firstRowFirstColumn="0" w:firstRowLastColumn="0" w:lastRowFirstColumn="0" w:lastRowLastColumn="0"/>
            </w:pPr>
            <w:r>
              <w:t>40</w:t>
            </w:r>
          </w:p>
        </w:tc>
        <w:tc>
          <w:tcPr>
            <w:tcW w:w="3153" w:type="dxa"/>
            <w:vMerge/>
          </w:tcPr>
          <w:p w14:paraId="3D359A89" w14:textId="77777777" w:rsidR="00794061" w:rsidRDefault="00794061" w:rsidP="007E41EE">
            <w:pPr>
              <w:pStyle w:val="Corpsdetexte"/>
              <w:cnfStyle w:val="000000100000" w:firstRow="0" w:lastRow="0" w:firstColumn="0" w:lastColumn="0" w:oddVBand="0" w:evenVBand="0" w:oddHBand="1" w:evenHBand="0" w:firstRowFirstColumn="0" w:firstRowLastColumn="0" w:lastRowFirstColumn="0" w:lastRowLastColumn="0"/>
            </w:pPr>
          </w:p>
        </w:tc>
      </w:tr>
      <w:bookmarkEnd w:id="127"/>
    </w:tbl>
    <w:p w14:paraId="64E95A3B" w14:textId="77777777" w:rsidR="00794061" w:rsidRDefault="00794061" w:rsidP="00794061">
      <w:pPr>
        <w:pStyle w:val="Corpsdetexte"/>
      </w:pPr>
    </w:p>
    <w:p w14:paraId="733E7029" w14:textId="24540E61" w:rsidR="00794061" w:rsidRPr="00794061" w:rsidRDefault="00794061" w:rsidP="00794061">
      <w:pPr>
        <w:pStyle w:val="Corpsdetexte"/>
      </w:pPr>
      <w:r w:rsidRPr="00794061">
        <w:t xml:space="preserve">Dans le cas où un aménagement dépasse les coefficients d’imperméabilisation indiqués dans le tableau précédent, une compensation de la totalité de la surface imperméabilisée sera imposée. </w:t>
      </w:r>
    </w:p>
    <w:p w14:paraId="31F58B4E" w14:textId="5EE7DCB2" w:rsidR="00794061" w:rsidRDefault="00794061">
      <w:pPr>
        <w:adjustRightInd/>
        <w:spacing w:line="259" w:lineRule="auto"/>
        <w:jc w:val="left"/>
        <w:rPr>
          <w:sz w:val="20"/>
        </w:rPr>
      </w:pPr>
      <w:r>
        <w:br w:type="page"/>
      </w:r>
    </w:p>
    <w:p w14:paraId="56915BF1" w14:textId="626EB9F5" w:rsidR="00794061" w:rsidRDefault="00794061" w:rsidP="00794061">
      <w:pPr>
        <w:pStyle w:val="Corpsdetexte"/>
      </w:pPr>
      <w:r>
        <w:lastRenderedPageBreak/>
        <w:t>Le règlement graphique du zonage est présenté ci-dessous.</w:t>
      </w:r>
    </w:p>
    <w:p w14:paraId="565299DA" w14:textId="3F3DBA9E" w:rsidR="00794061" w:rsidRDefault="00794061" w:rsidP="00794061">
      <w:pPr>
        <w:pStyle w:val="Corpsdetexte"/>
      </w:pPr>
      <w:r>
        <w:rPr>
          <w:noProof/>
        </w:rPr>
        <w:drawing>
          <wp:inline distT="0" distB="0" distL="0" distR="0" wp14:anchorId="3E2D1D49" wp14:editId="4A92EAA9">
            <wp:extent cx="5939790" cy="8247380"/>
            <wp:effectExtent l="0" t="0" r="3810" b="1270"/>
            <wp:docPr id="14246813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681343" name=""/>
                    <pic:cNvPicPr/>
                  </pic:nvPicPr>
                  <pic:blipFill>
                    <a:blip r:embed="rId98"/>
                    <a:stretch>
                      <a:fillRect/>
                    </a:stretch>
                  </pic:blipFill>
                  <pic:spPr>
                    <a:xfrm>
                      <a:off x="0" y="0"/>
                      <a:ext cx="5939790" cy="8247380"/>
                    </a:xfrm>
                    <a:prstGeom prst="rect">
                      <a:avLst/>
                    </a:prstGeom>
                  </pic:spPr>
                </pic:pic>
              </a:graphicData>
            </a:graphic>
          </wp:inline>
        </w:drawing>
      </w:r>
    </w:p>
    <w:p w14:paraId="4CE0D9A0" w14:textId="77777777" w:rsidR="00794061" w:rsidRDefault="00794061" w:rsidP="00794061">
      <w:pPr>
        <w:pStyle w:val="Corpsdetexte"/>
      </w:pPr>
      <w:r>
        <w:br w:type="page"/>
      </w:r>
    </w:p>
    <w:p w14:paraId="7E8D13B9" w14:textId="77777777" w:rsidR="00794061" w:rsidRDefault="00794061" w:rsidP="00794061">
      <w:pPr>
        <w:pStyle w:val="Corpsdetexte"/>
        <w:keepNext/>
      </w:pPr>
      <w:r>
        <w:rPr>
          <w:noProof/>
        </w:rPr>
        <w:lastRenderedPageBreak/>
        <w:drawing>
          <wp:inline distT="0" distB="0" distL="0" distR="0" wp14:anchorId="3E07931B" wp14:editId="13F04652">
            <wp:extent cx="5939790" cy="4190365"/>
            <wp:effectExtent l="0" t="0" r="3810" b="635"/>
            <wp:docPr id="101952917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529173" name=""/>
                    <pic:cNvPicPr/>
                  </pic:nvPicPr>
                  <pic:blipFill>
                    <a:blip r:embed="rId99"/>
                    <a:stretch>
                      <a:fillRect/>
                    </a:stretch>
                  </pic:blipFill>
                  <pic:spPr>
                    <a:xfrm>
                      <a:off x="0" y="0"/>
                      <a:ext cx="5939790" cy="4190365"/>
                    </a:xfrm>
                    <a:prstGeom prst="rect">
                      <a:avLst/>
                    </a:prstGeom>
                  </pic:spPr>
                </pic:pic>
              </a:graphicData>
            </a:graphic>
          </wp:inline>
        </w:drawing>
      </w:r>
    </w:p>
    <w:p w14:paraId="645B4F36" w14:textId="19E2B83D" w:rsidR="00794061" w:rsidRDefault="00794061" w:rsidP="00794061">
      <w:pPr>
        <w:pStyle w:val="Lgende"/>
        <w:jc w:val="center"/>
      </w:pPr>
      <w:r>
        <w:t xml:space="preserve">Figure </w:t>
      </w:r>
      <w:r>
        <w:fldChar w:fldCharType="begin"/>
      </w:r>
      <w:r>
        <w:instrText xml:space="preserve"> SEQ Figure \* ARABIC </w:instrText>
      </w:r>
      <w:r>
        <w:fldChar w:fldCharType="separate"/>
      </w:r>
      <w:r w:rsidR="00C415A1">
        <w:rPr>
          <w:noProof/>
        </w:rPr>
        <w:t>44</w:t>
      </w:r>
      <w:r>
        <w:fldChar w:fldCharType="end"/>
      </w:r>
      <w:r>
        <w:t> : Zonage des eaux pluviales</w:t>
      </w:r>
    </w:p>
    <w:p w14:paraId="79CF32AB" w14:textId="1CD7C3BB" w:rsidR="00794061" w:rsidRDefault="00794061">
      <w:pPr>
        <w:adjustRightInd/>
        <w:spacing w:line="259" w:lineRule="auto"/>
        <w:jc w:val="left"/>
        <w:rPr>
          <w:sz w:val="20"/>
        </w:rPr>
      </w:pPr>
      <w:r>
        <w:br w:type="page"/>
      </w:r>
    </w:p>
    <w:p w14:paraId="069D909C" w14:textId="69E50753" w:rsidR="00794061" w:rsidRDefault="00794061" w:rsidP="00794061">
      <w:pPr>
        <w:pStyle w:val="Titre3"/>
      </w:pPr>
      <w:bookmarkStart w:id="128" w:name="_Toc190879692"/>
      <w:r>
        <w:lastRenderedPageBreak/>
        <w:t>Méthode de dimensionnement des ouvrages de rétention</w:t>
      </w:r>
      <w:bookmarkEnd w:id="128"/>
    </w:p>
    <w:p w14:paraId="07AE491F" w14:textId="77777777" w:rsidR="00794061" w:rsidRDefault="00794061" w:rsidP="00794061">
      <w:pPr>
        <w:pStyle w:val="Titre4"/>
      </w:pPr>
      <w:bookmarkStart w:id="129" w:name="_TOC_250088"/>
      <w:bookmarkStart w:id="130" w:name="_Toc190879693"/>
      <w:r w:rsidRPr="00794061">
        <w:t>Choix</w:t>
      </w:r>
      <w:r>
        <w:rPr>
          <w:spacing w:val="29"/>
        </w:rPr>
        <w:t xml:space="preserve"> </w:t>
      </w:r>
      <w:r>
        <w:t>de</w:t>
      </w:r>
      <w:r>
        <w:rPr>
          <w:spacing w:val="26"/>
        </w:rPr>
        <w:t xml:space="preserve"> </w:t>
      </w:r>
      <w:r>
        <w:t>la</w:t>
      </w:r>
      <w:r>
        <w:rPr>
          <w:spacing w:val="27"/>
        </w:rPr>
        <w:t xml:space="preserve"> </w:t>
      </w:r>
      <w:r>
        <w:t>valeur</w:t>
      </w:r>
      <w:r>
        <w:rPr>
          <w:spacing w:val="26"/>
        </w:rPr>
        <w:t xml:space="preserve"> </w:t>
      </w:r>
      <w:r>
        <w:t>du</w:t>
      </w:r>
      <w:r>
        <w:rPr>
          <w:spacing w:val="31"/>
        </w:rPr>
        <w:t xml:space="preserve"> </w:t>
      </w:r>
      <w:r>
        <w:t>débit</w:t>
      </w:r>
      <w:r>
        <w:rPr>
          <w:spacing w:val="29"/>
        </w:rPr>
        <w:t xml:space="preserve"> </w:t>
      </w:r>
      <w:bookmarkEnd w:id="129"/>
      <w:r>
        <w:rPr>
          <w:spacing w:val="-2"/>
        </w:rPr>
        <w:t>spécifique</w:t>
      </w:r>
      <w:bookmarkEnd w:id="130"/>
    </w:p>
    <w:p w14:paraId="1313C289" w14:textId="77777777" w:rsidR="00794061" w:rsidRDefault="00794061" w:rsidP="00794061">
      <w:pPr>
        <w:pStyle w:val="Corpsdetexte"/>
      </w:pPr>
      <w:r>
        <w:t>Le débit de fuite spécifique à appliquer aux ouvrages de rétention a été fixé à 2 l/s/ha, en accord avec les débits de fuite défini au SAGE Orne aval et Seulles, prenant un débit de fuite spécifique compris entre 2 et 5 l/s/ha</w:t>
      </w:r>
    </w:p>
    <w:p w14:paraId="781AB94A" w14:textId="77777777" w:rsidR="00794061" w:rsidRDefault="00794061" w:rsidP="00794061">
      <w:pPr>
        <w:pStyle w:val="Corpsdetexte"/>
      </w:pPr>
      <w:r>
        <w:t>Le tableau suivant, obtenu à partir des calculs hydrauliques de sensibilité des différents bassins versants, permet de justifier ce choix. Il présente pour chaque bassin versant :</w:t>
      </w:r>
    </w:p>
    <w:p w14:paraId="34433C93" w14:textId="77777777" w:rsidR="00794061" w:rsidRDefault="00794061" w:rsidP="00794061">
      <w:pPr>
        <w:pStyle w:val="Puce1"/>
        <w:spacing w:before="0"/>
      </w:pPr>
      <w:r>
        <w:t>Sa surface,</w:t>
      </w:r>
    </w:p>
    <w:p w14:paraId="1277B470" w14:textId="77777777" w:rsidR="00794061" w:rsidRDefault="00794061" w:rsidP="00794061">
      <w:pPr>
        <w:pStyle w:val="Puce1"/>
        <w:spacing w:before="0"/>
      </w:pPr>
      <w:r>
        <w:t>Son coefficient d’apport actuel</w:t>
      </w:r>
    </w:p>
    <w:p w14:paraId="1551E8C8" w14:textId="77777777" w:rsidR="00794061" w:rsidRDefault="00794061" w:rsidP="00794061">
      <w:pPr>
        <w:pStyle w:val="Puce1"/>
        <w:spacing w:before="0"/>
      </w:pPr>
      <w:r>
        <w:t>Son débit de pointe en situation actuelle pour la pluie décennale (sans prise en compte des bassins de rétention),</w:t>
      </w:r>
    </w:p>
    <w:p w14:paraId="025C0E10" w14:textId="77777777" w:rsidR="00794061" w:rsidRDefault="00794061" w:rsidP="00794061">
      <w:pPr>
        <w:pStyle w:val="Puce1"/>
        <w:spacing w:before="0"/>
      </w:pPr>
      <w:r>
        <w:t>Son débit de pointe, dans l’hypothèse où le bassin versant est uniquement enherbé (coefficient d’apport de 10 %, sans prise en compte des bassins de rétention),</w:t>
      </w:r>
    </w:p>
    <w:p w14:paraId="20942147" w14:textId="77777777" w:rsidR="00794061" w:rsidRDefault="00794061" w:rsidP="00794061">
      <w:pPr>
        <w:pStyle w:val="Puce1"/>
        <w:spacing w:before="0"/>
      </w:pPr>
      <w:r>
        <w:t>Son débit de pointe spécifique en situation actuelle pour la pluie décennale (sans prise en compte des bassins de rétention),</w:t>
      </w:r>
    </w:p>
    <w:p w14:paraId="6DCD73BD" w14:textId="77777777" w:rsidR="00794061" w:rsidRDefault="00794061" w:rsidP="00794061">
      <w:pPr>
        <w:pStyle w:val="Puce1"/>
        <w:spacing w:before="0"/>
      </w:pPr>
      <w:r>
        <w:t>Son débit de pointe spécifique, dans l’hypothèse où le bassin versant est uniquement enherbé (coefficient d’apport de 10 %, sans prise en compte des bassins de rétention).</w:t>
      </w:r>
    </w:p>
    <w:p w14:paraId="7DDE0D6C" w14:textId="77777777" w:rsidR="00794061" w:rsidRDefault="00794061" w:rsidP="00794061">
      <w:pPr>
        <w:pStyle w:val="Corpsdetexte"/>
      </w:pPr>
      <w:r>
        <w:t>Il apparaît que le débit de pointe spécifique actuel des bassins versants, même dans l’hypothèse d’un coefficient d’apport de 10 %, est toujours supérieur à 2 l/s/ha.</w:t>
      </w:r>
    </w:p>
    <w:p w14:paraId="3E30881B" w14:textId="4D3A23E6" w:rsidR="00794061" w:rsidRDefault="00794061" w:rsidP="00794061">
      <w:pPr>
        <w:pStyle w:val="Corpsdetexte"/>
      </w:pPr>
      <w:r>
        <w:t>En appliquant cette valeur de 2 l/s/ha, les rétentions sur les projets auxquels s’appliquera le zonage permettront de réduire les débits parvenant aux réseaux d’eaux pluviales puis au milieu récepteur. L’impact en termes de réduction des débits de pointe sera donc positif.</w:t>
      </w:r>
    </w:p>
    <w:p w14:paraId="6EE8DF44" w14:textId="77777777" w:rsidR="00794061" w:rsidRDefault="00794061" w:rsidP="00794061">
      <w:pPr>
        <w:pStyle w:val="Corpsdetexte"/>
      </w:pPr>
    </w:p>
    <w:p w14:paraId="2CB21DA8" w14:textId="236FCFDE" w:rsidR="00794061" w:rsidRDefault="00794061" w:rsidP="00794061">
      <w:pPr>
        <w:pStyle w:val="Titre4"/>
      </w:pPr>
      <w:bookmarkStart w:id="131" w:name="_Toc190879694"/>
      <w:r>
        <w:t>Sensibilité des bassins versants</w:t>
      </w:r>
      <w:bookmarkEnd w:id="131"/>
    </w:p>
    <w:p w14:paraId="4543D5CE" w14:textId="77777777" w:rsidR="00794061" w:rsidRDefault="00794061" w:rsidP="00794061">
      <w:pPr>
        <w:pStyle w:val="Corpsdetexte"/>
        <w:sectPr w:rsidR="00794061" w:rsidSect="00794061">
          <w:pgSz w:w="11906" w:h="16838" w:code="9"/>
          <w:pgMar w:top="1701" w:right="1134" w:bottom="851" w:left="1134" w:header="709" w:footer="454" w:gutter="0"/>
          <w:cols w:space="708"/>
          <w:titlePg/>
          <w:docGrid w:linePitch="360"/>
        </w:sectPr>
      </w:pPr>
      <w:r>
        <w:t>Aucun bassin versant n’a été qualifié de BV à enjeux hydraulique. Tous les BV sont donc classé en zone 2.</w:t>
      </w:r>
    </w:p>
    <w:p w14:paraId="69EA7657" w14:textId="77777777" w:rsidR="00794061" w:rsidRDefault="00794061" w:rsidP="00794061">
      <w:pPr>
        <w:pStyle w:val="Corpsdetexte"/>
      </w:pPr>
      <w:r w:rsidRPr="0011050A">
        <w:rPr>
          <w:noProof/>
          <w:lang w:eastAsia="zh-CN"/>
        </w:rPr>
        <w:lastRenderedPageBreak/>
        <w:drawing>
          <wp:inline distT="0" distB="0" distL="0" distR="0" wp14:anchorId="1CB8C70C" wp14:editId="77B8D5C6">
            <wp:extent cx="9071610" cy="4544102"/>
            <wp:effectExtent l="0" t="0" r="0" b="889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9071610" cy="4544102"/>
                    </a:xfrm>
                    <a:prstGeom prst="rect">
                      <a:avLst/>
                    </a:prstGeom>
                    <a:noFill/>
                    <a:ln>
                      <a:noFill/>
                    </a:ln>
                  </pic:spPr>
                </pic:pic>
              </a:graphicData>
            </a:graphic>
          </wp:inline>
        </w:drawing>
      </w:r>
    </w:p>
    <w:p w14:paraId="62CAE4CF" w14:textId="77777777" w:rsidR="00794061" w:rsidRDefault="00794061" w:rsidP="00794061">
      <w:pPr>
        <w:pStyle w:val="Corpsdetexte"/>
        <w:sectPr w:rsidR="00794061" w:rsidSect="00794061">
          <w:pgSz w:w="16838" w:h="11906" w:orient="landscape" w:code="9"/>
          <w:pgMar w:top="1134" w:right="1701" w:bottom="1134" w:left="851" w:header="709" w:footer="454" w:gutter="0"/>
          <w:cols w:space="708"/>
          <w:titlePg/>
          <w:docGrid w:linePitch="360"/>
        </w:sectPr>
      </w:pPr>
    </w:p>
    <w:p w14:paraId="3A145686" w14:textId="68B7AD2E" w:rsidR="00794061" w:rsidRPr="00794061" w:rsidRDefault="00794061" w:rsidP="00794061">
      <w:pPr>
        <w:pStyle w:val="Titre4"/>
      </w:pPr>
      <w:bookmarkStart w:id="132" w:name="_Toc190879695"/>
      <w:r>
        <w:lastRenderedPageBreak/>
        <w:t>Zones soumises à une obligation d’infiltration des eaux pluviales pour tout nouveau projet</w:t>
      </w:r>
      <w:bookmarkEnd w:id="132"/>
    </w:p>
    <w:p w14:paraId="2C31CF79" w14:textId="77777777" w:rsidR="009B614C" w:rsidRDefault="009B614C" w:rsidP="009B614C">
      <w:pPr>
        <w:pStyle w:val="Corpsdetexte"/>
      </w:pPr>
      <w:r>
        <w:t>La vérification des capacités d’infiltration sera obligatoire pour toutes les zones AU et OAP et également pour tous les projets d’une surface totale supérieure ou égale à 1 hectare. La perméabilité des sols devra être mesurée par une méthode normalisée au stade de la conception du projet. Si la perméabilité est suffisante et que le niveau maximal de la nappe le permet, les eaux pluviales seront infiltrées en priorité.</w:t>
      </w:r>
    </w:p>
    <w:p w14:paraId="0DF114B9" w14:textId="77777777" w:rsidR="009B614C" w:rsidRDefault="009B614C" w:rsidP="009B614C">
      <w:pPr>
        <w:pStyle w:val="Corpsdetexte"/>
      </w:pPr>
      <w:r>
        <w:t>Hors dispositions particulières du PLU, il est préconisé pour tout projet, même non soumis à obligation (cf. ci-dessus) de gérer les eaux pluviales en priorité par infiltration.</w:t>
      </w:r>
    </w:p>
    <w:p w14:paraId="74B4C6C9" w14:textId="77777777" w:rsidR="009B614C" w:rsidRDefault="009B614C" w:rsidP="009B614C">
      <w:pPr>
        <w:pStyle w:val="Corpsdetexte"/>
      </w:pPr>
      <w:r>
        <w:t>Seules les eaux pluviales qui ne pourront être infiltrées seront rejetées aux réseaux d’eaux pluviales à un débit régulé conformément au présent zonage. Les surfaces imperméabilisées assainies par infiltration seront soustraites à la surface imperméabilisée totale pour déterminer le débit de fuite maximal. Un ouvrage unique d’infiltration et de rétention/régulation pourra être envisagé (cf. annexe 3).</w:t>
      </w:r>
    </w:p>
    <w:p w14:paraId="563AF518" w14:textId="77777777" w:rsidR="009B614C" w:rsidRDefault="009B614C" w:rsidP="009B614C">
      <w:pPr>
        <w:pStyle w:val="Corpsdetexte"/>
      </w:pPr>
      <w:r>
        <w:t>Récapitulatif des conditions d’infiltration :</w:t>
      </w:r>
    </w:p>
    <w:p w14:paraId="2ED97F19" w14:textId="77777777" w:rsidR="009B614C" w:rsidRDefault="009B614C" w:rsidP="009B614C">
      <w:pPr>
        <w:pStyle w:val="Puce1"/>
      </w:pPr>
      <w:r>
        <w:t>perméabilité supérieure ou égale à 30 mm/h,</w:t>
      </w:r>
    </w:p>
    <w:p w14:paraId="68EDB2B4" w14:textId="77777777" w:rsidR="009B614C" w:rsidRDefault="009B614C" w:rsidP="009B614C">
      <w:pPr>
        <w:pStyle w:val="Puce1"/>
      </w:pPr>
      <w:r>
        <w:t>pente de l’ouvrage d’infiltration faible à nulle,</w:t>
      </w:r>
    </w:p>
    <w:p w14:paraId="01ED8E51" w14:textId="77777777" w:rsidR="009B614C" w:rsidRDefault="009B614C" w:rsidP="009B614C">
      <w:pPr>
        <w:pStyle w:val="Puce1"/>
      </w:pPr>
      <w:r>
        <w:t>nappe non affleurante,</w:t>
      </w:r>
    </w:p>
    <w:p w14:paraId="1179749F" w14:textId="77777777" w:rsidR="009B614C" w:rsidRDefault="009B614C" w:rsidP="009B614C">
      <w:pPr>
        <w:pStyle w:val="Puce1"/>
      </w:pPr>
      <w:r>
        <w:t>profondeur de sol suffisante.</w:t>
      </w:r>
    </w:p>
    <w:p w14:paraId="553F4AFC" w14:textId="77777777" w:rsidR="009B614C" w:rsidRPr="00E96F5C" w:rsidRDefault="009B614C" w:rsidP="009B614C">
      <w:pPr>
        <w:pStyle w:val="Corpsdetexte"/>
        <w:rPr>
          <w:b/>
          <w:bCs/>
          <w:i/>
          <w:iCs/>
          <w:u w:val="single"/>
        </w:rPr>
      </w:pPr>
      <w:r w:rsidRPr="00E96F5C">
        <w:rPr>
          <w:b/>
          <w:bCs/>
          <w:i/>
          <w:iCs/>
          <w:u w:val="single"/>
        </w:rPr>
        <w:t>NOTA :</w:t>
      </w:r>
    </w:p>
    <w:p w14:paraId="782C915E" w14:textId="77777777" w:rsidR="009B614C" w:rsidRPr="00E96F5C" w:rsidRDefault="009B614C" w:rsidP="009B614C">
      <w:pPr>
        <w:pStyle w:val="Corpsdetexte"/>
        <w:rPr>
          <w:b/>
          <w:bCs/>
        </w:rPr>
      </w:pPr>
      <w:r w:rsidRPr="00E96F5C">
        <w:rPr>
          <w:b/>
          <w:bCs/>
        </w:rPr>
        <w:t>Une perméabilité inférieure à 30 mm/h peut également permettre une infiltration partielle des eaux pluviales. La valeur minimale de perméabilité permettant de valoriser les capacités d’infiltration des sols est fixée à 15 mm/h.</w:t>
      </w:r>
    </w:p>
    <w:p w14:paraId="60D1AB99" w14:textId="77777777" w:rsidR="009B614C" w:rsidRDefault="009B614C" w:rsidP="009B614C">
      <w:pPr>
        <w:pStyle w:val="Corpsdetexte"/>
      </w:pPr>
      <w:r>
        <w:t>Les ouvrages d’infiltration doivent être munis de dispositif de rétention à l’amont (grilles, pièges à cailloux) afin de limiter leur colmatage.</w:t>
      </w:r>
    </w:p>
    <w:p w14:paraId="5DAB9812" w14:textId="77777777" w:rsidR="009B614C" w:rsidRDefault="009B614C" w:rsidP="00937E65">
      <w:pPr>
        <w:pStyle w:val="Corpsdetexte"/>
      </w:pPr>
    </w:p>
    <w:p w14:paraId="0D68244C" w14:textId="40CBA5EC" w:rsidR="009B614C" w:rsidRDefault="009B614C" w:rsidP="009B614C">
      <w:pPr>
        <w:pStyle w:val="Titre3"/>
      </w:pPr>
      <w:bookmarkStart w:id="133" w:name="_Toc190879696"/>
      <w:r>
        <w:t>Préconisations particulières en cas d’extension / division parcellaire</w:t>
      </w:r>
      <w:bookmarkEnd w:id="133"/>
    </w:p>
    <w:p w14:paraId="4B04D02E" w14:textId="77777777" w:rsidR="009B614C" w:rsidRDefault="009B614C" w:rsidP="009B614C">
      <w:pPr>
        <w:pStyle w:val="Corpsdetexte"/>
      </w:pPr>
      <w:r>
        <w:t>Sur l’ensemble de la commune, dans le cas :</w:t>
      </w:r>
    </w:p>
    <w:p w14:paraId="12B36302" w14:textId="77777777" w:rsidR="009B614C" w:rsidRDefault="009B614C" w:rsidP="009B614C">
      <w:pPr>
        <w:pStyle w:val="Puce1"/>
      </w:pPr>
      <w:r>
        <w:t>d’une extension:</w:t>
      </w:r>
    </w:p>
    <w:p w14:paraId="06EA0598" w14:textId="77777777" w:rsidR="009B614C" w:rsidRDefault="009B614C" w:rsidP="009B614C">
      <w:pPr>
        <w:pStyle w:val="Puce1"/>
        <w:numPr>
          <w:ilvl w:val="1"/>
          <w:numId w:val="3"/>
        </w:numPr>
      </w:pPr>
      <w:r>
        <w:t>C’est la surface imperméabilisée projetée uniquement qui sera prise en compte pour le dimensionnement de la mesure compensatoire. Cela s’applique uniquement lorsque la surface imperméabilisée de l’extension est supérieure ou égale au seuil de gestion des eaux pluviales. Les eaux pluviales en provenance de l’extension seront raccordées sur un dispositif de rétention/régulation et/ou d’infiltration distinct ou commun,</w:t>
      </w:r>
    </w:p>
    <w:p w14:paraId="5AE53EBB" w14:textId="77777777" w:rsidR="009B614C" w:rsidRDefault="009B614C" w:rsidP="009B614C">
      <w:pPr>
        <w:pStyle w:val="Puce1"/>
      </w:pPr>
      <w:r>
        <w:t>d’une division parcellaire:</w:t>
      </w:r>
    </w:p>
    <w:p w14:paraId="27A473B6" w14:textId="77777777" w:rsidR="009B614C" w:rsidRDefault="009B614C" w:rsidP="009B614C">
      <w:pPr>
        <w:pStyle w:val="Puce1"/>
        <w:numPr>
          <w:ilvl w:val="1"/>
          <w:numId w:val="3"/>
        </w:numPr>
      </w:pPr>
      <w:r>
        <w:t>C’est la surface imperméabilisée projetée uniquement qui sera prise en compte pour le dimensionnement de la mesure compensatoire. Cela s’applique uniquement lorsque la surface imperméabilisée projeté est supérieure ou égale au seuil de gestion des eaux pluviales. Les mesures compensatoires seront dimensionnées au prorata des surfaces imperméabilisées sur le projeté. Les eaux pluviales en provenance du projeté seront raccordées sur un dispositif de rétention/régulation et/ou d’infiltration distinct ou commun.</w:t>
      </w:r>
    </w:p>
    <w:p w14:paraId="73A33222" w14:textId="1AF5E02E" w:rsidR="00937E65" w:rsidRDefault="00937E65" w:rsidP="00937E65">
      <w:pPr>
        <w:pStyle w:val="Corpsdetexte"/>
      </w:pPr>
      <w:r w:rsidRPr="005506C5">
        <w:br w:type="page"/>
      </w:r>
    </w:p>
    <w:p w14:paraId="241FAED8" w14:textId="77777777" w:rsidR="009B614C" w:rsidRDefault="009B614C" w:rsidP="009B614C">
      <w:pPr>
        <w:pStyle w:val="Titre3"/>
      </w:pPr>
      <w:bookmarkStart w:id="134" w:name="_Toc182319667"/>
      <w:bookmarkStart w:id="135" w:name="_Toc190879697"/>
      <w:r>
        <w:lastRenderedPageBreak/>
        <w:t>Définition du débit de fuite et du volume de rétention</w:t>
      </w:r>
      <w:bookmarkEnd w:id="134"/>
      <w:bookmarkEnd w:id="135"/>
    </w:p>
    <w:p w14:paraId="6E83489E" w14:textId="77777777" w:rsidR="009B614C" w:rsidRDefault="009B614C" w:rsidP="009B614C">
      <w:pPr>
        <w:pStyle w:val="Corpsdetexte"/>
      </w:pPr>
      <w:r>
        <w:t>Les étapes de dimensionnement présentés ci-dessous ne prennent pas en compte le volume éventuellement géré par infiltration.</w:t>
      </w:r>
    </w:p>
    <w:p w14:paraId="3D85BF6C" w14:textId="77777777" w:rsidR="009B614C" w:rsidRDefault="009B614C" w:rsidP="009B614C">
      <w:pPr>
        <w:pStyle w:val="Corpsdetexte"/>
      </w:pPr>
      <w:r>
        <w:t>Le volume de rétention doit être déterminé en appliquant :</w:t>
      </w:r>
    </w:p>
    <w:p w14:paraId="4F0D6CF9" w14:textId="77777777" w:rsidR="009B614C" w:rsidRDefault="009B614C" w:rsidP="009B614C">
      <w:pPr>
        <w:pStyle w:val="Puce1"/>
      </w:pPr>
      <w:r>
        <w:t>Le débit de fuite détaillé ci-dessous,</w:t>
      </w:r>
    </w:p>
    <w:p w14:paraId="511A6506" w14:textId="77777777" w:rsidR="009B614C" w:rsidRDefault="009B614C" w:rsidP="009B614C">
      <w:pPr>
        <w:pStyle w:val="Puce1"/>
      </w:pPr>
      <w:r>
        <w:t>Le coefficient d’imperméabilisation détaillé au chapitre 6.3.1,</w:t>
      </w:r>
    </w:p>
    <w:p w14:paraId="7CA2657A" w14:textId="77777777" w:rsidR="009B614C" w:rsidRDefault="009B614C" w:rsidP="009B614C">
      <w:pPr>
        <w:pStyle w:val="Puce1"/>
      </w:pPr>
      <w:r>
        <w:t>La méthode des pluies,</w:t>
      </w:r>
    </w:p>
    <w:p w14:paraId="7D1BF267" w14:textId="77777777" w:rsidR="009B614C" w:rsidRDefault="009B614C" w:rsidP="009B614C">
      <w:pPr>
        <w:pStyle w:val="Puce1"/>
      </w:pPr>
      <w:r>
        <w:t>L</w:t>
      </w:r>
      <w:r w:rsidRPr="001A29E9">
        <w:t xml:space="preserve">es coefficients de Montana </w:t>
      </w:r>
      <w:r>
        <w:t>de Caen Carpiquet</w:t>
      </w:r>
      <w:r w:rsidRPr="001A29E9">
        <w:t xml:space="preserve"> – période statistiques à minima étendue jusqu’à </w:t>
      </w:r>
      <w:r>
        <w:t>2018</w:t>
      </w:r>
      <w:r w:rsidRPr="001A29E9">
        <w:t xml:space="preserve"> :</w:t>
      </w:r>
    </w:p>
    <w:p w14:paraId="342F47A3" w14:textId="77777777" w:rsidR="009B614C" w:rsidRDefault="009B614C" w:rsidP="009B614C">
      <w:pPr>
        <w:pStyle w:val="Puce1"/>
        <w:numPr>
          <w:ilvl w:val="0"/>
          <w:numId w:val="0"/>
        </w:numPr>
        <w:ind w:left="357" w:hanging="357"/>
        <w:jc w:val="center"/>
      </w:pPr>
      <w:r>
        <w:rPr>
          <w:noProof/>
        </w:rPr>
        <w:drawing>
          <wp:inline distT="0" distB="0" distL="0" distR="0" wp14:anchorId="712C9B51" wp14:editId="574F5375">
            <wp:extent cx="3918642" cy="1745865"/>
            <wp:effectExtent l="0" t="0" r="5715" b="698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3918832" cy="1745950"/>
                    </a:xfrm>
                    <a:prstGeom prst="rect">
                      <a:avLst/>
                    </a:prstGeom>
                  </pic:spPr>
                </pic:pic>
              </a:graphicData>
            </a:graphic>
          </wp:inline>
        </w:drawing>
      </w:r>
    </w:p>
    <w:p w14:paraId="14DC198D" w14:textId="77777777" w:rsidR="009B614C" w:rsidRDefault="009B614C" w:rsidP="009B614C">
      <w:pPr>
        <w:pStyle w:val="Puce1"/>
        <w:keepNext/>
        <w:numPr>
          <w:ilvl w:val="0"/>
          <w:numId w:val="0"/>
        </w:numPr>
        <w:ind w:left="357" w:hanging="357"/>
        <w:jc w:val="center"/>
      </w:pPr>
      <w:r>
        <w:rPr>
          <w:noProof/>
        </w:rPr>
        <w:drawing>
          <wp:inline distT="0" distB="0" distL="0" distR="0" wp14:anchorId="1941920A" wp14:editId="038C37A5">
            <wp:extent cx="4571516" cy="1543757"/>
            <wp:effectExtent l="0" t="0" r="635"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2"/>
                    <a:srcRect t="32712"/>
                    <a:stretch/>
                  </pic:blipFill>
                  <pic:spPr bwMode="auto">
                    <a:xfrm>
                      <a:off x="0" y="0"/>
                      <a:ext cx="4586779" cy="1548911"/>
                    </a:xfrm>
                    <a:prstGeom prst="rect">
                      <a:avLst/>
                    </a:prstGeom>
                    <a:ln>
                      <a:noFill/>
                    </a:ln>
                    <a:extLst>
                      <a:ext uri="{53640926-AAD7-44D8-BBD7-CCE9431645EC}">
                        <a14:shadowObscured xmlns:a14="http://schemas.microsoft.com/office/drawing/2010/main"/>
                      </a:ext>
                    </a:extLst>
                  </pic:spPr>
                </pic:pic>
              </a:graphicData>
            </a:graphic>
          </wp:inline>
        </w:drawing>
      </w:r>
    </w:p>
    <w:p w14:paraId="5ACCE7D3" w14:textId="5E057416" w:rsidR="009B614C" w:rsidRDefault="009B614C" w:rsidP="009B614C">
      <w:pPr>
        <w:pStyle w:val="Lgende"/>
        <w:jc w:val="center"/>
      </w:pPr>
      <w:r>
        <w:t xml:space="preserve">Figure </w:t>
      </w:r>
      <w:r>
        <w:fldChar w:fldCharType="begin"/>
      </w:r>
      <w:r>
        <w:instrText xml:space="preserve"> SEQ Figure \* ARABIC </w:instrText>
      </w:r>
      <w:r>
        <w:fldChar w:fldCharType="separate"/>
      </w:r>
      <w:r w:rsidR="00C415A1">
        <w:rPr>
          <w:noProof/>
        </w:rPr>
        <w:t>45</w:t>
      </w:r>
      <w:r>
        <w:rPr>
          <w:noProof/>
        </w:rPr>
        <w:fldChar w:fldCharType="end"/>
      </w:r>
      <w:r>
        <w:t xml:space="preserve"> : Coefficient de Montana pour des durées de pluie de 15 minutes à 2 heures</w:t>
      </w:r>
      <w:r>
        <w:rPr>
          <w:noProof/>
        </w:rPr>
        <w:t xml:space="preserve"> (données statistiques de 1982 à 2018)</w:t>
      </w:r>
    </w:p>
    <w:p w14:paraId="62D6CF07" w14:textId="77777777" w:rsidR="009B614C" w:rsidRDefault="009B614C" w:rsidP="009B614C">
      <w:pPr>
        <w:pStyle w:val="Titre4"/>
      </w:pPr>
      <w:bookmarkStart w:id="136" w:name="_Toc190879698"/>
      <w:r>
        <w:t>Calcul du débit de fuite</w:t>
      </w:r>
      <w:bookmarkEnd w:id="136"/>
    </w:p>
    <w:p w14:paraId="65D12D9C" w14:textId="77777777" w:rsidR="009B614C" w:rsidRDefault="009B614C" w:rsidP="009B614C">
      <w:pPr>
        <w:pStyle w:val="Corpsdetexte"/>
      </w:pPr>
      <w:r>
        <w:t>Les débits de fuite devront être dimensionnés en se basant sur les prescriptions du tableau présenté précédemment (fonction de la période de retour de protection) :</w:t>
      </w:r>
    </w:p>
    <w:p w14:paraId="24CFB35B" w14:textId="77777777" w:rsidR="009B614C" w:rsidRDefault="006B1846" w:rsidP="009B614C">
      <w:pPr>
        <w:pStyle w:val="Corpsdetexte"/>
      </w:pPr>
      <m:oMathPara>
        <m:oMath>
          <m:sSub>
            <m:sSubPr>
              <m:ctrlPr>
                <w:rPr>
                  <w:rFonts w:ascii="Cambria Math" w:hAnsi="Cambria Math"/>
                  <w:i/>
                </w:rPr>
              </m:ctrlPr>
            </m:sSubPr>
            <m:e>
              <m:r>
                <w:rPr>
                  <w:rFonts w:ascii="Cambria Math" w:hAnsi="Cambria Math"/>
                </w:rPr>
                <m:t>Q</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S totale x 2</m:t>
              </m:r>
            </m:num>
            <m:den>
              <m:r>
                <w:rPr>
                  <w:rFonts w:ascii="Cambria Math" w:hAnsi="Cambria Math"/>
                </w:rPr>
                <m:t>10000</m:t>
              </m:r>
            </m:den>
          </m:f>
        </m:oMath>
      </m:oMathPara>
    </w:p>
    <w:p w14:paraId="4F20834C" w14:textId="77777777" w:rsidR="009B614C" w:rsidRDefault="009B614C" w:rsidP="009B614C">
      <w:pPr>
        <w:pStyle w:val="Corpsdetexte"/>
      </w:pPr>
      <w:r>
        <w:t>Avec Qf = débit de fuite en l/s,</w:t>
      </w:r>
    </w:p>
    <w:p w14:paraId="2D59E143" w14:textId="77777777" w:rsidR="009B614C" w:rsidRDefault="009B614C" w:rsidP="009B614C">
      <w:pPr>
        <w:pStyle w:val="Corpsdetexte"/>
      </w:pPr>
      <w:r>
        <w:t>S totale = surface totale du projet en m2,</w:t>
      </w:r>
    </w:p>
    <w:p w14:paraId="6C239B55" w14:textId="77777777" w:rsidR="009B614C" w:rsidRDefault="009B614C" w:rsidP="009B614C">
      <w:pPr>
        <w:pStyle w:val="Corpsdetexte"/>
      </w:pPr>
      <w:r>
        <w:t>2 = débit de fuite spécifique de 2 l/s/ha</w:t>
      </w:r>
    </w:p>
    <w:p w14:paraId="2D0AFD79" w14:textId="77777777" w:rsidR="009B614C" w:rsidRDefault="009B614C" w:rsidP="009B614C">
      <w:pPr>
        <w:pStyle w:val="Corpsdetexte"/>
        <w:jc w:val="center"/>
        <w:rPr>
          <w:b/>
          <w:bCs/>
          <w:u w:val="single"/>
        </w:rPr>
      </w:pPr>
      <w:r w:rsidRPr="00AF0B84">
        <w:rPr>
          <w:b/>
          <w:bCs/>
          <w:u w:val="single"/>
        </w:rPr>
        <w:t>Attention le débit de fuite ne devra pas être inférieur à 0.5 l/s.</w:t>
      </w:r>
    </w:p>
    <w:p w14:paraId="19AACC86" w14:textId="77777777" w:rsidR="009B614C" w:rsidRDefault="009B614C" w:rsidP="009B614C">
      <w:pPr>
        <w:rPr>
          <w:b/>
          <w:bCs/>
          <w:u w:val="single"/>
        </w:rPr>
        <w:sectPr w:rsidR="009B614C" w:rsidSect="009B614C">
          <w:pgSz w:w="11906" w:h="16838" w:code="9"/>
          <w:pgMar w:top="1701" w:right="1134" w:bottom="851" w:left="1134" w:header="709" w:footer="454" w:gutter="0"/>
          <w:cols w:space="708"/>
          <w:titlePg/>
          <w:docGrid w:linePitch="360"/>
        </w:sectPr>
      </w:pPr>
      <w:r>
        <w:rPr>
          <w:b/>
          <w:bCs/>
          <w:u w:val="single"/>
        </w:rPr>
        <w:br w:type="page"/>
      </w:r>
    </w:p>
    <w:p w14:paraId="4874E1AF" w14:textId="77777777" w:rsidR="009B614C" w:rsidRDefault="009B614C" w:rsidP="009B614C">
      <w:pPr>
        <w:pStyle w:val="Titre4"/>
      </w:pPr>
      <w:bookmarkStart w:id="137" w:name="_Toc190879699"/>
      <w:r>
        <w:lastRenderedPageBreak/>
        <w:t>Orifice de fuite</w:t>
      </w:r>
      <w:bookmarkEnd w:id="137"/>
    </w:p>
    <w:p w14:paraId="4702C879" w14:textId="77777777" w:rsidR="009B614C" w:rsidRDefault="009B614C" w:rsidP="009B614C">
      <w:pPr>
        <w:pStyle w:val="Corpsdetexte"/>
      </w:pPr>
      <w:r>
        <w:t>Connaissant le débit de fuite il est possible de déterminer le diamètre de l’orifice de fuite par l’intermédiaire de la formule de Torricelli / orifice calibré :</w:t>
      </w:r>
    </w:p>
    <w:p w14:paraId="50D191E3" w14:textId="77777777" w:rsidR="009B614C" w:rsidRPr="00AF0B84" w:rsidRDefault="009B614C" w:rsidP="009B614C">
      <w:pPr>
        <w:pStyle w:val="Corpsdetexte"/>
        <w:rPr>
          <w:lang w:val="en-US"/>
        </w:rPr>
      </w:pPr>
      <m:oMathPara>
        <m:oMath>
          <m:r>
            <w:rPr>
              <w:rFonts w:ascii="Cambria Math" w:hAnsi="Cambria Math"/>
              <w:lang w:val="en-US"/>
            </w:rPr>
            <m:t>Qf = 1000* k* S* V.(2* g*h)</m:t>
          </m:r>
        </m:oMath>
      </m:oMathPara>
    </w:p>
    <w:p w14:paraId="12D699B1" w14:textId="77777777" w:rsidR="009B614C" w:rsidRDefault="009B614C" w:rsidP="009B614C">
      <w:pPr>
        <w:pStyle w:val="Corpsdetexte"/>
      </w:pPr>
      <w:r>
        <w:t>Avec Qf = débit de fuite en l/s,</w:t>
      </w:r>
    </w:p>
    <w:p w14:paraId="4DD2E82D" w14:textId="77777777" w:rsidR="009B614C" w:rsidRDefault="009B614C" w:rsidP="009B614C">
      <w:pPr>
        <w:pStyle w:val="Corpsdetexte"/>
      </w:pPr>
      <w:r>
        <w:t>k = coefficient d’orifice = 0.82,</w:t>
      </w:r>
    </w:p>
    <w:p w14:paraId="2F21EE20" w14:textId="77777777" w:rsidR="009B614C" w:rsidRDefault="009B614C" w:rsidP="009B614C">
      <w:pPr>
        <w:pStyle w:val="Corpsdetexte"/>
      </w:pPr>
      <w:r>
        <w:t>S = surface de l’orifice en m2,</w:t>
      </w:r>
    </w:p>
    <w:p w14:paraId="43B90B0E" w14:textId="77777777" w:rsidR="009B614C" w:rsidRDefault="009B614C" w:rsidP="009B614C">
      <w:pPr>
        <w:pStyle w:val="Corpsdetexte"/>
      </w:pPr>
      <w:r>
        <w:t>g = accélération de la pesanteur = 9.81 m/s2,</w:t>
      </w:r>
    </w:p>
    <w:p w14:paraId="2CE9F23A" w14:textId="77777777" w:rsidR="009B614C" w:rsidRDefault="009B614C" w:rsidP="009B614C">
      <w:pPr>
        <w:pStyle w:val="Corpsdetexte"/>
      </w:pPr>
      <w:r>
        <w:t>h = hauteur maximale de charge au-dessus du milieu de l’orifice en m (hauteur de marnage, avant passage en surverse). Un régulateur de débit fixe type Vortex ou Régulateur à flotteur peut également être envisagé.</w:t>
      </w:r>
    </w:p>
    <w:p w14:paraId="25FE6241" w14:textId="77777777" w:rsidR="009B614C" w:rsidRDefault="009B614C" w:rsidP="009B614C">
      <w:pPr>
        <w:pStyle w:val="Corpsdetexte"/>
      </w:pPr>
      <w:r>
        <w:t>Le tableau ci-dessous permet de déterminer le diamètre de l’orifice calibré à mettre en place en fonction du débit de fuite à respecter et de la hauteur de marnage de l’ouvrage projetée.</w:t>
      </w:r>
    </w:p>
    <w:p w14:paraId="2B0C2085" w14:textId="618E33B8" w:rsidR="009B614C" w:rsidRDefault="009B614C" w:rsidP="009B614C">
      <w:pPr>
        <w:pStyle w:val="Lgende"/>
        <w:keepNext/>
        <w:jc w:val="center"/>
      </w:pPr>
      <w:bookmarkStart w:id="138" w:name="_Toc177712534"/>
      <w:r>
        <w:t xml:space="preserve">Tableau </w:t>
      </w:r>
      <w:r>
        <w:fldChar w:fldCharType="begin"/>
      </w:r>
      <w:r>
        <w:instrText xml:space="preserve"> SEQ Tableau \* ARABIC </w:instrText>
      </w:r>
      <w:r>
        <w:fldChar w:fldCharType="separate"/>
      </w:r>
      <w:r w:rsidR="000304F1">
        <w:rPr>
          <w:noProof/>
        </w:rPr>
        <w:t>4</w:t>
      </w:r>
      <w:r>
        <w:rPr>
          <w:noProof/>
        </w:rPr>
        <w:fldChar w:fldCharType="end"/>
      </w:r>
      <w:r>
        <w:t xml:space="preserve"> : Tableau d'aide au dimensionnement du diamètre de l'orifice de fuite (en mm)</w:t>
      </w:r>
      <w:bookmarkEnd w:id="138"/>
    </w:p>
    <w:tbl>
      <w:tblPr>
        <w:tblStyle w:val="TableauGrille5Fonc-Accentuation5"/>
        <w:tblW w:w="13772" w:type="dxa"/>
        <w:tblInd w:w="178" w:type="dxa"/>
        <w:tblLook w:val="04A0" w:firstRow="1" w:lastRow="0" w:firstColumn="1" w:lastColumn="0" w:noHBand="0" w:noVBand="1"/>
      </w:tblPr>
      <w:tblGrid>
        <w:gridCol w:w="517"/>
        <w:gridCol w:w="495"/>
        <w:gridCol w:w="498"/>
        <w:gridCol w:w="498"/>
        <w:gridCol w:w="498"/>
        <w:gridCol w:w="498"/>
        <w:gridCol w:w="498"/>
        <w:gridCol w:w="440"/>
        <w:gridCol w:w="498"/>
        <w:gridCol w:w="498"/>
        <w:gridCol w:w="498"/>
        <w:gridCol w:w="498"/>
        <w:gridCol w:w="498"/>
        <w:gridCol w:w="498"/>
        <w:gridCol w:w="498"/>
        <w:gridCol w:w="498"/>
        <w:gridCol w:w="498"/>
        <w:gridCol w:w="440"/>
        <w:gridCol w:w="498"/>
        <w:gridCol w:w="498"/>
        <w:gridCol w:w="498"/>
        <w:gridCol w:w="498"/>
        <w:gridCol w:w="498"/>
        <w:gridCol w:w="498"/>
        <w:gridCol w:w="498"/>
        <w:gridCol w:w="498"/>
        <w:gridCol w:w="498"/>
        <w:gridCol w:w="445"/>
      </w:tblGrid>
      <w:tr w:rsidR="009B614C" w:rsidRPr="00F20650" w14:paraId="7D4A050A" w14:textId="77777777" w:rsidTr="007E41E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gridSpan w:val="2"/>
            <w:vMerge w:val="restart"/>
            <w:noWrap/>
            <w:hideMark/>
          </w:tcPr>
          <w:p w14:paraId="0B485E0B" w14:textId="77777777" w:rsidR="009B614C" w:rsidRPr="00F20650" w:rsidRDefault="009B614C" w:rsidP="007E41EE">
            <w:pPr>
              <w:rPr>
                <w:rFonts w:ascii="Times New Roman" w:eastAsia="Times New Roman" w:hAnsi="Times New Roman" w:cs="Times New Roman"/>
                <w:sz w:val="24"/>
                <w:szCs w:val="24"/>
                <w:lang w:eastAsia="fr-FR"/>
              </w:rPr>
            </w:pPr>
          </w:p>
        </w:tc>
        <w:tc>
          <w:tcPr>
            <w:tcW w:w="12779" w:type="dxa"/>
            <w:gridSpan w:val="26"/>
            <w:noWrap/>
            <w:hideMark/>
          </w:tcPr>
          <w:p w14:paraId="724C89A9" w14:textId="77777777" w:rsidR="009B614C" w:rsidRPr="00F20650" w:rsidRDefault="009B614C" w:rsidP="007E41E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lang w:eastAsia="fr-FR"/>
              </w:rPr>
              <w:t>Débit de fuite (l/s)</w:t>
            </w:r>
          </w:p>
        </w:tc>
      </w:tr>
      <w:tr w:rsidR="00E67070" w:rsidRPr="00F20650" w14:paraId="35499048"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gridSpan w:val="2"/>
            <w:vMerge/>
            <w:hideMark/>
          </w:tcPr>
          <w:p w14:paraId="1BB03929" w14:textId="77777777" w:rsidR="009B614C" w:rsidRPr="00F20650" w:rsidRDefault="009B614C" w:rsidP="007E41EE">
            <w:pPr>
              <w:rPr>
                <w:rFonts w:ascii="Times New Roman" w:eastAsia="Times New Roman" w:hAnsi="Times New Roman" w:cs="Times New Roman"/>
                <w:sz w:val="24"/>
                <w:szCs w:val="24"/>
                <w:lang w:eastAsia="fr-FR"/>
              </w:rPr>
            </w:pPr>
          </w:p>
        </w:tc>
        <w:tc>
          <w:tcPr>
            <w:tcW w:w="498" w:type="dxa"/>
            <w:shd w:val="clear" w:color="auto" w:fill="4472C4" w:themeFill="accent5"/>
            <w:noWrap/>
            <w:hideMark/>
          </w:tcPr>
          <w:p w14:paraId="528D9C5B"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0.5</w:t>
            </w:r>
          </w:p>
        </w:tc>
        <w:tc>
          <w:tcPr>
            <w:tcW w:w="498" w:type="dxa"/>
            <w:shd w:val="clear" w:color="auto" w:fill="4472C4" w:themeFill="accent5"/>
            <w:noWrap/>
            <w:hideMark/>
          </w:tcPr>
          <w:p w14:paraId="1DB42D52"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0.6</w:t>
            </w:r>
          </w:p>
        </w:tc>
        <w:tc>
          <w:tcPr>
            <w:tcW w:w="498" w:type="dxa"/>
            <w:shd w:val="clear" w:color="auto" w:fill="4472C4" w:themeFill="accent5"/>
            <w:noWrap/>
            <w:hideMark/>
          </w:tcPr>
          <w:p w14:paraId="243B6999"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0.7</w:t>
            </w:r>
          </w:p>
        </w:tc>
        <w:tc>
          <w:tcPr>
            <w:tcW w:w="498" w:type="dxa"/>
            <w:shd w:val="clear" w:color="auto" w:fill="4472C4" w:themeFill="accent5"/>
            <w:noWrap/>
            <w:hideMark/>
          </w:tcPr>
          <w:p w14:paraId="164EDF03"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0.8</w:t>
            </w:r>
          </w:p>
        </w:tc>
        <w:tc>
          <w:tcPr>
            <w:tcW w:w="498" w:type="dxa"/>
            <w:shd w:val="clear" w:color="auto" w:fill="4472C4" w:themeFill="accent5"/>
            <w:noWrap/>
            <w:hideMark/>
          </w:tcPr>
          <w:p w14:paraId="6ACE340E"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0.9</w:t>
            </w:r>
          </w:p>
        </w:tc>
        <w:tc>
          <w:tcPr>
            <w:tcW w:w="440" w:type="dxa"/>
            <w:shd w:val="clear" w:color="auto" w:fill="4472C4" w:themeFill="accent5"/>
            <w:noWrap/>
            <w:hideMark/>
          </w:tcPr>
          <w:p w14:paraId="03AFDF3F"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w:t>
            </w:r>
          </w:p>
        </w:tc>
        <w:tc>
          <w:tcPr>
            <w:tcW w:w="498" w:type="dxa"/>
            <w:shd w:val="clear" w:color="auto" w:fill="4472C4" w:themeFill="accent5"/>
            <w:noWrap/>
            <w:hideMark/>
          </w:tcPr>
          <w:p w14:paraId="0D142591"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1.1</w:t>
            </w:r>
          </w:p>
        </w:tc>
        <w:tc>
          <w:tcPr>
            <w:tcW w:w="498" w:type="dxa"/>
            <w:shd w:val="clear" w:color="auto" w:fill="4472C4" w:themeFill="accent5"/>
            <w:noWrap/>
            <w:hideMark/>
          </w:tcPr>
          <w:p w14:paraId="58F1EF8F"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1.2</w:t>
            </w:r>
          </w:p>
        </w:tc>
        <w:tc>
          <w:tcPr>
            <w:tcW w:w="498" w:type="dxa"/>
            <w:shd w:val="clear" w:color="auto" w:fill="4472C4" w:themeFill="accent5"/>
            <w:noWrap/>
            <w:hideMark/>
          </w:tcPr>
          <w:p w14:paraId="54803084"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1.3</w:t>
            </w:r>
          </w:p>
        </w:tc>
        <w:tc>
          <w:tcPr>
            <w:tcW w:w="498" w:type="dxa"/>
            <w:shd w:val="clear" w:color="auto" w:fill="4472C4" w:themeFill="accent5"/>
            <w:noWrap/>
            <w:hideMark/>
          </w:tcPr>
          <w:p w14:paraId="54D2238D"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1.4</w:t>
            </w:r>
          </w:p>
        </w:tc>
        <w:tc>
          <w:tcPr>
            <w:tcW w:w="498" w:type="dxa"/>
            <w:shd w:val="clear" w:color="auto" w:fill="4472C4" w:themeFill="accent5"/>
            <w:noWrap/>
            <w:hideMark/>
          </w:tcPr>
          <w:p w14:paraId="1CAAABC5"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1.5</w:t>
            </w:r>
          </w:p>
        </w:tc>
        <w:tc>
          <w:tcPr>
            <w:tcW w:w="498" w:type="dxa"/>
            <w:shd w:val="clear" w:color="auto" w:fill="4472C4" w:themeFill="accent5"/>
            <w:noWrap/>
            <w:hideMark/>
          </w:tcPr>
          <w:p w14:paraId="5A8C6C59"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1.6</w:t>
            </w:r>
          </w:p>
        </w:tc>
        <w:tc>
          <w:tcPr>
            <w:tcW w:w="498" w:type="dxa"/>
            <w:shd w:val="clear" w:color="auto" w:fill="4472C4" w:themeFill="accent5"/>
            <w:noWrap/>
            <w:hideMark/>
          </w:tcPr>
          <w:p w14:paraId="58256C9F"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1.7</w:t>
            </w:r>
          </w:p>
        </w:tc>
        <w:tc>
          <w:tcPr>
            <w:tcW w:w="498" w:type="dxa"/>
            <w:shd w:val="clear" w:color="auto" w:fill="4472C4" w:themeFill="accent5"/>
            <w:noWrap/>
            <w:hideMark/>
          </w:tcPr>
          <w:p w14:paraId="2EC4E4E2"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1.8</w:t>
            </w:r>
          </w:p>
        </w:tc>
        <w:tc>
          <w:tcPr>
            <w:tcW w:w="498" w:type="dxa"/>
            <w:shd w:val="clear" w:color="auto" w:fill="4472C4" w:themeFill="accent5"/>
            <w:noWrap/>
            <w:hideMark/>
          </w:tcPr>
          <w:p w14:paraId="528D72C4"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1.9</w:t>
            </w:r>
          </w:p>
        </w:tc>
        <w:tc>
          <w:tcPr>
            <w:tcW w:w="440" w:type="dxa"/>
            <w:shd w:val="clear" w:color="auto" w:fill="4472C4" w:themeFill="accent5"/>
            <w:noWrap/>
            <w:hideMark/>
          </w:tcPr>
          <w:p w14:paraId="177899AE"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w:t>
            </w:r>
          </w:p>
        </w:tc>
        <w:tc>
          <w:tcPr>
            <w:tcW w:w="498" w:type="dxa"/>
            <w:shd w:val="clear" w:color="auto" w:fill="4472C4" w:themeFill="accent5"/>
            <w:noWrap/>
            <w:hideMark/>
          </w:tcPr>
          <w:p w14:paraId="08AC5ED6"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2.1</w:t>
            </w:r>
          </w:p>
        </w:tc>
        <w:tc>
          <w:tcPr>
            <w:tcW w:w="498" w:type="dxa"/>
            <w:shd w:val="clear" w:color="auto" w:fill="4472C4" w:themeFill="accent5"/>
            <w:noWrap/>
            <w:hideMark/>
          </w:tcPr>
          <w:p w14:paraId="57BEFB2D"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2.2</w:t>
            </w:r>
          </w:p>
        </w:tc>
        <w:tc>
          <w:tcPr>
            <w:tcW w:w="498" w:type="dxa"/>
            <w:shd w:val="clear" w:color="auto" w:fill="4472C4" w:themeFill="accent5"/>
            <w:noWrap/>
            <w:hideMark/>
          </w:tcPr>
          <w:p w14:paraId="54B6D978"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2.3</w:t>
            </w:r>
          </w:p>
        </w:tc>
        <w:tc>
          <w:tcPr>
            <w:tcW w:w="498" w:type="dxa"/>
            <w:shd w:val="clear" w:color="auto" w:fill="4472C4" w:themeFill="accent5"/>
            <w:noWrap/>
            <w:hideMark/>
          </w:tcPr>
          <w:p w14:paraId="05C1AE8F"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2.4</w:t>
            </w:r>
          </w:p>
        </w:tc>
        <w:tc>
          <w:tcPr>
            <w:tcW w:w="498" w:type="dxa"/>
            <w:shd w:val="clear" w:color="auto" w:fill="4472C4" w:themeFill="accent5"/>
            <w:noWrap/>
            <w:hideMark/>
          </w:tcPr>
          <w:p w14:paraId="72524EE1"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2.5</w:t>
            </w:r>
          </w:p>
        </w:tc>
        <w:tc>
          <w:tcPr>
            <w:tcW w:w="498" w:type="dxa"/>
            <w:shd w:val="clear" w:color="auto" w:fill="4472C4" w:themeFill="accent5"/>
            <w:noWrap/>
            <w:hideMark/>
          </w:tcPr>
          <w:p w14:paraId="5AA91103"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2.6</w:t>
            </w:r>
          </w:p>
        </w:tc>
        <w:tc>
          <w:tcPr>
            <w:tcW w:w="498" w:type="dxa"/>
            <w:shd w:val="clear" w:color="auto" w:fill="4472C4" w:themeFill="accent5"/>
            <w:noWrap/>
            <w:hideMark/>
          </w:tcPr>
          <w:p w14:paraId="22FE82EC"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2.7</w:t>
            </w:r>
          </w:p>
        </w:tc>
        <w:tc>
          <w:tcPr>
            <w:tcW w:w="498" w:type="dxa"/>
            <w:shd w:val="clear" w:color="auto" w:fill="4472C4" w:themeFill="accent5"/>
            <w:noWrap/>
            <w:hideMark/>
          </w:tcPr>
          <w:p w14:paraId="18F1619E"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2.8</w:t>
            </w:r>
          </w:p>
        </w:tc>
        <w:tc>
          <w:tcPr>
            <w:tcW w:w="498" w:type="dxa"/>
            <w:shd w:val="clear" w:color="auto" w:fill="4472C4" w:themeFill="accent5"/>
            <w:noWrap/>
            <w:hideMark/>
          </w:tcPr>
          <w:p w14:paraId="7F3AA19E"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2.9</w:t>
            </w:r>
          </w:p>
        </w:tc>
        <w:tc>
          <w:tcPr>
            <w:tcW w:w="445" w:type="dxa"/>
            <w:shd w:val="clear" w:color="auto" w:fill="4472C4" w:themeFill="accent5"/>
            <w:noWrap/>
            <w:hideMark/>
          </w:tcPr>
          <w:p w14:paraId="07572596" w14:textId="77777777" w:rsidR="009B614C" w:rsidRPr="00F20650" w:rsidRDefault="009B614C" w:rsidP="007E41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FFFFFF" w:themeColor="background1"/>
                <w:lang w:eastAsia="fr-FR"/>
              </w:rPr>
            </w:pPr>
            <w:r w:rsidRPr="00F20650">
              <w:rPr>
                <w:rFonts w:ascii="Calibri" w:eastAsia="Times New Roman" w:hAnsi="Calibri" w:cs="Calibri"/>
                <w:b/>
                <w:bCs/>
                <w:color w:val="FFFFFF" w:themeColor="background1"/>
                <w:lang w:eastAsia="fr-FR"/>
              </w:rPr>
              <w:t>3</w:t>
            </w:r>
          </w:p>
        </w:tc>
      </w:tr>
      <w:tr w:rsidR="009B614C" w:rsidRPr="00F20650" w14:paraId="4FB8BF0F"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val="restart"/>
            <w:noWrap/>
            <w:textDirection w:val="btLr"/>
            <w:hideMark/>
          </w:tcPr>
          <w:p w14:paraId="6230FB1D" w14:textId="77777777" w:rsidR="009B614C" w:rsidRPr="00F20650" w:rsidRDefault="009B614C" w:rsidP="007E41EE">
            <w:pPr>
              <w:jc w:val="center"/>
              <w:rPr>
                <w:rFonts w:ascii="Calibri" w:eastAsia="Times New Roman" w:hAnsi="Calibri" w:cs="Calibri"/>
                <w:color w:val="000000"/>
                <w:lang w:eastAsia="fr-FR"/>
              </w:rPr>
            </w:pPr>
            <w:r w:rsidRPr="00F20650">
              <w:rPr>
                <w:rFonts w:ascii="Calibri" w:eastAsia="Times New Roman" w:hAnsi="Calibri" w:cs="Calibri"/>
                <w:lang w:eastAsia="fr-FR"/>
              </w:rPr>
              <w:t>Hauteur de marnage (m)</w:t>
            </w:r>
          </w:p>
        </w:tc>
        <w:tc>
          <w:tcPr>
            <w:tcW w:w="495" w:type="dxa"/>
            <w:shd w:val="clear" w:color="auto" w:fill="4472C4" w:themeFill="accent5"/>
            <w:noWrap/>
            <w:hideMark/>
          </w:tcPr>
          <w:p w14:paraId="0C1E630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0.1</w:t>
            </w:r>
          </w:p>
        </w:tc>
        <w:tc>
          <w:tcPr>
            <w:tcW w:w="498" w:type="dxa"/>
            <w:noWrap/>
            <w:hideMark/>
          </w:tcPr>
          <w:p w14:paraId="04C9AEB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483FFAD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598706E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2C21F03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2D085AD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40" w:type="dxa"/>
            <w:noWrap/>
            <w:hideMark/>
          </w:tcPr>
          <w:p w14:paraId="34910E0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98" w:type="dxa"/>
            <w:noWrap/>
            <w:hideMark/>
          </w:tcPr>
          <w:p w14:paraId="3BD3A69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35</w:t>
            </w:r>
          </w:p>
        </w:tc>
        <w:tc>
          <w:tcPr>
            <w:tcW w:w="498" w:type="dxa"/>
            <w:noWrap/>
            <w:hideMark/>
          </w:tcPr>
          <w:p w14:paraId="41AAC15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36</w:t>
            </w:r>
          </w:p>
        </w:tc>
        <w:tc>
          <w:tcPr>
            <w:tcW w:w="498" w:type="dxa"/>
            <w:noWrap/>
            <w:hideMark/>
          </w:tcPr>
          <w:p w14:paraId="4EC8730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38</w:t>
            </w:r>
          </w:p>
        </w:tc>
        <w:tc>
          <w:tcPr>
            <w:tcW w:w="498" w:type="dxa"/>
            <w:noWrap/>
            <w:hideMark/>
          </w:tcPr>
          <w:p w14:paraId="7AF1015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39</w:t>
            </w:r>
          </w:p>
        </w:tc>
        <w:tc>
          <w:tcPr>
            <w:tcW w:w="498" w:type="dxa"/>
            <w:noWrap/>
            <w:hideMark/>
          </w:tcPr>
          <w:p w14:paraId="0ACD833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41</w:t>
            </w:r>
          </w:p>
        </w:tc>
        <w:tc>
          <w:tcPr>
            <w:tcW w:w="498" w:type="dxa"/>
            <w:noWrap/>
            <w:hideMark/>
          </w:tcPr>
          <w:p w14:paraId="092F540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42</w:t>
            </w:r>
          </w:p>
        </w:tc>
        <w:tc>
          <w:tcPr>
            <w:tcW w:w="498" w:type="dxa"/>
            <w:noWrap/>
            <w:hideMark/>
          </w:tcPr>
          <w:p w14:paraId="77B69CB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43</w:t>
            </w:r>
          </w:p>
        </w:tc>
        <w:tc>
          <w:tcPr>
            <w:tcW w:w="498" w:type="dxa"/>
            <w:noWrap/>
            <w:hideMark/>
          </w:tcPr>
          <w:p w14:paraId="33A6864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45</w:t>
            </w:r>
          </w:p>
        </w:tc>
        <w:tc>
          <w:tcPr>
            <w:tcW w:w="498" w:type="dxa"/>
            <w:noWrap/>
            <w:hideMark/>
          </w:tcPr>
          <w:p w14:paraId="167A000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46</w:t>
            </w:r>
          </w:p>
        </w:tc>
        <w:tc>
          <w:tcPr>
            <w:tcW w:w="440" w:type="dxa"/>
            <w:noWrap/>
            <w:hideMark/>
          </w:tcPr>
          <w:p w14:paraId="615FC2C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47</w:t>
            </w:r>
          </w:p>
        </w:tc>
        <w:tc>
          <w:tcPr>
            <w:tcW w:w="498" w:type="dxa"/>
            <w:noWrap/>
            <w:hideMark/>
          </w:tcPr>
          <w:p w14:paraId="31C0ACB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48</w:t>
            </w:r>
          </w:p>
        </w:tc>
        <w:tc>
          <w:tcPr>
            <w:tcW w:w="498" w:type="dxa"/>
            <w:noWrap/>
            <w:hideMark/>
          </w:tcPr>
          <w:p w14:paraId="47AE4FC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49</w:t>
            </w:r>
          </w:p>
        </w:tc>
        <w:tc>
          <w:tcPr>
            <w:tcW w:w="498" w:type="dxa"/>
            <w:noWrap/>
            <w:hideMark/>
          </w:tcPr>
          <w:p w14:paraId="05367B3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50</w:t>
            </w:r>
          </w:p>
        </w:tc>
        <w:tc>
          <w:tcPr>
            <w:tcW w:w="498" w:type="dxa"/>
            <w:noWrap/>
            <w:hideMark/>
          </w:tcPr>
          <w:p w14:paraId="1621367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52</w:t>
            </w:r>
          </w:p>
        </w:tc>
        <w:tc>
          <w:tcPr>
            <w:tcW w:w="498" w:type="dxa"/>
            <w:noWrap/>
            <w:hideMark/>
          </w:tcPr>
          <w:p w14:paraId="1332112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53</w:t>
            </w:r>
          </w:p>
        </w:tc>
        <w:tc>
          <w:tcPr>
            <w:tcW w:w="498" w:type="dxa"/>
            <w:noWrap/>
            <w:hideMark/>
          </w:tcPr>
          <w:p w14:paraId="02C99E7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54</w:t>
            </w:r>
          </w:p>
        </w:tc>
        <w:tc>
          <w:tcPr>
            <w:tcW w:w="498" w:type="dxa"/>
            <w:noWrap/>
            <w:hideMark/>
          </w:tcPr>
          <w:p w14:paraId="0BD076F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55</w:t>
            </w:r>
          </w:p>
        </w:tc>
        <w:tc>
          <w:tcPr>
            <w:tcW w:w="498" w:type="dxa"/>
            <w:noWrap/>
            <w:hideMark/>
          </w:tcPr>
          <w:p w14:paraId="5770F61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56</w:t>
            </w:r>
          </w:p>
        </w:tc>
        <w:tc>
          <w:tcPr>
            <w:tcW w:w="498" w:type="dxa"/>
            <w:noWrap/>
            <w:hideMark/>
          </w:tcPr>
          <w:p w14:paraId="239DB3B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57</w:t>
            </w:r>
          </w:p>
        </w:tc>
        <w:tc>
          <w:tcPr>
            <w:tcW w:w="445" w:type="dxa"/>
            <w:noWrap/>
            <w:hideMark/>
          </w:tcPr>
          <w:p w14:paraId="7403C56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58</w:t>
            </w:r>
          </w:p>
        </w:tc>
      </w:tr>
      <w:tr w:rsidR="009B614C" w:rsidRPr="00F20650" w14:paraId="2292ADC8"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7D867697"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2A807E6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0.2</w:t>
            </w:r>
          </w:p>
        </w:tc>
        <w:tc>
          <w:tcPr>
            <w:tcW w:w="498" w:type="dxa"/>
            <w:noWrap/>
            <w:hideMark/>
          </w:tcPr>
          <w:p w14:paraId="1E7D557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4943696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3A2E70D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22AC210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407BEE7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40" w:type="dxa"/>
            <w:noWrap/>
            <w:hideMark/>
          </w:tcPr>
          <w:p w14:paraId="6D78652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3ECCA6A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4C219A9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4034C23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430A86C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98" w:type="dxa"/>
            <w:noWrap/>
            <w:hideMark/>
          </w:tcPr>
          <w:p w14:paraId="05E143E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98" w:type="dxa"/>
            <w:noWrap/>
            <w:hideMark/>
          </w:tcPr>
          <w:p w14:paraId="2DF5E26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35</w:t>
            </w:r>
          </w:p>
        </w:tc>
        <w:tc>
          <w:tcPr>
            <w:tcW w:w="498" w:type="dxa"/>
            <w:noWrap/>
            <w:hideMark/>
          </w:tcPr>
          <w:p w14:paraId="4CFC920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37</w:t>
            </w:r>
          </w:p>
        </w:tc>
        <w:tc>
          <w:tcPr>
            <w:tcW w:w="498" w:type="dxa"/>
            <w:noWrap/>
            <w:hideMark/>
          </w:tcPr>
          <w:p w14:paraId="107B820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38</w:t>
            </w:r>
          </w:p>
        </w:tc>
        <w:tc>
          <w:tcPr>
            <w:tcW w:w="498" w:type="dxa"/>
            <w:noWrap/>
            <w:hideMark/>
          </w:tcPr>
          <w:p w14:paraId="6D38B5D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39</w:t>
            </w:r>
          </w:p>
        </w:tc>
        <w:tc>
          <w:tcPr>
            <w:tcW w:w="440" w:type="dxa"/>
            <w:noWrap/>
            <w:hideMark/>
          </w:tcPr>
          <w:p w14:paraId="33A5BF4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40</w:t>
            </w:r>
          </w:p>
        </w:tc>
        <w:tc>
          <w:tcPr>
            <w:tcW w:w="498" w:type="dxa"/>
            <w:noWrap/>
            <w:hideMark/>
          </w:tcPr>
          <w:p w14:paraId="78A787C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41</w:t>
            </w:r>
          </w:p>
        </w:tc>
        <w:tc>
          <w:tcPr>
            <w:tcW w:w="498" w:type="dxa"/>
            <w:noWrap/>
            <w:hideMark/>
          </w:tcPr>
          <w:p w14:paraId="4E1051E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42</w:t>
            </w:r>
          </w:p>
        </w:tc>
        <w:tc>
          <w:tcPr>
            <w:tcW w:w="498" w:type="dxa"/>
            <w:noWrap/>
            <w:hideMark/>
          </w:tcPr>
          <w:p w14:paraId="6322F3B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42</w:t>
            </w:r>
          </w:p>
        </w:tc>
        <w:tc>
          <w:tcPr>
            <w:tcW w:w="498" w:type="dxa"/>
            <w:noWrap/>
            <w:hideMark/>
          </w:tcPr>
          <w:p w14:paraId="4EED9E4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43</w:t>
            </w:r>
          </w:p>
        </w:tc>
        <w:tc>
          <w:tcPr>
            <w:tcW w:w="498" w:type="dxa"/>
            <w:noWrap/>
            <w:hideMark/>
          </w:tcPr>
          <w:p w14:paraId="0CDE1D5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44</w:t>
            </w:r>
          </w:p>
        </w:tc>
        <w:tc>
          <w:tcPr>
            <w:tcW w:w="498" w:type="dxa"/>
            <w:noWrap/>
            <w:hideMark/>
          </w:tcPr>
          <w:p w14:paraId="4017EBF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45</w:t>
            </w:r>
          </w:p>
        </w:tc>
        <w:tc>
          <w:tcPr>
            <w:tcW w:w="498" w:type="dxa"/>
            <w:noWrap/>
            <w:hideMark/>
          </w:tcPr>
          <w:p w14:paraId="70C360E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46</w:t>
            </w:r>
          </w:p>
        </w:tc>
        <w:tc>
          <w:tcPr>
            <w:tcW w:w="498" w:type="dxa"/>
            <w:noWrap/>
            <w:hideMark/>
          </w:tcPr>
          <w:p w14:paraId="126879E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47</w:t>
            </w:r>
          </w:p>
        </w:tc>
        <w:tc>
          <w:tcPr>
            <w:tcW w:w="498" w:type="dxa"/>
            <w:noWrap/>
            <w:hideMark/>
          </w:tcPr>
          <w:p w14:paraId="4D191E3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48</w:t>
            </w:r>
          </w:p>
        </w:tc>
        <w:tc>
          <w:tcPr>
            <w:tcW w:w="445" w:type="dxa"/>
            <w:noWrap/>
            <w:hideMark/>
          </w:tcPr>
          <w:p w14:paraId="57A9A7A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48</w:t>
            </w:r>
          </w:p>
        </w:tc>
      </w:tr>
      <w:tr w:rsidR="009B614C" w:rsidRPr="00F20650" w14:paraId="0AA945EC"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702196E3"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53A67C5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0.3</w:t>
            </w:r>
          </w:p>
        </w:tc>
        <w:tc>
          <w:tcPr>
            <w:tcW w:w="498" w:type="dxa"/>
            <w:noWrap/>
            <w:hideMark/>
          </w:tcPr>
          <w:p w14:paraId="34FE36B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1786853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1EB079C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733D6E8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16C5648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40" w:type="dxa"/>
            <w:noWrap/>
            <w:hideMark/>
          </w:tcPr>
          <w:p w14:paraId="2DAEF0F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2B5E8CE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6550E9C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6C24C83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5A22A34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7DDFA46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07B2DEA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74159C5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98" w:type="dxa"/>
            <w:noWrap/>
            <w:hideMark/>
          </w:tcPr>
          <w:p w14:paraId="7C1B9B5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98" w:type="dxa"/>
            <w:noWrap/>
            <w:hideMark/>
          </w:tcPr>
          <w:p w14:paraId="4A23E5A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35</w:t>
            </w:r>
          </w:p>
        </w:tc>
        <w:tc>
          <w:tcPr>
            <w:tcW w:w="440" w:type="dxa"/>
            <w:noWrap/>
            <w:hideMark/>
          </w:tcPr>
          <w:p w14:paraId="5E2EDBD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36</w:t>
            </w:r>
          </w:p>
        </w:tc>
        <w:tc>
          <w:tcPr>
            <w:tcW w:w="498" w:type="dxa"/>
            <w:noWrap/>
            <w:hideMark/>
          </w:tcPr>
          <w:p w14:paraId="46B39CB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37</w:t>
            </w:r>
          </w:p>
        </w:tc>
        <w:tc>
          <w:tcPr>
            <w:tcW w:w="498" w:type="dxa"/>
            <w:noWrap/>
            <w:hideMark/>
          </w:tcPr>
          <w:p w14:paraId="739016B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38</w:t>
            </w:r>
          </w:p>
        </w:tc>
        <w:tc>
          <w:tcPr>
            <w:tcW w:w="498" w:type="dxa"/>
            <w:noWrap/>
            <w:hideMark/>
          </w:tcPr>
          <w:p w14:paraId="79C5069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38</w:t>
            </w:r>
          </w:p>
        </w:tc>
        <w:tc>
          <w:tcPr>
            <w:tcW w:w="498" w:type="dxa"/>
            <w:noWrap/>
            <w:hideMark/>
          </w:tcPr>
          <w:p w14:paraId="169B601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39</w:t>
            </w:r>
          </w:p>
        </w:tc>
        <w:tc>
          <w:tcPr>
            <w:tcW w:w="498" w:type="dxa"/>
            <w:noWrap/>
            <w:hideMark/>
          </w:tcPr>
          <w:p w14:paraId="61C349D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40</w:t>
            </w:r>
          </w:p>
        </w:tc>
        <w:tc>
          <w:tcPr>
            <w:tcW w:w="498" w:type="dxa"/>
            <w:noWrap/>
            <w:hideMark/>
          </w:tcPr>
          <w:p w14:paraId="1BF3DED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41</w:t>
            </w:r>
          </w:p>
        </w:tc>
        <w:tc>
          <w:tcPr>
            <w:tcW w:w="498" w:type="dxa"/>
            <w:noWrap/>
            <w:hideMark/>
          </w:tcPr>
          <w:p w14:paraId="75B8F15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42</w:t>
            </w:r>
          </w:p>
        </w:tc>
        <w:tc>
          <w:tcPr>
            <w:tcW w:w="498" w:type="dxa"/>
            <w:noWrap/>
            <w:hideMark/>
          </w:tcPr>
          <w:p w14:paraId="530F6D8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42</w:t>
            </w:r>
          </w:p>
        </w:tc>
        <w:tc>
          <w:tcPr>
            <w:tcW w:w="498" w:type="dxa"/>
            <w:noWrap/>
            <w:hideMark/>
          </w:tcPr>
          <w:p w14:paraId="11E97C2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43</w:t>
            </w:r>
          </w:p>
        </w:tc>
        <w:tc>
          <w:tcPr>
            <w:tcW w:w="445" w:type="dxa"/>
            <w:noWrap/>
            <w:hideMark/>
          </w:tcPr>
          <w:p w14:paraId="454BDEA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44</w:t>
            </w:r>
          </w:p>
        </w:tc>
      </w:tr>
      <w:tr w:rsidR="009B614C" w:rsidRPr="00F20650" w14:paraId="7E946321"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1AEC2A61"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7122953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0.4</w:t>
            </w:r>
          </w:p>
        </w:tc>
        <w:tc>
          <w:tcPr>
            <w:tcW w:w="498" w:type="dxa"/>
            <w:noWrap/>
            <w:hideMark/>
          </w:tcPr>
          <w:p w14:paraId="56C25D5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79843CE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612169B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59E299B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6530708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40" w:type="dxa"/>
            <w:noWrap/>
            <w:hideMark/>
          </w:tcPr>
          <w:p w14:paraId="0E58C8F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7F22D69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768E57E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4DCF5A6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26CB729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65F7D08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6F08151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241F420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5E357C8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44F753C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40" w:type="dxa"/>
            <w:noWrap/>
            <w:hideMark/>
          </w:tcPr>
          <w:p w14:paraId="5F5517F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98" w:type="dxa"/>
            <w:noWrap/>
            <w:hideMark/>
          </w:tcPr>
          <w:p w14:paraId="5E85141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98" w:type="dxa"/>
            <w:noWrap/>
            <w:hideMark/>
          </w:tcPr>
          <w:p w14:paraId="326029B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35</w:t>
            </w:r>
          </w:p>
        </w:tc>
        <w:tc>
          <w:tcPr>
            <w:tcW w:w="498" w:type="dxa"/>
            <w:noWrap/>
            <w:hideMark/>
          </w:tcPr>
          <w:p w14:paraId="2E2C50C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36</w:t>
            </w:r>
          </w:p>
        </w:tc>
        <w:tc>
          <w:tcPr>
            <w:tcW w:w="498" w:type="dxa"/>
            <w:noWrap/>
            <w:hideMark/>
          </w:tcPr>
          <w:p w14:paraId="7522D3B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36</w:t>
            </w:r>
          </w:p>
        </w:tc>
        <w:tc>
          <w:tcPr>
            <w:tcW w:w="498" w:type="dxa"/>
            <w:noWrap/>
            <w:hideMark/>
          </w:tcPr>
          <w:p w14:paraId="5420873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37</w:t>
            </w:r>
          </w:p>
        </w:tc>
        <w:tc>
          <w:tcPr>
            <w:tcW w:w="498" w:type="dxa"/>
            <w:noWrap/>
            <w:hideMark/>
          </w:tcPr>
          <w:p w14:paraId="7EEF44B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38</w:t>
            </w:r>
          </w:p>
        </w:tc>
        <w:tc>
          <w:tcPr>
            <w:tcW w:w="498" w:type="dxa"/>
            <w:noWrap/>
            <w:hideMark/>
          </w:tcPr>
          <w:p w14:paraId="3C2CA34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39</w:t>
            </w:r>
          </w:p>
        </w:tc>
        <w:tc>
          <w:tcPr>
            <w:tcW w:w="498" w:type="dxa"/>
            <w:noWrap/>
            <w:hideMark/>
          </w:tcPr>
          <w:p w14:paraId="1780E9F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39</w:t>
            </w:r>
          </w:p>
        </w:tc>
        <w:tc>
          <w:tcPr>
            <w:tcW w:w="498" w:type="dxa"/>
            <w:noWrap/>
            <w:hideMark/>
          </w:tcPr>
          <w:p w14:paraId="479D207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40</w:t>
            </w:r>
          </w:p>
        </w:tc>
        <w:tc>
          <w:tcPr>
            <w:tcW w:w="445" w:type="dxa"/>
            <w:noWrap/>
            <w:hideMark/>
          </w:tcPr>
          <w:p w14:paraId="71F27C3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41</w:t>
            </w:r>
          </w:p>
        </w:tc>
      </w:tr>
      <w:tr w:rsidR="009B614C" w:rsidRPr="00F20650" w14:paraId="65F33B37"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1DABF3AF"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68B03C7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0.5</w:t>
            </w:r>
          </w:p>
        </w:tc>
        <w:tc>
          <w:tcPr>
            <w:tcW w:w="498" w:type="dxa"/>
            <w:noWrap/>
            <w:hideMark/>
          </w:tcPr>
          <w:p w14:paraId="4C0B99E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741C57D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7E627E8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239E41A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0948F6A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40" w:type="dxa"/>
            <w:noWrap/>
            <w:hideMark/>
          </w:tcPr>
          <w:p w14:paraId="4F2A9EA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311686C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483C522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4D28C3A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2FE62EC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2C9CD3E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177AB97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5A2A9F1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3026156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4010581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40" w:type="dxa"/>
            <w:noWrap/>
            <w:hideMark/>
          </w:tcPr>
          <w:p w14:paraId="4E10BA0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72BE986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14E9A82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98" w:type="dxa"/>
            <w:noWrap/>
            <w:hideMark/>
          </w:tcPr>
          <w:p w14:paraId="62E46FA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98" w:type="dxa"/>
            <w:noWrap/>
            <w:hideMark/>
          </w:tcPr>
          <w:p w14:paraId="709D30B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98" w:type="dxa"/>
            <w:noWrap/>
            <w:hideMark/>
          </w:tcPr>
          <w:p w14:paraId="5961BEE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35</w:t>
            </w:r>
          </w:p>
        </w:tc>
        <w:tc>
          <w:tcPr>
            <w:tcW w:w="498" w:type="dxa"/>
            <w:noWrap/>
            <w:hideMark/>
          </w:tcPr>
          <w:p w14:paraId="15E5A49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36</w:t>
            </w:r>
          </w:p>
        </w:tc>
        <w:tc>
          <w:tcPr>
            <w:tcW w:w="498" w:type="dxa"/>
            <w:noWrap/>
            <w:hideMark/>
          </w:tcPr>
          <w:p w14:paraId="25E74A2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37</w:t>
            </w:r>
          </w:p>
        </w:tc>
        <w:tc>
          <w:tcPr>
            <w:tcW w:w="498" w:type="dxa"/>
            <w:noWrap/>
            <w:hideMark/>
          </w:tcPr>
          <w:p w14:paraId="3514C78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37</w:t>
            </w:r>
          </w:p>
        </w:tc>
        <w:tc>
          <w:tcPr>
            <w:tcW w:w="498" w:type="dxa"/>
            <w:noWrap/>
            <w:hideMark/>
          </w:tcPr>
          <w:p w14:paraId="7938896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38</w:t>
            </w:r>
          </w:p>
        </w:tc>
        <w:tc>
          <w:tcPr>
            <w:tcW w:w="445" w:type="dxa"/>
            <w:noWrap/>
            <w:hideMark/>
          </w:tcPr>
          <w:p w14:paraId="08FCD13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39</w:t>
            </w:r>
          </w:p>
        </w:tc>
      </w:tr>
      <w:tr w:rsidR="009B614C" w:rsidRPr="00F20650" w14:paraId="158CCD15"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3F33A012"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3A90AC6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0.6</w:t>
            </w:r>
          </w:p>
        </w:tc>
        <w:tc>
          <w:tcPr>
            <w:tcW w:w="498" w:type="dxa"/>
            <w:noWrap/>
            <w:hideMark/>
          </w:tcPr>
          <w:p w14:paraId="5B31D6E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220E820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219F617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7A6C10E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1ED0C6C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40" w:type="dxa"/>
            <w:noWrap/>
            <w:hideMark/>
          </w:tcPr>
          <w:p w14:paraId="4A67ADD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0686001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5DBED93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7D9FB87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7373C05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3AA7664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430ACDE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108A5EF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276A75E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3A3A445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40" w:type="dxa"/>
            <w:noWrap/>
            <w:hideMark/>
          </w:tcPr>
          <w:p w14:paraId="685D59A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604572D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6354C3F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45EF4E6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089F6D3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98" w:type="dxa"/>
            <w:noWrap/>
            <w:hideMark/>
          </w:tcPr>
          <w:p w14:paraId="672D4F0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98" w:type="dxa"/>
            <w:noWrap/>
            <w:hideMark/>
          </w:tcPr>
          <w:p w14:paraId="503E02B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98" w:type="dxa"/>
            <w:noWrap/>
            <w:hideMark/>
          </w:tcPr>
          <w:p w14:paraId="75FBA07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35</w:t>
            </w:r>
          </w:p>
        </w:tc>
        <w:tc>
          <w:tcPr>
            <w:tcW w:w="498" w:type="dxa"/>
            <w:noWrap/>
            <w:hideMark/>
          </w:tcPr>
          <w:p w14:paraId="5146E71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36</w:t>
            </w:r>
          </w:p>
        </w:tc>
        <w:tc>
          <w:tcPr>
            <w:tcW w:w="498" w:type="dxa"/>
            <w:noWrap/>
            <w:hideMark/>
          </w:tcPr>
          <w:p w14:paraId="281C47A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36</w:t>
            </w:r>
          </w:p>
        </w:tc>
        <w:tc>
          <w:tcPr>
            <w:tcW w:w="445" w:type="dxa"/>
            <w:noWrap/>
            <w:hideMark/>
          </w:tcPr>
          <w:p w14:paraId="5FF6AE6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37</w:t>
            </w:r>
          </w:p>
        </w:tc>
      </w:tr>
      <w:tr w:rsidR="009B614C" w:rsidRPr="00F20650" w14:paraId="5620A702"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55A44C2F"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1B0B91B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0.7</w:t>
            </w:r>
          </w:p>
        </w:tc>
        <w:tc>
          <w:tcPr>
            <w:tcW w:w="498" w:type="dxa"/>
            <w:noWrap/>
            <w:hideMark/>
          </w:tcPr>
          <w:p w14:paraId="25E145B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4E3C2E1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75C1BD9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2493266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3C34B0C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40" w:type="dxa"/>
            <w:noWrap/>
            <w:hideMark/>
          </w:tcPr>
          <w:p w14:paraId="4C6DC19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29A7AF4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20FBAA8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71C8F8C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45FD6D1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264F1A8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43BA24C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5720ED4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253BD5F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038B893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40" w:type="dxa"/>
            <w:noWrap/>
            <w:hideMark/>
          </w:tcPr>
          <w:p w14:paraId="1B1CF1A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4070781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35BC59C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15CC38E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56B0A09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510D4EB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0691B37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98" w:type="dxa"/>
            <w:noWrap/>
            <w:hideMark/>
          </w:tcPr>
          <w:p w14:paraId="1E9EFF8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98" w:type="dxa"/>
            <w:noWrap/>
            <w:hideMark/>
          </w:tcPr>
          <w:p w14:paraId="54BCA37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98" w:type="dxa"/>
            <w:noWrap/>
            <w:hideMark/>
          </w:tcPr>
          <w:p w14:paraId="63D827D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35</w:t>
            </w:r>
          </w:p>
        </w:tc>
        <w:tc>
          <w:tcPr>
            <w:tcW w:w="445" w:type="dxa"/>
            <w:noWrap/>
            <w:hideMark/>
          </w:tcPr>
          <w:p w14:paraId="767DE0A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35</w:t>
            </w:r>
          </w:p>
        </w:tc>
      </w:tr>
      <w:tr w:rsidR="009B614C" w:rsidRPr="00F20650" w14:paraId="5BB69727"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3DB3DC0E"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380DE73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0.8</w:t>
            </w:r>
          </w:p>
        </w:tc>
        <w:tc>
          <w:tcPr>
            <w:tcW w:w="498" w:type="dxa"/>
            <w:noWrap/>
            <w:hideMark/>
          </w:tcPr>
          <w:p w14:paraId="086D0D6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5AA877D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0C0984B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64360B2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0856650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40" w:type="dxa"/>
            <w:noWrap/>
            <w:hideMark/>
          </w:tcPr>
          <w:p w14:paraId="756EAE8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322A945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2688931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60806F0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3A30B29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7941250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533637E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620BD2A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7A9DA89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0D5A553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40" w:type="dxa"/>
            <w:noWrap/>
            <w:hideMark/>
          </w:tcPr>
          <w:p w14:paraId="5D850D0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5450C54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39AC9CB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2E05F31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354BEA4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3C66E08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51C1AE1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0E40373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98" w:type="dxa"/>
            <w:noWrap/>
            <w:hideMark/>
          </w:tcPr>
          <w:p w14:paraId="50922B4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98" w:type="dxa"/>
            <w:noWrap/>
            <w:hideMark/>
          </w:tcPr>
          <w:p w14:paraId="1293A39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c>
          <w:tcPr>
            <w:tcW w:w="445" w:type="dxa"/>
            <w:noWrap/>
            <w:hideMark/>
          </w:tcPr>
          <w:p w14:paraId="44F73B9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34</w:t>
            </w:r>
          </w:p>
        </w:tc>
      </w:tr>
      <w:tr w:rsidR="009B614C" w:rsidRPr="00F20650" w14:paraId="0F39B673"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06D197F3"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31BF048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0.9</w:t>
            </w:r>
          </w:p>
        </w:tc>
        <w:tc>
          <w:tcPr>
            <w:tcW w:w="498" w:type="dxa"/>
            <w:noWrap/>
            <w:hideMark/>
          </w:tcPr>
          <w:p w14:paraId="081D217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609A4A3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1A1F0F3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3497203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24BB03F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40" w:type="dxa"/>
            <w:noWrap/>
            <w:hideMark/>
          </w:tcPr>
          <w:p w14:paraId="3594FB5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2F7B312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2419FC1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13E7C98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3E2C1AF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3D13290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231AE83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5A4A34B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6BD4D13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5E6B973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40" w:type="dxa"/>
            <w:noWrap/>
            <w:hideMark/>
          </w:tcPr>
          <w:p w14:paraId="6095815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628F7DF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35E0F9C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12DBEB5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19E129F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6E14117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12EF048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768DAA7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33D0DDD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98" w:type="dxa"/>
            <w:noWrap/>
            <w:hideMark/>
          </w:tcPr>
          <w:p w14:paraId="6EDB2F7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c>
          <w:tcPr>
            <w:tcW w:w="445" w:type="dxa"/>
            <w:noWrap/>
            <w:hideMark/>
          </w:tcPr>
          <w:p w14:paraId="69B9929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33</w:t>
            </w:r>
          </w:p>
        </w:tc>
      </w:tr>
      <w:tr w:rsidR="009B614C" w:rsidRPr="00F20650" w14:paraId="0F9D0FEA"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34191C77"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4265CE0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w:t>
            </w:r>
          </w:p>
        </w:tc>
        <w:tc>
          <w:tcPr>
            <w:tcW w:w="498" w:type="dxa"/>
            <w:noWrap/>
            <w:hideMark/>
          </w:tcPr>
          <w:p w14:paraId="569DE9B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031BDF0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5F480FA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6A8E043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654399F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40" w:type="dxa"/>
            <w:noWrap/>
            <w:hideMark/>
          </w:tcPr>
          <w:p w14:paraId="6D75EA6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5FAF27B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5D92B83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60B327E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540E625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46DEAD5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67ADD73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13268B0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48AFBBB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18C2571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40" w:type="dxa"/>
            <w:noWrap/>
            <w:hideMark/>
          </w:tcPr>
          <w:p w14:paraId="7293085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0DB47B7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5FF0D64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355A148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5BD3312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5010728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2206F0C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7F4FB13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2F4DC02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54D07A4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c>
          <w:tcPr>
            <w:tcW w:w="445" w:type="dxa"/>
            <w:noWrap/>
            <w:hideMark/>
          </w:tcPr>
          <w:p w14:paraId="5CF073F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r>
      <w:tr w:rsidR="009B614C" w:rsidRPr="00F20650" w14:paraId="3D79A8A0"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1778474C"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7C53E66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1.1</w:t>
            </w:r>
          </w:p>
        </w:tc>
        <w:tc>
          <w:tcPr>
            <w:tcW w:w="498" w:type="dxa"/>
            <w:noWrap/>
            <w:hideMark/>
          </w:tcPr>
          <w:p w14:paraId="39BBF02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79F94BC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6BDE01C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3EF7883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393153C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40" w:type="dxa"/>
            <w:noWrap/>
            <w:hideMark/>
          </w:tcPr>
          <w:p w14:paraId="3467390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7702BB0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3ECE937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15FC7A2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11E7D56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05F3C8F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747048D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12A7866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3FDAC6C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47077E3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40" w:type="dxa"/>
            <w:noWrap/>
            <w:hideMark/>
          </w:tcPr>
          <w:p w14:paraId="0582660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769167D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4349BDF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7F0A316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451639D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00B6165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6484FA8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5C8ADEF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569950B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98" w:type="dxa"/>
            <w:noWrap/>
            <w:hideMark/>
          </w:tcPr>
          <w:p w14:paraId="52BAA79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c>
          <w:tcPr>
            <w:tcW w:w="445" w:type="dxa"/>
            <w:noWrap/>
            <w:hideMark/>
          </w:tcPr>
          <w:p w14:paraId="5DBD2D2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32</w:t>
            </w:r>
          </w:p>
        </w:tc>
      </w:tr>
      <w:tr w:rsidR="009B614C" w:rsidRPr="00F20650" w14:paraId="7B5EAA33"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7F46E733"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5E20910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1.2</w:t>
            </w:r>
          </w:p>
        </w:tc>
        <w:tc>
          <w:tcPr>
            <w:tcW w:w="498" w:type="dxa"/>
            <w:noWrap/>
            <w:hideMark/>
          </w:tcPr>
          <w:p w14:paraId="2267A86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7DB47DD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104C75B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604C30B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65F5AA6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40" w:type="dxa"/>
            <w:noWrap/>
            <w:hideMark/>
          </w:tcPr>
          <w:p w14:paraId="1C972E0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6ECD78A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5B9A0AF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3FA3620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79F548A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51F1879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39EB59A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14DA9B6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2187B7E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6EA7B0D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40" w:type="dxa"/>
            <w:noWrap/>
            <w:hideMark/>
          </w:tcPr>
          <w:p w14:paraId="3238660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38AFC5E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4A473BA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29C94E1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2AC6887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1D6D7C6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0C4AEA2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310535A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2FE91C7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98" w:type="dxa"/>
            <w:noWrap/>
            <w:hideMark/>
          </w:tcPr>
          <w:p w14:paraId="1CF4F8C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45" w:type="dxa"/>
            <w:noWrap/>
            <w:hideMark/>
          </w:tcPr>
          <w:p w14:paraId="7CF919C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31</w:t>
            </w:r>
          </w:p>
        </w:tc>
      </w:tr>
      <w:tr w:rsidR="009B614C" w:rsidRPr="00F20650" w14:paraId="5F26D9AD"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79B46EAB"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1A0697F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1.3</w:t>
            </w:r>
          </w:p>
        </w:tc>
        <w:tc>
          <w:tcPr>
            <w:tcW w:w="498" w:type="dxa"/>
            <w:noWrap/>
            <w:hideMark/>
          </w:tcPr>
          <w:p w14:paraId="0A00FD0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62F8D48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7EFD519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572F3FC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4AAEAB4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40" w:type="dxa"/>
            <w:noWrap/>
            <w:hideMark/>
          </w:tcPr>
          <w:p w14:paraId="29EEAC6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44588F7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1484638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35EA2A3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7361B44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064EDCA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1A73645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57DDDCA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756724E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1100504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40" w:type="dxa"/>
            <w:noWrap/>
            <w:hideMark/>
          </w:tcPr>
          <w:p w14:paraId="5415301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4BE2392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40B71E0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4C07C75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617805F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5488A92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19CDCBE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07153AF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5484A10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7F21537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c>
          <w:tcPr>
            <w:tcW w:w="445" w:type="dxa"/>
            <w:noWrap/>
            <w:hideMark/>
          </w:tcPr>
          <w:p w14:paraId="3C8BED9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r>
      <w:tr w:rsidR="009B614C" w:rsidRPr="00F20650" w14:paraId="6521B10B"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7079AC8B"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06DD438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1.4</w:t>
            </w:r>
          </w:p>
        </w:tc>
        <w:tc>
          <w:tcPr>
            <w:tcW w:w="498" w:type="dxa"/>
            <w:noWrap/>
            <w:hideMark/>
          </w:tcPr>
          <w:p w14:paraId="7173CB8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0254238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70E3ED7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731934D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290CE16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40" w:type="dxa"/>
            <w:noWrap/>
            <w:hideMark/>
          </w:tcPr>
          <w:p w14:paraId="6E307A1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54C8DBB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38A1ABA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2D43445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08A2990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60D6457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1733B37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357959F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0B7C276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34FF69E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40" w:type="dxa"/>
            <w:noWrap/>
            <w:hideMark/>
          </w:tcPr>
          <w:p w14:paraId="458E056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7472156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57AB500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622B01E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26F3D19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72BC077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32780F6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42F3462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09D7CD7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98" w:type="dxa"/>
            <w:noWrap/>
            <w:hideMark/>
          </w:tcPr>
          <w:p w14:paraId="36F2330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45" w:type="dxa"/>
            <w:noWrap/>
            <w:hideMark/>
          </w:tcPr>
          <w:p w14:paraId="049BB95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30</w:t>
            </w:r>
          </w:p>
        </w:tc>
      </w:tr>
      <w:tr w:rsidR="009B614C" w:rsidRPr="00F20650" w14:paraId="54A2CB30"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5891D18E"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6D21174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1.5</w:t>
            </w:r>
          </w:p>
        </w:tc>
        <w:tc>
          <w:tcPr>
            <w:tcW w:w="498" w:type="dxa"/>
            <w:noWrap/>
            <w:hideMark/>
          </w:tcPr>
          <w:p w14:paraId="29866E0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2537288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501BA3A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4F62363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05C732E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40" w:type="dxa"/>
            <w:noWrap/>
            <w:hideMark/>
          </w:tcPr>
          <w:p w14:paraId="45F7931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45D3B44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65B7BB1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549257F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0D46B34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6C582B8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0D8B464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33147A2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339EC18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6C73E51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40" w:type="dxa"/>
            <w:noWrap/>
            <w:hideMark/>
          </w:tcPr>
          <w:p w14:paraId="3529476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0BA5FBF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79BEE9C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2C1B24A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2858E3E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752C876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4852B2B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279ED08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12B3824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0B9A659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c>
          <w:tcPr>
            <w:tcW w:w="445" w:type="dxa"/>
            <w:noWrap/>
            <w:hideMark/>
          </w:tcPr>
          <w:p w14:paraId="3D39273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r>
      <w:tr w:rsidR="009B614C" w:rsidRPr="00F20650" w14:paraId="3E15EDA0"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0459D897"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05D6DEC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1.6</w:t>
            </w:r>
          </w:p>
        </w:tc>
        <w:tc>
          <w:tcPr>
            <w:tcW w:w="498" w:type="dxa"/>
            <w:noWrap/>
            <w:hideMark/>
          </w:tcPr>
          <w:p w14:paraId="1F2CCAB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146A7DB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5465B32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5C9647D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0C4FD6A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40" w:type="dxa"/>
            <w:noWrap/>
            <w:hideMark/>
          </w:tcPr>
          <w:p w14:paraId="6DEBB28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062D567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145AD04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7AF5CED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430E23F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10879F2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3DF1EA9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04C0B47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6FD8E3E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6EABA2C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40" w:type="dxa"/>
            <w:noWrap/>
            <w:hideMark/>
          </w:tcPr>
          <w:p w14:paraId="49909D5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4BF1B00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11FA118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417FF30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649A9B0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1A3AF6D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631CB45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5F3FD28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2E7BC20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98" w:type="dxa"/>
            <w:noWrap/>
            <w:hideMark/>
          </w:tcPr>
          <w:p w14:paraId="5CD0847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45" w:type="dxa"/>
            <w:noWrap/>
            <w:hideMark/>
          </w:tcPr>
          <w:p w14:paraId="4676292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29</w:t>
            </w:r>
          </w:p>
        </w:tc>
      </w:tr>
      <w:tr w:rsidR="009B614C" w:rsidRPr="00F20650" w14:paraId="48C64A51"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6A49E3E5"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2FB8C10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1.7</w:t>
            </w:r>
          </w:p>
        </w:tc>
        <w:tc>
          <w:tcPr>
            <w:tcW w:w="498" w:type="dxa"/>
            <w:noWrap/>
            <w:hideMark/>
          </w:tcPr>
          <w:p w14:paraId="5DD2E90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7F42EBE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456059B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1C5E1A2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611DC96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40" w:type="dxa"/>
            <w:noWrap/>
            <w:hideMark/>
          </w:tcPr>
          <w:p w14:paraId="4EC4EEC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740836A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7A24BA7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6E13654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7921A8E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1B59FB8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6613B19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1C90497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665E433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4946C7D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40" w:type="dxa"/>
            <w:noWrap/>
            <w:hideMark/>
          </w:tcPr>
          <w:p w14:paraId="3B6E4C6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1176644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05F12B7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101C645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2C434D9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2D04020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0DCEA98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4C4A517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5A254A7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63A7264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45" w:type="dxa"/>
            <w:noWrap/>
            <w:hideMark/>
          </w:tcPr>
          <w:p w14:paraId="1E734FB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r>
      <w:tr w:rsidR="009B614C" w:rsidRPr="00F20650" w14:paraId="2A287690"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7A1DE4A8"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67D9FC1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1.8</w:t>
            </w:r>
          </w:p>
        </w:tc>
        <w:tc>
          <w:tcPr>
            <w:tcW w:w="498" w:type="dxa"/>
            <w:noWrap/>
            <w:hideMark/>
          </w:tcPr>
          <w:p w14:paraId="30A7D58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11</w:t>
            </w:r>
          </w:p>
        </w:tc>
        <w:tc>
          <w:tcPr>
            <w:tcW w:w="498" w:type="dxa"/>
            <w:noWrap/>
            <w:hideMark/>
          </w:tcPr>
          <w:p w14:paraId="31B8064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7BD5578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428D08A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3790CFB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40" w:type="dxa"/>
            <w:noWrap/>
            <w:hideMark/>
          </w:tcPr>
          <w:p w14:paraId="497EA24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1A23AFF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662194F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315C3DC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3ABA5BF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1A673C2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057B255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60555D6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45ECA1C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2207A1C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40" w:type="dxa"/>
            <w:noWrap/>
            <w:hideMark/>
          </w:tcPr>
          <w:p w14:paraId="19D5BED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3805E68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5569FFB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5E84098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0A6EC8D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571C253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6DCD916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024F895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40538FC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60BF138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c>
          <w:tcPr>
            <w:tcW w:w="445" w:type="dxa"/>
            <w:noWrap/>
            <w:hideMark/>
          </w:tcPr>
          <w:p w14:paraId="1D5D94F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r>
      <w:tr w:rsidR="009B614C" w:rsidRPr="00F20650" w14:paraId="712AA83A"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6D5939F1"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1310C54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1.9</w:t>
            </w:r>
          </w:p>
        </w:tc>
        <w:tc>
          <w:tcPr>
            <w:tcW w:w="498" w:type="dxa"/>
            <w:noWrap/>
            <w:hideMark/>
          </w:tcPr>
          <w:p w14:paraId="056C9F2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11</w:t>
            </w:r>
          </w:p>
        </w:tc>
        <w:tc>
          <w:tcPr>
            <w:tcW w:w="498" w:type="dxa"/>
            <w:noWrap/>
            <w:hideMark/>
          </w:tcPr>
          <w:p w14:paraId="3321EEF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37D926C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20B0E70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3D9C99E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40" w:type="dxa"/>
            <w:noWrap/>
            <w:hideMark/>
          </w:tcPr>
          <w:p w14:paraId="3BC8943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18EA303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6B49411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7453F52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53F0267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3EFF981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6E7A786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6B6AF82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01BE516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7D4490A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40" w:type="dxa"/>
            <w:noWrap/>
            <w:hideMark/>
          </w:tcPr>
          <w:p w14:paraId="4A6F8E5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34B4D82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18D5389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46E9E72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1656AB2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15EFB52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2806754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1ACE479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769E208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98" w:type="dxa"/>
            <w:noWrap/>
            <w:hideMark/>
          </w:tcPr>
          <w:p w14:paraId="2B53F59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45" w:type="dxa"/>
            <w:noWrap/>
            <w:hideMark/>
          </w:tcPr>
          <w:p w14:paraId="4F00EA5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28</w:t>
            </w:r>
          </w:p>
        </w:tc>
      </w:tr>
      <w:tr w:rsidR="009B614C" w:rsidRPr="00F20650" w14:paraId="1F967379"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0C84A1C0"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573DECC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2</w:t>
            </w:r>
          </w:p>
        </w:tc>
        <w:tc>
          <w:tcPr>
            <w:tcW w:w="498" w:type="dxa"/>
            <w:noWrap/>
            <w:hideMark/>
          </w:tcPr>
          <w:p w14:paraId="7DB1B10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11</w:t>
            </w:r>
          </w:p>
        </w:tc>
        <w:tc>
          <w:tcPr>
            <w:tcW w:w="498" w:type="dxa"/>
            <w:noWrap/>
            <w:hideMark/>
          </w:tcPr>
          <w:p w14:paraId="24E1943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7CFEE14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5914896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03E8FC8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40" w:type="dxa"/>
            <w:noWrap/>
            <w:hideMark/>
          </w:tcPr>
          <w:p w14:paraId="1C2CB06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7977D50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053357B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1DB7C9F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2ECCBA9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7F1EF7D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6217BE4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43EBF10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4D8A72B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535F697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40" w:type="dxa"/>
            <w:noWrap/>
            <w:hideMark/>
          </w:tcPr>
          <w:p w14:paraId="0E5CC5C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181D3AB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34615D6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1648649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72472B6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2F59CE2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2345F0F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4D398B1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339AECD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597DDAD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c>
          <w:tcPr>
            <w:tcW w:w="445" w:type="dxa"/>
            <w:noWrap/>
            <w:hideMark/>
          </w:tcPr>
          <w:p w14:paraId="4C421E6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r>
      <w:tr w:rsidR="009B614C" w:rsidRPr="00F20650" w14:paraId="7D898E4D"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69D8B90E"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3A402E98"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2.1</w:t>
            </w:r>
          </w:p>
        </w:tc>
        <w:tc>
          <w:tcPr>
            <w:tcW w:w="498" w:type="dxa"/>
            <w:noWrap/>
            <w:hideMark/>
          </w:tcPr>
          <w:p w14:paraId="4B48554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11</w:t>
            </w:r>
          </w:p>
        </w:tc>
        <w:tc>
          <w:tcPr>
            <w:tcW w:w="498" w:type="dxa"/>
            <w:noWrap/>
            <w:hideMark/>
          </w:tcPr>
          <w:p w14:paraId="30FBAF3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427E0D4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78D0220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63B63A1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40" w:type="dxa"/>
            <w:noWrap/>
            <w:hideMark/>
          </w:tcPr>
          <w:p w14:paraId="60DF4C3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717B94D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2D0B266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1FCBF1F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6E0F4AD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5BB691A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05FE065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7D45EF3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7EF66F2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4F14616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40" w:type="dxa"/>
            <w:noWrap/>
            <w:hideMark/>
          </w:tcPr>
          <w:p w14:paraId="5BEA561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47F63CE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4C8B1D6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0FF37D5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0B1D322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7A1AB69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6DDAF12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0362579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6EC6D70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5D350B7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45" w:type="dxa"/>
            <w:noWrap/>
            <w:hideMark/>
          </w:tcPr>
          <w:p w14:paraId="5705333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r>
      <w:tr w:rsidR="009B614C" w:rsidRPr="00F20650" w14:paraId="6B4CE312"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21252652"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293BE57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2.2</w:t>
            </w:r>
          </w:p>
        </w:tc>
        <w:tc>
          <w:tcPr>
            <w:tcW w:w="498" w:type="dxa"/>
            <w:noWrap/>
            <w:hideMark/>
          </w:tcPr>
          <w:p w14:paraId="79DFD41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11</w:t>
            </w:r>
          </w:p>
        </w:tc>
        <w:tc>
          <w:tcPr>
            <w:tcW w:w="498" w:type="dxa"/>
            <w:noWrap/>
            <w:hideMark/>
          </w:tcPr>
          <w:p w14:paraId="1AD91F0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1686FAF9"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5356F03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494AF61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40" w:type="dxa"/>
            <w:noWrap/>
            <w:hideMark/>
          </w:tcPr>
          <w:p w14:paraId="5BD0282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5BA1187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4E336A5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2583436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37BE92CD"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2512930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549F0AC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746D0D3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16A1F00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5D81CA4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40" w:type="dxa"/>
            <w:noWrap/>
            <w:hideMark/>
          </w:tcPr>
          <w:p w14:paraId="573902A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412838E8"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3F1BED8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2D7343CF"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39FD1CC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3E463AE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274DF79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751F857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554FEF8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98" w:type="dxa"/>
            <w:noWrap/>
            <w:hideMark/>
          </w:tcPr>
          <w:p w14:paraId="76A440F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45" w:type="dxa"/>
            <w:noWrap/>
            <w:hideMark/>
          </w:tcPr>
          <w:p w14:paraId="165C3AE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27</w:t>
            </w:r>
          </w:p>
        </w:tc>
      </w:tr>
      <w:tr w:rsidR="009B614C" w:rsidRPr="00F20650" w14:paraId="0969459A"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7FB00EFD"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203BFE0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2.3</w:t>
            </w:r>
          </w:p>
        </w:tc>
        <w:tc>
          <w:tcPr>
            <w:tcW w:w="498" w:type="dxa"/>
            <w:noWrap/>
            <w:hideMark/>
          </w:tcPr>
          <w:p w14:paraId="388CADE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11</w:t>
            </w:r>
          </w:p>
        </w:tc>
        <w:tc>
          <w:tcPr>
            <w:tcW w:w="498" w:type="dxa"/>
            <w:noWrap/>
            <w:hideMark/>
          </w:tcPr>
          <w:p w14:paraId="07F8579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5D448861"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2930D33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98" w:type="dxa"/>
            <w:noWrap/>
            <w:hideMark/>
          </w:tcPr>
          <w:p w14:paraId="5124E1D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40" w:type="dxa"/>
            <w:noWrap/>
            <w:hideMark/>
          </w:tcPr>
          <w:p w14:paraId="0EF8D9A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7BC2F91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01DAD94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43CD235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2FD0EE0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7D48B9A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6A07AC43"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436869C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17AE85D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1D50F90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40" w:type="dxa"/>
            <w:noWrap/>
            <w:hideMark/>
          </w:tcPr>
          <w:p w14:paraId="466D267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6469057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2C043B9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396FE08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1404B95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1446F77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0190D7F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2CBAE87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1975EC9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5C0302E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45" w:type="dxa"/>
            <w:noWrap/>
            <w:hideMark/>
          </w:tcPr>
          <w:p w14:paraId="7A938BD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r>
      <w:tr w:rsidR="009B614C" w:rsidRPr="00F20650" w14:paraId="6D8F84A9" w14:textId="77777777" w:rsidTr="007E41E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269FCDEF"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5BAC0B0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2.4</w:t>
            </w:r>
          </w:p>
        </w:tc>
        <w:tc>
          <w:tcPr>
            <w:tcW w:w="498" w:type="dxa"/>
            <w:noWrap/>
            <w:hideMark/>
          </w:tcPr>
          <w:p w14:paraId="722F4CFA"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11</w:t>
            </w:r>
          </w:p>
        </w:tc>
        <w:tc>
          <w:tcPr>
            <w:tcW w:w="498" w:type="dxa"/>
            <w:noWrap/>
            <w:hideMark/>
          </w:tcPr>
          <w:p w14:paraId="1BA8F95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3C71AB3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6FC20A1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0209D52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40" w:type="dxa"/>
            <w:noWrap/>
            <w:hideMark/>
          </w:tcPr>
          <w:p w14:paraId="4E43B11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15EE348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6E61CFBE"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396BAEC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731CBA6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3028889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1E0BF98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4C702AC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0626B8E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168FC212"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40" w:type="dxa"/>
            <w:noWrap/>
            <w:hideMark/>
          </w:tcPr>
          <w:p w14:paraId="2414EBB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51A336F3"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7D7FEAF4"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2F659B5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68040B86"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7E3B0E1C"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3A9940BB"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245529D1"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7231EF45"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00B51AB0"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c>
          <w:tcPr>
            <w:tcW w:w="445" w:type="dxa"/>
            <w:noWrap/>
            <w:hideMark/>
          </w:tcPr>
          <w:p w14:paraId="3ECD85B7" w14:textId="77777777" w:rsidR="009B614C" w:rsidRPr="00F20650" w:rsidRDefault="009B614C" w:rsidP="007E41E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r>
      <w:tr w:rsidR="009B614C" w:rsidRPr="00F20650" w14:paraId="09BCA368" w14:textId="77777777" w:rsidTr="007E41EE">
        <w:trPr>
          <w:trHeight w:val="300"/>
        </w:trPr>
        <w:tc>
          <w:tcPr>
            <w:cnfStyle w:val="001000000000" w:firstRow="0" w:lastRow="0" w:firstColumn="1" w:lastColumn="0" w:oddVBand="0" w:evenVBand="0" w:oddHBand="0" w:evenHBand="0" w:firstRowFirstColumn="0" w:firstRowLastColumn="0" w:lastRowFirstColumn="0" w:lastRowLastColumn="0"/>
            <w:tcW w:w="498" w:type="dxa"/>
            <w:vMerge/>
            <w:hideMark/>
          </w:tcPr>
          <w:p w14:paraId="35E14221" w14:textId="77777777" w:rsidR="009B614C" w:rsidRPr="00F20650" w:rsidRDefault="009B614C" w:rsidP="007E41EE">
            <w:pPr>
              <w:rPr>
                <w:rFonts w:ascii="Calibri" w:eastAsia="Times New Roman" w:hAnsi="Calibri" w:cs="Calibri"/>
                <w:color w:val="000000"/>
                <w:lang w:eastAsia="fr-FR"/>
              </w:rPr>
            </w:pPr>
          </w:p>
        </w:tc>
        <w:tc>
          <w:tcPr>
            <w:tcW w:w="495" w:type="dxa"/>
            <w:shd w:val="clear" w:color="auto" w:fill="4472C4" w:themeFill="accent5"/>
            <w:noWrap/>
            <w:hideMark/>
          </w:tcPr>
          <w:p w14:paraId="1DB2B3D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FFFF" w:themeColor="background1"/>
                <w:lang w:eastAsia="fr-FR"/>
              </w:rPr>
            </w:pPr>
            <w:r w:rsidRPr="00F20650">
              <w:rPr>
                <w:rFonts w:ascii="Calibri" w:eastAsia="Times New Roman" w:hAnsi="Calibri" w:cs="Calibri"/>
                <w:color w:val="FFFFFF" w:themeColor="background1"/>
                <w:lang w:eastAsia="fr-FR"/>
              </w:rPr>
              <w:t>2.5</w:t>
            </w:r>
          </w:p>
        </w:tc>
        <w:tc>
          <w:tcPr>
            <w:tcW w:w="498" w:type="dxa"/>
            <w:noWrap/>
            <w:hideMark/>
          </w:tcPr>
          <w:p w14:paraId="6BAA46B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11</w:t>
            </w:r>
          </w:p>
        </w:tc>
        <w:tc>
          <w:tcPr>
            <w:tcW w:w="498" w:type="dxa"/>
            <w:noWrap/>
            <w:hideMark/>
          </w:tcPr>
          <w:p w14:paraId="7E681E9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7B69882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12</w:t>
            </w:r>
          </w:p>
        </w:tc>
        <w:tc>
          <w:tcPr>
            <w:tcW w:w="498" w:type="dxa"/>
            <w:noWrap/>
            <w:hideMark/>
          </w:tcPr>
          <w:p w14:paraId="1A99142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13</w:t>
            </w:r>
          </w:p>
        </w:tc>
        <w:tc>
          <w:tcPr>
            <w:tcW w:w="498" w:type="dxa"/>
            <w:noWrap/>
            <w:hideMark/>
          </w:tcPr>
          <w:p w14:paraId="7DA75A8F"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14</w:t>
            </w:r>
          </w:p>
        </w:tc>
        <w:tc>
          <w:tcPr>
            <w:tcW w:w="440" w:type="dxa"/>
            <w:noWrap/>
            <w:hideMark/>
          </w:tcPr>
          <w:p w14:paraId="184A0ED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15</w:t>
            </w:r>
          </w:p>
        </w:tc>
        <w:tc>
          <w:tcPr>
            <w:tcW w:w="498" w:type="dxa"/>
            <w:noWrap/>
            <w:hideMark/>
          </w:tcPr>
          <w:p w14:paraId="6C2847B6"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605409C0"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16</w:t>
            </w:r>
          </w:p>
        </w:tc>
        <w:tc>
          <w:tcPr>
            <w:tcW w:w="498" w:type="dxa"/>
            <w:noWrap/>
            <w:hideMark/>
          </w:tcPr>
          <w:p w14:paraId="1306F5A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17</w:t>
            </w:r>
          </w:p>
        </w:tc>
        <w:tc>
          <w:tcPr>
            <w:tcW w:w="498" w:type="dxa"/>
            <w:noWrap/>
            <w:hideMark/>
          </w:tcPr>
          <w:p w14:paraId="0D0BA90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1360D18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18</w:t>
            </w:r>
          </w:p>
        </w:tc>
        <w:tc>
          <w:tcPr>
            <w:tcW w:w="498" w:type="dxa"/>
            <w:noWrap/>
            <w:hideMark/>
          </w:tcPr>
          <w:p w14:paraId="045218C9"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5C8D7F1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19</w:t>
            </w:r>
          </w:p>
        </w:tc>
        <w:tc>
          <w:tcPr>
            <w:tcW w:w="498" w:type="dxa"/>
            <w:noWrap/>
            <w:hideMark/>
          </w:tcPr>
          <w:p w14:paraId="3B520F7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20</w:t>
            </w:r>
          </w:p>
        </w:tc>
        <w:tc>
          <w:tcPr>
            <w:tcW w:w="498" w:type="dxa"/>
            <w:noWrap/>
            <w:hideMark/>
          </w:tcPr>
          <w:p w14:paraId="56282E35"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40" w:type="dxa"/>
            <w:noWrap/>
            <w:hideMark/>
          </w:tcPr>
          <w:p w14:paraId="5E818942"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21</w:t>
            </w:r>
          </w:p>
        </w:tc>
        <w:tc>
          <w:tcPr>
            <w:tcW w:w="498" w:type="dxa"/>
            <w:noWrap/>
            <w:hideMark/>
          </w:tcPr>
          <w:p w14:paraId="2A7B994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62B4B6C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22</w:t>
            </w:r>
          </w:p>
        </w:tc>
        <w:tc>
          <w:tcPr>
            <w:tcW w:w="498" w:type="dxa"/>
            <w:noWrap/>
            <w:hideMark/>
          </w:tcPr>
          <w:p w14:paraId="49D5A72C"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247B0E84"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23</w:t>
            </w:r>
          </w:p>
        </w:tc>
        <w:tc>
          <w:tcPr>
            <w:tcW w:w="498" w:type="dxa"/>
            <w:noWrap/>
            <w:hideMark/>
          </w:tcPr>
          <w:p w14:paraId="1FE8950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38A9F46D"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6B12CCFE"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24</w:t>
            </w:r>
          </w:p>
        </w:tc>
        <w:tc>
          <w:tcPr>
            <w:tcW w:w="498" w:type="dxa"/>
            <w:noWrap/>
            <w:hideMark/>
          </w:tcPr>
          <w:p w14:paraId="4B4F0C7B"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98" w:type="dxa"/>
            <w:noWrap/>
            <w:hideMark/>
          </w:tcPr>
          <w:p w14:paraId="329EAD37"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25</w:t>
            </w:r>
          </w:p>
        </w:tc>
        <w:tc>
          <w:tcPr>
            <w:tcW w:w="445" w:type="dxa"/>
            <w:noWrap/>
            <w:hideMark/>
          </w:tcPr>
          <w:p w14:paraId="0C67EB5A" w14:textId="77777777" w:rsidR="009B614C" w:rsidRPr="00F20650" w:rsidRDefault="009B614C" w:rsidP="007E41E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20650">
              <w:rPr>
                <w:rFonts w:ascii="Calibri" w:eastAsia="Times New Roman" w:hAnsi="Calibri" w:cs="Calibri"/>
                <w:color w:val="000000"/>
                <w:lang w:eastAsia="fr-FR"/>
              </w:rPr>
              <w:t>26</w:t>
            </w:r>
          </w:p>
        </w:tc>
      </w:tr>
    </w:tbl>
    <w:p w14:paraId="24D579BD" w14:textId="77777777" w:rsidR="009B614C" w:rsidRDefault="009B614C" w:rsidP="009B614C">
      <w:pPr>
        <w:pStyle w:val="Corpsdetexte"/>
        <w:sectPr w:rsidR="009B614C" w:rsidSect="009B614C">
          <w:pgSz w:w="16838" w:h="23811" w:code="8"/>
          <w:pgMar w:top="1701" w:right="1134" w:bottom="851" w:left="1134" w:header="709" w:footer="454" w:gutter="0"/>
          <w:cols w:space="708"/>
          <w:titlePg/>
          <w:docGrid w:linePitch="360"/>
        </w:sectPr>
      </w:pPr>
      <w:r>
        <w:t>Au vu de certains diamètres d’orifices il conviendra d’installer un dégrilleur en amont afin de limiter le colmatage.</w:t>
      </w:r>
    </w:p>
    <w:p w14:paraId="2CAC20E7" w14:textId="77777777" w:rsidR="009B614C" w:rsidRDefault="009B614C" w:rsidP="009B614C">
      <w:pPr>
        <w:pStyle w:val="Titre4"/>
      </w:pPr>
      <w:bookmarkStart w:id="139" w:name="_Toc190879700"/>
      <w:r>
        <w:lastRenderedPageBreak/>
        <w:t>Volume de rétention</w:t>
      </w:r>
      <w:bookmarkEnd w:id="139"/>
    </w:p>
    <w:p w14:paraId="6276FE34" w14:textId="77777777" w:rsidR="009B614C" w:rsidRDefault="009B614C" w:rsidP="009B614C">
      <w:pPr>
        <w:pStyle w:val="Corpsdetexte"/>
      </w:pPr>
      <w:r>
        <w:t>Les tableaux pages suivantes permettent de déterminer le volume de rétention (m3) en fonction de la surface totale (m2) du projet et du coefficient d’imperméabilisation (%).</w:t>
      </w:r>
    </w:p>
    <w:p w14:paraId="0A030B41" w14:textId="77777777" w:rsidR="009B614C" w:rsidRPr="00AF0B84" w:rsidRDefault="009B614C" w:rsidP="009B614C">
      <w:pPr>
        <w:pStyle w:val="Corpsdetexte"/>
        <w:jc w:val="center"/>
        <w:rPr>
          <w:b/>
          <w:bCs/>
          <w:u w:val="single"/>
        </w:rPr>
      </w:pPr>
      <w:r w:rsidRPr="00AF0B84">
        <w:rPr>
          <w:b/>
          <w:bCs/>
          <w:u w:val="single"/>
        </w:rPr>
        <w:t>Le volume de rétention ne pourra être inférieur à 1 m3.</w:t>
      </w:r>
    </w:p>
    <w:p w14:paraId="31D3617B" w14:textId="77777777" w:rsidR="009B614C" w:rsidRDefault="009B614C" w:rsidP="009B614C">
      <w:pPr>
        <w:pStyle w:val="Corpsdetexte"/>
      </w:pPr>
      <w:r>
        <w:t>Le dispositif de rétention des eaux pluviales comprend un volume de rétention qui reste vide la plupart du temps, sauf lors des pluies, pendant lesquelles il se vide à débit régulé par un organe de régulation. Il se distingue notamment des dispositifs de stockage ou de récupération des eaux pluviales pour leur réutilisation.</w:t>
      </w:r>
    </w:p>
    <w:p w14:paraId="154F6D40" w14:textId="77777777" w:rsidR="009B614C" w:rsidRDefault="009B614C" w:rsidP="009B614C">
      <w:pPr>
        <w:pStyle w:val="Corpsdetexte"/>
      </w:pPr>
      <w:r>
        <w:t>Le volume doit être évacué en moins de 24 h pour être disponible pour gérer la pluie suivante (sauf contrainte technique particulière mais ne pouvant pas excéder 48 h).</w:t>
      </w:r>
    </w:p>
    <w:p w14:paraId="231EE141" w14:textId="77777777" w:rsidR="009B614C" w:rsidRDefault="009B614C" w:rsidP="009B614C">
      <w:pPr>
        <w:pStyle w:val="Corpsdetexte"/>
        <w:sectPr w:rsidR="009B614C" w:rsidSect="009B614C">
          <w:pgSz w:w="11906" w:h="16838" w:code="9"/>
          <w:pgMar w:top="1701" w:right="1134" w:bottom="851" w:left="1134" w:header="709" w:footer="454" w:gutter="0"/>
          <w:cols w:space="708"/>
          <w:titlePg/>
          <w:docGrid w:linePitch="360"/>
        </w:sectPr>
      </w:pPr>
      <w:r>
        <w:t>Les tableaux d’aide au dimensionnement sont présentés pages suivantes. Ils sont basés sur un débit de fuite spécifique de 2 l/s/ha.</w:t>
      </w:r>
    </w:p>
    <w:p w14:paraId="72B44C82" w14:textId="79E8D14B" w:rsidR="009B614C" w:rsidRDefault="009B614C" w:rsidP="009B614C">
      <w:pPr>
        <w:pStyle w:val="Corpsdetexte"/>
      </w:pPr>
      <w:r>
        <w:lastRenderedPageBreak/>
        <w:t xml:space="preserve">Tableau des volumes à gérer à l’échelle du projet en fonction du coefficient d’imperméabilisation : </w:t>
      </w:r>
      <w:r w:rsidR="00FF10A0">
        <w:t>zone urbanisée</w:t>
      </w:r>
      <w:r>
        <w:t xml:space="preserve"> pour une pluie de 10 ans :</w:t>
      </w:r>
    </w:p>
    <w:p w14:paraId="09E80586" w14:textId="77777777" w:rsidR="009B614C" w:rsidRDefault="009B614C" w:rsidP="009B614C">
      <w:pPr>
        <w:pStyle w:val="Corpsdetexte"/>
      </w:pPr>
      <w:r>
        <w:t>Base de dimensionnement : pluie décennale et débit de fuite sur la base de 2 l/s/ha.</w:t>
      </w:r>
    </w:p>
    <w:p w14:paraId="2528A78B" w14:textId="31BE37D7" w:rsidR="009B614C" w:rsidRDefault="009B614C" w:rsidP="009B614C">
      <w:pPr>
        <w:pStyle w:val="Lgende"/>
        <w:keepNext/>
        <w:jc w:val="center"/>
      </w:pPr>
      <w:bookmarkStart w:id="140" w:name="_Toc177712535"/>
      <w:r>
        <w:t xml:space="preserve">Tableau </w:t>
      </w:r>
      <w:r>
        <w:fldChar w:fldCharType="begin"/>
      </w:r>
      <w:r>
        <w:instrText xml:space="preserve"> SEQ Tableau \* ARABIC </w:instrText>
      </w:r>
      <w:r>
        <w:fldChar w:fldCharType="separate"/>
      </w:r>
      <w:r w:rsidR="000304F1">
        <w:rPr>
          <w:noProof/>
        </w:rPr>
        <w:t>5</w:t>
      </w:r>
      <w:r>
        <w:rPr>
          <w:noProof/>
        </w:rPr>
        <w:fldChar w:fldCharType="end"/>
      </w:r>
      <w:r>
        <w:t xml:space="preserve"> : Volume des eaux pluviales à gérer à l'échelle d'un projet - pluie décennale</w:t>
      </w:r>
      <w:bookmarkEnd w:id="140"/>
    </w:p>
    <w:tbl>
      <w:tblPr>
        <w:tblW w:w="21448" w:type="dxa"/>
        <w:jc w:val="center"/>
        <w:tblLayout w:type="fixed"/>
        <w:tblCellMar>
          <w:left w:w="0" w:type="dxa"/>
          <w:right w:w="0" w:type="dxa"/>
        </w:tblCellMar>
        <w:tblLook w:val="04A0" w:firstRow="1" w:lastRow="0" w:firstColumn="1" w:lastColumn="0" w:noHBand="0" w:noVBand="1"/>
      </w:tblPr>
      <w:tblGrid>
        <w:gridCol w:w="694"/>
        <w:gridCol w:w="696"/>
        <w:gridCol w:w="696"/>
        <w:gridCol w:w="695"/>
        <w:gridCol w:w="695"/>
        <w:gridCol w:w="695"/>
        <w:gridCol w:w="695"/>
        <w:gridCol w:w="695"/>
        <w:gridCol w:w="695"/>
        <w:gridCol w:w="695"/>
        <w:gridCol w:w="695"/>
        <w:gridCol w:w="695"/>
        <w:gridCol w:w="695"/>
        <w:gridCol w:w="695"/>
        <w:gridCol w:w="695"/>
        <w:gridCol w:w="678"/>
        <w:gridCol w:w="766"/>
        <w:gridCol w:w="782"/>
        <w:gridCol w:w="733"/>
        <w:gridCol w:w="830"/>
        <w:gridCol w:w="715"/>
        <w:gridCol w:w="715"/>
        <w:gridCol w:w="715"/>
        <w:gridCol w:w="695"/>
        <w:gridCol w:w="715"/>
        <w:gridCol w:w="715"/>
        <w:gridCol w:w="715"/>
        <w:gridCol w:w="715"/>
        <w:gridCol w:w="715"/>
        <w:gridCol w:w="794"/>
        <w:gridCol w:w="24"/>
      </w:tblGrid>
      <w:tr w:rsidR="009B614C" w:rsidRPr="00A30A36" w14:paraId="5CD3A050" w14:textId="77777777" w:rsidTr="007E41EE">
        <w:trPr>
          <w:trHeight w:hRule="exact" w:val="392"/>
          <w:jc w:val="center"/>
        </w:trPr>
        <w:tc>
          <w:tcPr>
            <w:tcW w:w="1390" w:type="dxa"/>
            <w:gridSpan w:val="2"/>
            <w:vMerge w:val="restart"/>
            <w:tcBorders>
              <w:top w:val="none" w:sz="0" w:space="0" w:color="020000"/>
              <w:left w:val="none" w:sz="0" w:space="0" w:color="020000"/>
              <w:bottom w:val="single" w:sz="0" w:space="0" w:color="000000"/>
              <w:right w:val="single" w:sz="9" w:space="0" w:color="000000"/>
            </w:tcBorders>
            <w:vAlign w:val="center"/>
          </w:tcPr>
          <w:p w14:paraId="23B04C60" w14:textId="77777777" w:rsidR="009B614C" w:rsidRPr="00A30A36" w:rsidRDefault="009B614C" w:rsidP="007E41EE">
            <w:pPr>
              <w:jc w:val="center"/>
              <w:textAlignment w:val="baseline"/>
              <w:rPr>
                <w:rFonts w:ascii="Arial" w:eastAsia="Arial" w:hAnsi="Arial"/>
                <w:color w:val="000000"/>
              </w:rPr>
            </w:pPr>
          </w:p>
        </w:tc>
        <w:tc>
          <w:tcPr>
            <w:tcW w:w="20058" w:type="dxa"/>
            <w:gridSpan w:val="29"/>
            <w:tcBorders>
              <w:top w:val="single" w:sz="9" w:space="0" w:color="000000"/>
              <w:left w:val="single" w:sz="9" w:space="0" w:color="000000"/>
              <w:bottom w:val="single" w:sz="9" w:space="0" w:color="000000"/>
              <w:right w:val="single" w:sz="9" w:space="0" w:color="000000"/>
            </w:tcBorders>
            <w:shd w:val="clear" w:color="DCE6F0" w:fill="DCE6F0"/>
            <w:vAlign w:val="center"/>
          </w:tcPr>
          <w:p w14:paraId="3D6EC04A" w14:textId="77777777" w:rsidR="009B614C" w:rsidRPr="00A30A36" w:rsidRDefault="009B614C" w:rsidP="007E41EE">
            <w:pPr>
              <w:spacing w:before="66" w:after="33" w:line="203" w:lineRule="exact"/>
              <w:ind w:right="10653"/>
              <w:jc w:val="center"/>
              <w:textAlignment w:val="baseline"/>
              <w:rPr>
                <w:rFonts w:ascii="Calibri" w:eastAsia="Calibri" w:hAnsi="Calibri"/>
                <w:b/>
                <w:color w:val="000000"/>
              </w:rPr>
            </w:pPr>
            <w:r w:rsidRPr="00A30A36">
              <w:rPr>
                <w:rFonts w:ascii="Calibri" w:eastAsia="Calibri" w:hAnsi="Calibri"/>
                <w:b/>
                <w:color w:val="000000"/>
              </w:rPr>
              <w:t>Surface (m</w:t>
            </w:r>
            <w:r w:rsidRPr="00A30A36">
              <w:rPr>
                <w:rFonts w:ascii="Calibri" w:eastAsia="Calibri" w:hAnsi="Calibri"/>
                <w:b/>
                <w:color w:val="000000"/>
                <w:vertAlign w:val="superscript"/>
              </w:rPr>
              <w:t>2</w:t>
            </w:r>
            <w:r w:rsidRPr="00A30A36">
              <w:rPr>
                <w:rFonts w:ascii="Calibri" w:eastAsia="Calibri" w:hAnsi="Calibri"/>
                <w:b/>
                <w:color w:val="000000"/>
              </w:rPr>
              <w:t>)</w:t>
            </w:r>
          </w:p>
        </w:tc>
      </w:tr>
      <w:tr w:rsidR="009B614C" w:rsidRPr="00A30A36" w14:paraId="1217A20C" w14:textId="77777777" w:rsidTr="007E41EE">
        <w:trPr>
          <w:gridAfter w:val="1"/>
          <w:wAfter w:w="24" w:type="dxa"/>
          <w:trHeight w:hRule="exact" w:val="319"/>
          <w:jc w:val="center"/>
        </w:trPr>
        <w:tc>
          <w:tcPr>
            <w:tcW w:w="1390" w:type="dxa"/>
            <w:gridSpan w:val="2"/>
            <w:vMerge/>
            <w:tcBorders>
              <w:top w:val="single" w:sz="0" w:space="0" w:color="000000"/>
              <w:left w:val="none" w:sz="0" w:space="0" w:color="020000"/>
              <w:bottom w:val="single" w:sz="4" w:space="0" w:color="000000"/>
              <w:right w:val="single" w:sz="9" w:space="0" w:color="000000"/>
            </w:tcBorders>
            <w:vAlign w:val="center"/>
          </w:tcPr>
          <w:p w14:paraId="3DB9F734" w14:textId="77777777" w:rsidR="009B614C" w:rsidRPr="00A30A36" w:rsidRDefault="009B614C" w:rsidP="007E41EE">
            <w:pPr>
              <w:jc w:val="center"/>
            </w:pPr>
          </w:p>
        </w:tc>
        <w:tc>
          <w:tcPr>
            <w:tcW w:w="696" w:type="dxa"/>
            <w:tcBorders>
              <w:top w:val="single" w:sz="9" w:space="0" w:color="000000"/>
              <w:left w:val="single" w:sz="9" w:space="0" w:color="000000"/>
              <w:bottom w:val="single" w:sz="4" w:space="0" w:color="000000"/>
              <w:right w:val="single" w:sz="4" w:space="0" w:color="000000"/>
            </w:tcBorders>
            <w:shd w:val="clear" w:color="DCE6F0" w:fill="DCE6F0"/>
          </w:tcPr>
          <w:p w14:paraId="224D4D13"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100m²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0A929AD0"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200m²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3549C6ED"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300m²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6A612FC3" w14:textId="77777777" w:rsidR="009B614C" w:rsidRPr="00A30A36" w:rsidRDefault="009B614C" w:rsidP="007E41EE">
            <w:pPr>
              <w:spacing w:before="39" w:line="210" w:lineRule="exact"/>
              <w:ind w:right="34"/>
              <w:jc w:val="center"/>
              <w:textAlignment w:val="baseline"/>
              <w:rPr>
                <w:rFonts w:ascii="Calibri" w:eastAsia="Calibri" w:hAnsi="Calibri"/>
                <w:i/>
                <w:color w:val="000000"/>
              </w:rPr>
            </w:pPr>
            <w:r w:rsidRPr="00A30A36">
              <w:t>400m²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2D72387D"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500m²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11EDD56D"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600m²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6C216B0C"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700m²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59148AE4"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800m²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04213D73"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900m²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0A3F187B"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1000m²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319AE6E6"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1500m²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1E98D295"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2000m²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67D36D7A"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2500m²</w:t>
            </w:r>
          </w:p>
        </w:tc>
        <w:tc>
          <w:tcPr>
            <w:tcW w:w="678" w:type="dxa"/>
            <w:tcBorders>
              <w:top w:val="single" w:sz="9" w:space="0" w:color="000000"/>
              <w:left w:val="single" w:sz="4" w:space="0" w:color="000000"/>
              <w:bottom w:val="single" w:sz="4" w:space="0" w:color="000000"/>
              <w:right w:val="single" w:sz="4" w:space="0" w:color="000000"/>
            </w:tcBorders>
            <w:shd w:val="clear" w:color="DCE6F0" w:fill="DCE6F0"/>
          </w:tcPr>
          <w:p w14:paraId="351BC8DF"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3000m²</w:t>
            </w:r>
          </w:p>
        </w:tc>
        <w:tc>
          <w:tcPr>
            <w:tcW w:w="766" w:type="dxa"/>
            <w:tcBorders>
              <w:top w:val="single" w:sz="9" w:space="0" w:color="000000"/>
              <w:left w:val="single" w:sz="4" w:space="0" w:color="000000"/>
              <w:bottom w:val="single" w:sz="4" w:space="0" w:color="000000"/>
              <w:right w:val="single" w:sz="4" w:space="0" w:color="000000"/>
            </w:tcBorders>
            <w:shd w:val="clear" w:color="DCE6F0" w:fill="DCE6F0"/>
          </w:tcPr>
          <w:p w14:paraId="05F5EDE7"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3500m²</w:t>
            </w:r>
          </w:p>
        </w:tc>
        <w:tc>
          <w:tcPr>
            <w:tcW w:w="782" w:type="dxa"/>
            <w:tcBorders>
              <w:top w:val="single" w:sz="9" w:space="0" w:color="000000"/>
              <w:left w:val="single" w:sz="4" w:space="0" w:color="000000"/>
              <w:bottom w:val="single" w:sz="4" w:space="0" w:color="000000"/>
              <w:right w:val="single" w:sz="4" w:space="0" w:color="000000"/>
            </w:tcBorders>
            <w:shd w:val="clear" w:color="DCE6F0" w:fill="DCE6F0"/>
          </w:tcPr>
          <w:p w14:paraId="46B4770E" w14:textId="77777777" w:rsidR="009B614C" w:rsidRPr="00A30A36" w:rsidRDefault="009B614C" w:rsidP="007E41EE">
            <w:pPr>
              <w:spacing w:before="39" w:line="210" w:lineRule="exact"/>
              <w:textAlignment w:val="baseline"/>
              <w:rPr>
                <w:rFonts w:ascii="Calibri" w:eastAsia="Calibri" w:hAnsi="Calibri"/>
                <w:i/>
                <w:color w:val="000000"/>
              </w:rPr>
            </w:pPr>
            <w:r w:rsidRPr="00A30A36">
              <w:t>4000m²</w:t>
            </w:r>
          </w:p>
        </w:tc>
        <w:tc>
          <w:tcPr>
            <w:tcW w:w="733" w:type="dxa"/>
            <w:tcBorders>
              <w:top w:val="single" w:sz="9" w:space="0" w:color="000000"/>
              <w:left w:val="single" w:sz="4" w:space="0" w:color="000000"/>
              <w:bottom w:val="single" w:sz="4" w:space="0" w:color="000000"/>
              <w:right w:val="single" w:sz="4" w:space="0" w:color="000000"/>
            </w:tcBorders>
            <w:shd w:val="clear" w:color="DCE6F0" w:fill="DCE6F0"/>
          </w:tcPr>
          <w:p w14:paraId="14484083"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4500m²</w:t>
            </w:r>
          </w:p>
        </w:tc>
        <w:tc>
          <w:tcPr>
            <w:tcW w:w="830" w:type="dxa"/>
            <w:tcBorders>
              <w:top w:val="single" w:sz="9" w:space="0" w:color="000000"/>
              <w:left w:val="single" w:sz="4" w:space="0" w:color="000000"/>
              <w:bottom w:val="single" w:sz="4" w:space="0" w:color="000000"/>
              <w:right w:val="single" w:sz="4" w:space="0" w:color="000000"/>
            </w:tcBorders>
            <w:shd w:val="clear" w:color="DCE6F0" w:fill="DCE6F0"/>
          </w:tcPr>
          <w:p w14:paraId="32DF8EB3" w14:textId="77777777" w:rsidR="009B614C" w:rsidRPr="00A30A36" w:rsidRDefault="009B614C" w:rsidP="007E41EE">
            <w:pPr>
              <w:spacing w:before="39" w:line="210" w:lineRule="exact"/>
              <w:textAlignment w:val="baseline"/>
              <w:rPr>
                <w:rFonts w:ascii="Calibri" w:eastAsia="Calibri" w:hAnsi="Calibri"/>
                <w:i/>
                <w:color w:val="000000"/>
              </w:rPr>
            </w:pPr>
            <w:r w:rsidRPr="00A30A36">
              <w:t>5000m²</w:t>
            </w:r>
          </w:p>
        </w:tc>
        <w:tc>
          <w:tcPr>
            <w:tcW w:w="715" w:type="dxa"/>
            <w:tcBorders>
              <w:top w:val="single" w:sz="9" w:space="0" w:color="000000"/>
              <w:left w:val="single" w:sz="4" w:space="0" w:color="000000"/>
              <w:bottom w:val="single" w:sz="4" w:space="0" w:color="000000"/>
              <w:right w:val="single" w:sz="4" w:space="0" w:color="000000"/>
            </w:tcBorders>
            <w:shd w:val="clear" w:color="DCE6F0" w:fill="DCE6F0"/>
          </w:tcPr>
          <w:p w14:paraId="457229D7" w14:textId="77777777" w:rsidR="009B614C" w:rsidRPr="00A30A36" w:rsidRDefault="009B614C" w:rsidP="007E41EE">
            <w:pPr>
              <w:spacing w:before="39" w:line="210" w:lineRule="exact"/>
              <w:ind w:right="33"/>
              <w:jc w:val="center"/>
              <w:textAlignment w:val="baseline"/>
              <w:rPr>
                <w:rFonts w:ascii="Calibri" w:eastAsia="Calibri" w:hAnsi="Calibri"/>
                <w:i/>
                <w:color w:val="000000"/>
              </w:rPr>
            </w:pPr>
            <w:r w:rsidRPr="00A30A36">
              <w:t>5500m²</w:t>
            </w:r>
          </w:p>
        </w:tc>
        <w:tc>
          <w:tcPr>
            <w:tcW w:w="715" w:type="dxa"/>
            <w:tcBorders>
              <w:top w:val="single" w:sz="9" w:space="0" w:color="000000"/>
              <w:left w:val="single" w:sz="4" w:space="0" w:color="000000"/>
              <w:bottom w:val="single" w:sz="4" w:space="0" w:color="000000"/>
              <w:right w:val="single" w:sz="4" w:space="0" w:color="000000"/>
            </w:tcBorders>
            <w:shd w:val="clear" w:color="DCE6F0" w:fill="DCE6F0"/>
          </w:tcPr>
          <w:p w14:paraId="47BBFB84"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6000m²</w:t>
            </w:r>
          </w:p>
        </w:tc>
        <w:tc>
          <w:tcPr>
            <w:tcW w:w="715" w:type="dxa"/>
            <w:tcBorders>
              <w:top w:val="single" w:sz="9" w:space="0" w:color="000000"/>
              <w:left w:val="single" w:sz="4" w:space="0" w:color="000000"/>
              <w:bottom w:val="single" w:sz="4" w:space="0" w:color="000000"/>
              <w:right w:val="single" w:sz="4" w:space="0" w:color="000000"/>
            </w:tcBorders>
            <w:shd w:val="clear" w:color="DCE6F0" w:fill="DCE6F0"/>
          </w:tcPr>
          <w:p w14:paraId="11ACCBB3"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6500m²</w:t>
            </w:r>
          </w:p>
        </w:tc>
        <w:tc>
          <w:tcPr>
            <w:tcW w:w="695" w:type="dxa"/>
            <w:tcBorders>
              <w:top w:val="single" w:sz="9" w:space="0" w:color="000000"/>
              <w:left w:val="single" w:sz="4" w:space="0" w:color="000000"/>
              <w:bottom w:val="single" w:sz="4" w:space="0" w:color="000000"/>
              <w:right w:val="single" w:sz="4" w:space="0" w:color="000000"/>
            </w:tcBorders>
            <w:shd w:val="clear" w:color="DCE6F0" w:fill="DCE6F0"/>
          </w:tcPr>
          <w:p w14:paraId="2D0F5637"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7000m²</w:t>
            </w:r>
          </w:p>
        </w:tc>
        <w:tc>
          <w:tcPr>
            <w:tcW w:w="715" w:type="dxa"/>
            <w:tcBorders>
              <w:top w:val="single" w:sz="9" w:space="0" w:color="000000"/>
              <w:left w:val="single" w:sz="4" w:space="0" w:color="000000"/>
              <w:bottom w:val="single" w:sz="4" w:space="0" w:color="000000"/>
              <w:right w:val="single" w:sz="4" w:space="0" w:color="000000"/>
            </w:tcBorders>
            <w:shd w:val="clear" w:color="DCE6F0" w:fill="DCE6F0"/>
          </w:tcPr>
          <w:p w14:paraId="406B3AB2"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7500m²</w:t>
            </w:r>
          </w:p>
        </w:tc>
        <w:tc>
          <w:tcPr>
            <w:tcW w:w="715" w:type="dxa"/>
            <w:tcBorders>
              <w:top w:val="single" w:sz="9" w:space="0" w:color="000000"/>
              <w:left w:val="single" w:sz="4" w:space="0" w:color="000000"/>
              <w:bottom w:val="single" w:sz="4" w:space="0" w:color="000000"/>
              <w:right w:val="single" w:sz="4" w:space="0" w:color="000000"/>
            </w:tcBorders>
            <w:shd w:val="clear" w:color="DCE6F0" w:fill="DCE6F0"/>
          </w:tcPr>
          <w:p w14:paraId="6CB799C6"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8000m²</w:t>
            </w:r>
          </w:p>
        </w:tc>
        <w:tc>
          <w:tcPr>
            <w:tcW w:w="715" w:type="dxa"/>
            <w:tcBorders>
              <w:top w:val="single" w:sz="9" w:space="0" w:color="000000"/>
              <w:left w:val="single" w:sz="4" w:space="0" w:color="000000"/>
              <w:bottom w:val="single" w:sz="4" w:space="0" w:color="000000"/>
              <w:right w:val="single" w:sz="4" w:space="0" w:color="000000"/>
            </w:tcBorders>
            <w:shd w:val="clear" w:color="DCE6F0" w:fill="DCE6F0"/>
          </w:tcPr>
          <w:p w14:paraId="5A933C56"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8500m²</w:t>
            </w:r>
          </w:p>
        </w:tc>
        <w:tc>
          <w:tcPr>
            <w:tcW w:w="715" w:type="dxa"/>
            <w:tcBorders>
              <w:top w:val="single" w:sz="9" w:space="0" w:color="000000"/>
              <w:left w:val="single" w:sz="4" w:space="0" w:color="000000"/>
              <w:bottom w:val="single" w:sz="4" w:space="0" w:color="000000"/>
              <w:right w:val="single" w:sz="4" w:space="0" w:color="000000"/>
            </w:tcBorders>
            <w:shd w:val="clear" w:color="DCE6F0" w:fill="DCE6F0"/>
          </w:tcPr>
          <w:p w14:paraId="5D7E8F60"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9000m²</w:t>
            </w:r>
          </w:p>
        </w:tc>
        <w:tc>
          <w:tcPr>
            <w:tcW w:w="715" w:type="dxa"/>
            <w:tcBorders>
              <w:top w:val="single" w:sz="9" w:space="0" w:color="000000"/>
              <w:left w:val="single" w:sz="4" w:space="0" w:color="000000"/>
              <w:bottom w:val="single" w:sz="4" w:space="0" w:color="000000"/>
              <w:right w:val="single" w:sz="4" w:space="0" w:color="000000"/>
            </w:tcBorders>
            <w:shd w:val="clear" w:color="DCE6F0" w:fill="DCE6F0"/>
          </w:tcPr>
          <w:p w14:paraId="5B4F3170"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9500m²</w:t>
            </w:r>
          </w:p>
        </w:tc>
        <w:tc>
          <w:tcPr>
            <w:tcW w:w="794" w:type="dxa"/>
            <w:tcBorders>
              <w:top w:val="single" w:sz="9" w:space="0" w:color="000000"/>
              <w:left w:val="single" w:sz="4" w:space="0" w:color="000000"/>
              <w:bottom w:val="single" w:sz="4" w:space="0" w:color="000000"/>
              <w:right w:val="single" w:sz="4" w:space="0" w:color="000000"/>
            </w:tcBorders>
            <w:shd w:val="clear" w:color="DCE6F0" w:fill="DCE6F0"/>
          </w:tcPr>
          <w:p w14:paraId="08286E2E" w14:textId="77777777" w:rsidR="009B614C" w:rsidRPr="00A30A36" w:rsidRDefault="009B614C" w:rsidP="007E41EE">
            <w:pPr>
              <w:spacing w:before="39" w:line="210" w:lineRule="exact"/>
              <w:jc w:val="center"/>
              <w:textAlignment w:val="baseline"/>
              <w:rPr>
                <w:rFonts w:ascii="Calibri" w:eastAsia="Calibri" w:hAnsi="Calibri"/>
                <w:i/>
                <w:color w:val="000000"/>
              </w:rPr>
            </w:pPr>
            <w:r w:rsidRPr="00A30A36">
              <w:t>10000m²</w:t>
            </w:r>
          </w:p>
        </w:tc>
      </w:tr>
      <w:tr w:rsidR="009B614C" w:rsidRPr="00A30A36" w14:paraId="06A21152" w14:textId="77777777" w:rsidTr="007E41EE">
        <w:trPr>
          <w:gridAfter w:val="1"/>
          <w:wAfter w:w="24" w:type="dxa"/>
          <w:trHeight w:hRule="exact" w:val="375"/>
          <w:jc w:val="center"/>
        </w:trPr>
        <w:tc>
          <w:tcPr>
            <w:tcW w:w="694" w:type="dxa"/>
            <w:vMerge w:val="restart"/>
            <w:tcBorders>
              <w:top w:val="single" w:sz="4" w:space="0" w:color="000000"/>
              <w:left w:val="single" w:sz="9" w:space="0" w:color="000000"/>
              <w:bottom w:val="single" w:sz="0" w:space="0" w:color="000000"/>
              <w:right w:val="single" w:sz="4" w:space="0" w:color="000000"/>
            </w:tcBorders>
            <w:shd w:val="clear" w:color="DCE6F0" w:fill="DCE6F0"/>
            <w:textDirection w:val="btLr"/>
            <w:vAlign w:val="center"/>
          </w:tcPr>
          <w:p w14:paraId="2FB056D7" w14:textId="77777777" w:rsidR="009B614C" w:rsidRPr="00A30A36" w:rsidRDefault="009B614C" w:rsidP="007E41EE">
            <w:pPr>
              <w:spacing w:before="168" w:after="57" w:line="178" w:lineRule="exact"/>
              <w:jc w:val="center"/>
              <w:textAlignment w:val="baseline"/>
              <w:rPr>
                <w:rFonts w:ascii="Calibri" w:eastAsia="Calibri" w:hAnsi="Calibri"/>
                <w:b/>
                <w:color w:val="000000"/>
              </w:rPr>
            </w:pPr>
            <w:r w:rsidRPr="00A30A36">
              <w:rPr>
                <w:rFonts w:ascii="Calibri" w:eastAsia="Calibri" w:hAnsi="Calibri"/>
                <w:b/>
                <w:color w:val="000000"/>
              </w:rPr>
              <w:t>Coefficient d'imperméabilisation</w:t>
            </w: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1B003D97" w14:textId="77777777" w:rsidR="009B614C" w:rsidRPr="00A30A36" w:rsidRDefault="009B614C" w:rsidP="007E41EE">
            <w:pPr>
              <w:spacing w:before="63" w:after="21" w:line="214" w:lineRule="exact"/>
              <w:ind w:right="61"/>
              <w:jc w:val="center"/>
              <w:textAlignment w:val="baseline"/>
              <w:rPr>
                <w:rFonts w:ascii="Calibri" w:eastAsia="Calibri" w:hAnsi="Calibri"/>
                <w:i/>
                <w:color w:val="000000"/>
              </w:rPr>
            </w:pPr>
            <w:r w:rsidRPr="001D5161">
              <w:t>10%</w:t>
            </w:r>
          </w:p>
        </w:tc>
        <w:tc>
          <w:tcPr>
            <w:tcW w:w="696" w:type="dxa"/>
            <w:tcBorders>
              <w:top w:val="single" w:sz="4" w:space="0" w:color="000000"/>
              <w:left w:val="single" w:sz="9" w:space="0" w:color="000000"/>
              <w:bottom w:val="single" w:sz="4" w:space="0" w:color="000000"/>
              <w:right w:val="single" w:sz="4" w:space="0" w:color="000000"/>
            </w:tcBorders>
            <w:vAlign w:val="center"/>
          </w:tcPr>
          <w:p w14:paraId="73478845" w14:textId="77777777" w:rsidR="009B614C" w:rsidRPr="00A30A36" w:rsidRDefault="009B614C" w:rsidP="007E41EE">
            <w:pPr>
              <w:spacing w:before="49" w:after="11" w:line="238" w:lineRule="exact"/>
              <w:ind w:right="123"/>
              <w:jc w:val="center"/>
              <w:textAlignment w:val="baseline"/>
              <w:rPr>
                <w:rFonts w:ascii="Calibri" w:eastAsia="Calibri" w:hAnsi="Calibri"/>
                <w:i/>
                <w:color w:val="000000"/>
              </w:rPr>
            </w:pPr>
            <w:r w:rsidRPr="00442A72">
              <w:t>0</w:t>
            </w:r>
          </w:p>
        </w:tc>
        <w:tc>
          <w:tcPr>
            <w:tcW w:w="695" w:type="dxa"/>
            <w:tcBorders>
              <w:top w:val="single" w:sz="4" w:space="0" w:color="000000"/>
              <w:left w:val="single" w:sz="4" w:space="0" w:color="000000"/>
              <w:bottom w:val="single" w:sz="4" w:space="0" w:color="000000"/>
              <w:right w:val="single" w:sz="4" w:space="0" w:color="000000"/>
            </w:tcBorders>
            <w:vAlign w:val="center"/>
          </w:tcPr>
          <w:p w14:paraId="1A43A4AC" w14:textId="77777777" w:rsidR="009B614C" w:rsidRPr="00A30A36" w:rsidRDefault="009B614C" w:rsidP="007E41EE">
            <w:pPr>
              <w:spacing w:before="49" w:after="11" w:line="238" w:lineRule="exact"/>
              <w:ind w:right="33"/>
              <w:jc w:val="center"/>
              <w:textAlignment w:val="baseline"/>
              <w:rPr>
                <w:rFonts w:ascii="Calibri" w:eastAsia="Calibri" w:hAnsi="Calibri"/>
                <w:i/>
                <w:color w:val="000000"/>
              </w:rPr>
            </w:pPr>
            <w:r w:rsidRPr="00442A72">
              <w:t>0.1</w:t>
            </w:r>
          </w:p>
        </w:tc>
        <w:tc>
          <w:tcPr>
            <w:tcW w:w="695" w:type="dxa"/>
            <w:tcBorders>
              <w:top w:val="single" w:sz="4" w:space="0" w:color="000000"/>
              <w:left w:val="single" w:sz="4" w:space="0" w:color="000000"/>
              <w:bottom w:val="single" w:sz="4" w:space="0" w:color="000000"/>
              <w:right w:val="single" w:sz="4" w:space="0" w:color="000000"/>
            </w:tcBorders>
            <w:vAlign w:val="center"/>
          </w:tcPr>
          <w:p w14:paraId="301119A6" w14:textId="77777777" w:rsidR="009B614C" w:rsidRPr="00A30A36" w:rsidRDefault="009B614C" w:rsidP="007E41EE">
            <w:pPr>
              <w:spacing w:before="49" w:after="11" w:line="238" w:lineRule="exact"/>
              <w:ind w:left="226"/>
              <w:jc w:val="center"/>
              <w:textAlignment w:val="baseline"/>
              <w:rPr>
                <w:rFonts w:ascii="Calibri" w:eastAsia="Calibri" w:hAnsi="Calibri"/>
                <w:i/>
                <w:color w:val="000000"/>
              </w:rPr>
            </w:pPr>
            <w:r w:rsidRPr="00442A72">
              <w:t>0.2</w:t>
            </w:r>
          </w:p>
        </w:tc>
        <w:tc>
          <w:tcPr>
            <w:tcW w:w="695" w:type="dxa"/>
            <w:tcBorders>
              <w:top w:val="single" w:sz="4" w:space="0" w:color="000000"/>
              <w:left w:val="single" w:sz="4" w:space="0" w:color="000000"/>
              <w:bottom w:val="single" w:sz="4" w:space="0" w:color="000000"/>
              <w:right w:val="single" w:sz="4" w:space="0" w:color="000000"/>
            </w:tcBorders>
            <w:vAlign w:val="center"/>
          </w:tcPr>
          <w:p w14:paraId="1B11D3DE" w14:textId="77777777" w:rsidR="009B614C" w:rsidRPr="00A30A36" w:rsidRDefault="009B614C" w:rsidP="007E41EE">
            <w:pPr>
              <w:spacing w:before="49" w:after="11" w:line="238" w:lineRule="exact"/>
              <w:ind w:right="34"/>
              <w:jc w:val="center"/>
              <w:textAlignment w:val="baseline"/>
              <w:rPr>
                <w:rFonts w:ascii="Calibri" w:eastAsia="Calibri" w:hAnsi="Calibri"/>
                <w:i/>
                <w:color w:val="000000"/>
              </w:rPr>
            </w:pPr>
            <w:r w:rsidRPr="00442A72">
              <w:t>0.3</w:t>
            </w:r>
          </w:p>
        </w:tc>
        <w:tc>
          <w:tcPr>
            <w:tcW w:w="695" w:type="dxa"/>
            <w:tcBorders>
              <w:top w:val="single" w:sz="4" w:space="0" w:color="000000"/>
              <w:left w:val="single" w:sz="4" w:space="0" w:color="000000"/>
              <w:bottom w:val="single" w:sz="4" w:space="0" w:color="000000"/>
              <w:right w:val="single" w:sz="4" w:space="0" w:color="000000"/>
            </w:tcBorders>
            <w:vAlign w:val="center"/>
          </w:tcPr>
          <w:p w14:paraId="15F9A7F8" w14:textId="77777777" w:rsidR="009B614C" w:rsidRPr="00A30A36" w:rsidRDefault="009B614C" w:rsidP="007E41EE">
            <w:pPr>
              <w:spacing w:before="49" w:after="11" w:line="238" w:lineRule="exact"/>
              <w:ind w:left="221"/>
              <w:jc w:val="center"/>
              <w:textAlignment w:val="baseline"/>
              <w:rPr>
                <w:rFonts w:ascii="Calibri" w:eastAsia="Calibri" w:hAnsi="Calibri"/>
                <w:i/>
                <w:color w:val="000000"/>
              </w:rPr>
            </w:pPr>
            <w:r w:rsidRPr="00442A72">
              <w:t>0.4</w:t>
            </w:r>
          </w:p>
        </w:tc>
        <w:tc>
          <w:tcPr>
            <w:tcW w:w="695" w:type="dxa"/>
            <w:tcBorders>
              <w:top w:val="single" w:sz="4" w:space="0" w:color="000000"/>
              <w:left w:val="single" w:sz="4" w:space="0" w:color="000000"/>
              <w:bottom w:val="single" w:sz="4" w:space="0" w:color="000000"/>
              <w:right w:val="single" w:sz="4" w:space="0" w:color="000000"/>
            </w:tcBorders>
            <w:vAlign w:val="center"/>
          </w:tcPr>
          <w:p w14:paraId="25AD910A" w14:textId="77777777" w:rsidR="009B614C" w:rsidRPr="00A30A36" w:rsidRDefault="009B614C" w:rsidP="007E41EE">
            <w:pPr>
              <w:spacing w:before="49" w:after="11" w:line="238" w:lineRule="exact"/>
              <w:ind w:left="226"/>
              <w:jc w:val="center"/>
              <w:textAlignment w:val="baseline"/>
              <w:rPr>
                <w:rFonts w:ascii="Calibri" w:eastAsia="Calibri" w:hAnsi="Calibri"/>
                <w:i/>
                <w:color w:val="000000"/>
              </w:rPr>
            </w:pPr>
            <w:r w:rsidRPr="00442A72">
              <w:t>0.6</w:t>
            </w:r>
          </w:p>
        </w:tc>
        <w:tc>
          <w:tcPr>
            <w:tcW w:w="695" w:type="dxa"/>
            <w:tcBorders>
              <w:top w:val="single" w:sz="4" w:space="0" w:color="000000"/>
              <w:left w:val="single" w:sz="4" w:space="0" w:color="000000"/>
              <w:bottom w:val="single" w:sz="4" w:space="0" w:color="000000"/>
              <w:right w:val="single" w:sz="4" w:space="0" w:color="000000"/>
            </w:tcBorders>
            <w:vAlign w:val="center"/>
          </w:tcPr>
          <w:p w14:paraId="0EA1EC1A" w14:textId="77777777" w:rsidR="009B614C" w:rsidRPr="00A30A36" w:rsidRDefault="009B614C" w:rsidP="007E41EE">
            <w:pPr>
              <w:spacing w:before="49" w:after="11" w:line="238" w:lineRule="exact"/>
              <w:ind w:left="226"/>
              <w:jc w:val="center"/>
              <w:textAlignment w:val="baseline"/>
              <w:rPr>
                <w:rFonts w:ascii="Calibri" w:eastAsia="Calibri" w:hAnsi="Calibri"/>
                <w:i/>
                <w:color w:val="000000"/>
              </w:rPr>
            </w:pPr>
            <w:r w:rsidRPr="00442A72">
              <w:t>0.8</w:t>
            </w:r>
          </w:p>
        </w:tc>
        <w:tc>
          <w:tcPr>
            <w:tcW w:w="695" w:type="dxa"/>
            <w:tcBorders>
              <w:top w:val="single" w:sz="4" w:space="0" w:color="000000"/>
              <w:left w:val="single" w:sz="4" w:space="0" w:color="000000"/>
              <w:bottom w:val="single" w:sz="4" w:space="0" w:color="000000"/>
              <w:right w:val="single" w:sz="4" w:space="0" w:color="000000"/>
            </w:tcBorders>
            <w:vAlign w:val="center"/>
          </w:tcPr>
          <w:p w14:paraId="74EB4F26" w14:textId="77777777" w:rsidR="009B614C" w:rsidRPr="00A30A36" w:rsidRDefault="009B614C" w:rsidP="007E41EE">
            <w:pPr>
              <w:spacing w:before="49" w:after="11" w:line="238" w:lineRule="exact"/>
              <w:ind w:right="33"/>
              <w:jc w:val="center"/>
              <w:textAlignment w:val="baseline"/>
              <w:rPr>
                <w:rFonts w:ascii="Calibri" w:eastAsia="Calibri" w:hAnsi="Calibri"/>
                <w:i/>
                <w:color w:val="000000"/>
              </w:rPr>
            </w:pPr>
            <w:r w:rsidRPr="00442A72">
              <w:t>0.9</w:t>
            </w:r>
          </w:p>
        </w:tc>
        <w:tc>
          <w:tcPr>
            <w:tcW w:w="695" w:type="dxa"/>
            <w:tcBorders>
              <w:top w:val="single" w:sz="4" w:space="0" w:color="000000"/>
              <w:left w:val="single" w:sz="4" w:space="0" w:color="000000"/>
              <w:bottom w:val="single" w:sz="4" w:space="0" w:color="000000"/>
              <w:right w:val="single" w:sz="4" w:space="0" w:color="000000"/>
            </w:tcBorders>
            <w:vAlign w:val="center"/>
          </w:tcPr>
          <w:p w14:paraId="02485D5E" w14:textId="77777777" w:rsidR="009B614C" w:rsidRPr="00A30A36" w:rsidRDefault="009B614C" w:rsidP="007E41EE">
            <w:pPr>
              <w:spacing w:before="49" w:after="11" w:line="238" w:lineRule="exact"/>
              <w:ind w:right="33"/>
              <w:jc w:val="center"/>
              <w:textAlignment w:val="baseline"/>
              <w:rPr>
                <w:rFonts w:ascii="Calibri" w:eastAsia="Calibri" w:hAnsi="Calibri"/>
                <w:i/>
                <w:color w:val="000000"/>
              </w:rPr>
            </w:pPr>
            <w:r w:rsidRPr="00442A72">
              <w:t>1.1</w:t>
            </w:r>
          </w:p>
        </w:tc>
        <w:tc>
          <w:tcPr>
            <w:tcW w:w="695" w:type="dxa"/>
            <w:tcBorders>
              <w:top w:val="single" w:sz="4" w:space="0" w:color="000000"/>
              <w:left w:val="single" w:sz="4" w:space="0" w:color="000000"/>
              <w:bottom w:val="single" w:sz="4" w:space="0" w:color="000000"/>
              <w:right w:val="single" w:sz="4" w:space="0" w:color="000000"/>
            </w:tcBorders>
            <w:vAlign w:val="center"/>
          </w:tcPr>
          <w:p w14:paraId="2D329CAB" w14:textId="77777777" w:rsidR="009B614C" w:rsidRPr="00A30A36" w:rsidRDefault="009B614C" w:rsidP="007E41EE">
            <w:pPr>
              <w:spacing w:before="49" w:after="11" w:line="238" w:lineRule="exact"/>
              <w:ind w:right="33"/>
              <w:jc w:val="center"/>
              <w:textAlignment w:val="baseline"/>
              <w:rPr>
                <w:rFonts w:ascii="Calibri" w:eastAsia="Calibri" w:hAnsi="Calibri"/>
                <w:i/>
                <w:color w:val="000000"/>
              </w:rPr>
            </w:pPr>
            <w:r w:rsidRPr="00442A72">
              <w:t>1.9</w:t>
            </w:r>
          </w:p>
        </w:tc>
        <w:tc>
          <w:tcPr>
            <w:tcW w:w="695" w:type="dxa"/>
            <w:tcBorders>
              <w:top w:val="single" w:sz="4" w:space="0" w:color="000000"/>
              <w:left w:val="single" w:sz="4" w:space="0" w:color="000000"/>
              <w:bottom w:val="single" w:sz="4" w:space="0" w:color="000000"/>
              <w:right w:val="single" w:sz="4" w:space="0" w:color="000000"/>
            </w:tcBorders>
            <w:vAlign w:val="center"/>
          </w:tcPr>
          <w:p w14:paraId="09B10479" w14:textId="77777777" w:rsidR="009B614C" w:rsidRPr="00A30A36" w:rsidRDefault="009B614C" w:rsidP="007E41EE">
            <w:pPr>
              <w:spacing w:before="49" w:after="11" w:line="238" w:lineRule="exact"/>
              <w:ind w:right="33"/>
              <w:jc w:val="center"/>
              <w:textAlignment w:val="baseline"/>
              <w:rPr>
                <w:rFonts w:ascii="Calibri" w:eastAsia="Calibri" w:hAnsi="Calibri"/>
                <w:i/>
                <w:color w:val="000000"/>
              </w:rPr>
            </w:pPr>
            <w:r w:rsidRPr="00442A72">
              <w:t>2.9</w:t>
            </w:r>
          </w:p>
        </w:tc>
        <w:tc>
          <w:tcPr>
            <w:tcW w:w="695" w:type="dxa"/>
            <w:tcBorders>
              <w:top w:val="single" w:sz="4" w:space="0" w:color="000000"/>
              <w:left w:val="single" w:sz="4" w:space="0" w:color="000000"/>
              <w:bottom w:val="single" w:sz="4" w:space="0" w:color="000000"/>
              <w:right w:val="single" w:sz="4" w:space="0" w:color="000000"/>
            </w:tcBorders>
            <w:vAlign w:val="center"/>
          </w:tcPr>
          <w:p w14:paraId="670550D9" w14:textId="77777777" w:rsidR="009B614C" w:rsidRPr="00A30A36" w:rsidRDefault="009B614C" w:rsidP="007E41EE">
            <w:pPr>
              <w:spacing w:before="49" w:after="11" w:line="238" w:lineRule="exact"/>
              <w:ind w:right="33"/>
              <w:jc w:val="center"/>
              <w:textAlignment w:val="baseline"/>
              <w:rPr>
                <w:rFonts w:ascii="Calibri" w:eastAsia="Calibri" w:hAnsi="Calibri"/>
                <w:i/>
                <w:color w:val="000000"/>
              </w:rPr>
            </w:pPr>
            <w:r w:rsidRPr="00442A72">
              <w:t>3.9</w:t>
            </w:r>
          </w:p>
        </w:tc>
        <w:tc>
          <w:tcPr>
            <w:tcW w:w="695" w:type="dxa"/>
            <w:tcBorders>
              <w:top w:val="single" w:sz="4" w:space="0" w:color="000000"/>
              <w:left w:val="single" w:sz="4" w:space="0" w:color="000000"/>
              <w:bottom w:val="single" w:sz="4" w:space="0" w:color="000000"/>
              <w:right w:val="single" w:sz="4" w:space="0" w:color="000000"/>
            </w:tcBorders>
            <w:vAlign w:val="center"/>
          </w:tcPr>
          <w:p w14:paraId="51FB8C31" w14:textId="77777777" w:rsidR="009B614C" w:rsidRPr="00A30A36" w:rsidRDefault="009B614C" w:rsidP="007E41EE">
            <w:pPr>
              <w:spacing w:before="49" w:after="11" w:line="238" w:lineRule="exact"/>
              <w:ind w:right="33"/>
              <w:jc w:val="center"/>
              <w:textAlignment w:val="baseline"/>
              <w:rPr>
                <w:rFonts w:ascii="Calibri" w:eastAsia="Calibri" w:hAnsi="Calibri"/>
                <w:i/>
                <w:color w:val="000000"/>
              </w:rPr>
            </w:pPr>
            <w:r w:rsidRPr="00442A72">
              <w:t>4.8</w:t>
            </w:r>
          </w:p>
        </w:tc>
        <w:tc>
          <w:tcPr>
            <w:tcW w:w="678" w:type="dxa"/>
            <w:tcBorders>
              <w:top w:val="single" w:sz="4" w:space="0" w:color="000000"/>
              <w:left w:val="single" w:sz="4" w:space="0" w:color="000000"/>
              <w:bottom w:val="single" w:sz="4" w:space="0" w:color="000000"/>
              <w:right w:val="single" w:sz="4" w:space="0" w:color="000000"/>
            </w:tcBorders>
            <w:vAlign w:val="center"/>
          </w:tcPr>
          <w:p w14:paraId="3A3E1B34" w14:textId="77777777" w:rsidR="009B614C" w:rsidRPr="00A30A36" w:rsidRDefault="009B614C" w:rsidP="007E41EE">
            <w:pPr>
              <w:spacing w:before="49" w:after="11" w:line="238" w:lineRule="exact"/>
              <w:ind w:right="33"/>
              <w:jc w:val="center"/>
              <w:textAlignment w:val="baseline"/>
              <w:rPr>
                <w:rFonts w:ascii="Calibri" w:eastAsia="Calibri" w:hAnsi="Calibri"/>
                <w:i/>
                <w:color w:val="000000"/>
              </w:rPr>
            </w:pPr>
            <w:r w:rsidRPr="00442A72">
              <w:t>5.8</w:t>
            </w:r>
          </w:p>
        </w:tc>
        <w:tc>
          <w:tcPr>
            <w:tcW w:w="766" w:type="dxa"/>
            <w:tcBorders>
              <w:top w:val="single" w:sz="4" w:space="0" w:color="000000"/>
              <w:left w:val="single" w:sz="4" w:space="0" w:color="000000"/>
              <w:bottom w:val="single" w:sz="4" w:space="0" w:color="000000"/>
              <w:right w:val="single" w:sz="4" w:space="0" w:color="000000"/>
            </w:tcBorders>
            <w:vAlign w:val="center"/>
          </w:tcPr>
          <w:p w14:paraId="7BA666D7" w14:textId="77777777" w:rsidR="009B614C" w:rsidRPr="00A30A36" w:rsidRDefault="009B614C" w:rsidP="007E41EE">
            <w:pPr>
              <w:spacing w:before="49" w:after="11" w:line="238" w:lineRule="exact"/>
              <w:ind w:right="33"/>
              <w:jc w:val="center"/>
              <w:textAlignment w:val="baseline"/>
              <w:rPr>
                <w:rFonts w:ascii="Calibri" w:eastAsia="Calibri" w:hAnsi="Calibri"/>
                <w:i/>
                <w:color w:val="000000"/>
              </w:rPr>
            </w:pPr>
            <w:r w:rsidRPr="00442A72">
              <w:t>6.7</w:t>
            </w:r>
          </w:p>
        </w:tc>
        <w:tc>
          <w:tcPr>
            <w:tcW w:w="7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C434DA" w14:textId="77777777" w:rsidR="009B614C" w:rsidRPr="00A30A36" w:rsidRDefault="009B614C" w:rsidP="007E41EE">
            <w:pPr>
              <w:jc w:val="center"/>
              <w:textAlignment w:val="baseline"/>
              <w:rPr>
                <w:rFonts w:ascii="Arial" w:eastAsia="Arial" w:hAnsi="Arial"/>
                <w:color w:val="000000"/>
              </w:rPr>
            </w:pPr>
            <w:r w:rsidRPr="00442A72">
              <w:t>7.7</w:t>
            </w:r>
          </w:p>
        </w:tc>
        <w:tc>
          <w:tcPr>
            <w:tcW w:w="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2C54A8" w14:textId="77777777" w:rsidR="009B614C" w:rsidRPr="00A30A36" w:rsidRDefault="009B614C" w:rsidP="007E41EE">
            <w:pPr>
              <w:jc w:val="center"/>
              <w:textAlignment w:val="baseline"/>
              <w:rPr>
                <w:rFonts w:ascii="Arial" w:eastAsia="Arial" w:hAnsi="Arial"/>
                <w:color w:val="000000"/>
              </w:rPr>
            </w:pPr>
            <w:r w:rsidRPr="00442A72">
              <w:t>8.7</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8731E" w14:textId="77777777" w:rsidR="009B614C" w:rsidRPr="00A30A36" w:rsidRDefault="009B614C" w:rsidP="007E41EE">
            <w:pPr>
              <w:jc w:val="center"/>
              <w:textAlignment w:val="baseline"/>
              <w:rPr>
                <w:rFonts w:ascii="Arial" w:eastAsia="Arial" w:hAnsi="Arial"/>
                <w:color w:val="000000"/>
              </w:rPr>
            </w:pPr>
            <w:r w:rsidRPr="00442A72">
              <w:t>9.6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2527AE" w14:textId="77777777" w:rsidR="009B614C" w:rsidRPr="00A30A36" w:rsidRDefault="009B614C" w:rsidP="007E41EE">
            <w:pPr>
              <w:jc w:val="center"/>
              <w:textAlignment w:val="baseline"/>
              <w:rPr>
                <w:rFonts w:ascii="Arial" w:eastAsia="Arial" w:hAnsi="Arial"/>
                <w:color w:val="000000"/>
              </w:rPr>
            </w:pPr>
            <w:r w:rsidRPr="00442A72">
              <w:t>10.6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7019A0" w14:textId="77777777" w:rsidR="009B614C" w:rsidRPr="00A30A36" w:rsidRDefault="009B614C" w:rsidP="007E41EE">
            <w:pPr>
              <w:jc w:val="center"/>
              <w:textAlignment w:val="baseline"/>
              <w:rPr>
                <w:rFonts w:ascii="Arial" w:eastAsia="Arial" w:hAnsi="Arial"/>
                <w:color w:val="000000"/>
              </w:rPr>
            </w:pPr>
            <w:r w:rsidRPr="00442A72">
              <w:t>11.6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93D9AD" w14:textId="77777777" w:rsidR="009B614C" w:rsidRPr="00A30A36" w:rsidRDefault="009B614C" w:rsidP="007E41EE">
            <w:pPr>
              <w:jc w:val="center"/>
              <w:textAlignment w:val="baseline"/>
              <w:rPr>
                <w:rFonts w:ascii="Arial" w:eastAsia="Arial" w:hAnsi="Arial"/>
                <w:color w:val="000000"/>
              </w:rPr>
            </w:pPr>
            <w:r w:rsidRPr="00442A72">
              <w:t>12.5</w:t>
            </w:r>
          </w:p>
        </w:tc>
        <w:tc>
          <w:tcPr>
            <w:tcW w:w="6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12B7C9" w14:textId="77777777" w:rsidR="009B614C" w:rsidRPr="00A30A36" w:rsidRDefault="009B614C" w:rsidP="007E41EE">
            <w:pPr>
              <w:jc w:val="center"/>
              <w:textAlignment w:val="baseline"/>
              <w:rPr>
                <w:rFonts w:ascii="Arial" w:eastAsia="Arial" w:hAnsi="Arial"/>
                <w:color w:val="000000"/>
              </w:rPr>
            </w:pPr>
            <w:r w:rsidRPr="00442A72">
              <w:t>13.5</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217044" w14:textId="77777777" w:rsidR="009B614C" w:rsidRPr="00A30A36" w:rsidRDefault="009B614C" w:rsidP="007E41EE">
            <w:pPr>
              <w:jc w:val="center"/>
              <w:textAlignment w:val="baseline"/>
              <w:rPr>
                <w:rFonts w:ascii="Arial" w:eastAsia="Arial" w:hAnsi="Arial"/>
                <w:color w:val="000000"/>
              </w:rPr>
            </w:pPr>
            <w:r w:rsidRPr="00442A72">
              <w:t>14.5</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DC96CD" w14:textId="77777777" w:rsidR="009B614C" w:rsidRPr="00A30A36" w:rsidRDefault="009B614C" w:rsidP="007E41EE">
            <w:pPr>
              <w:jc w:val="center"/>
              <w:textAlignment w:val="baseline"/>
              <w:rPr>
                <w:rFonts w:ascii="Arial" w:eastAsia="Arial" w:hAnsi="Arial"/>
                <w:color w:val="000000"/>
              </w:rPr>
            </w:pPr>
            <w:r w:rsidRPr="00442A72">
              <w:t>15.4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215DC" w14:textId="77777777" w:rsidR="009B614C" w:rsidRPr="00A30A36" w:rsidRDefault="009B614C" w:rsidP="007E41EE">
            <w:pPr>
              <w:jc w:val="center"/>
              <w:textAlignment w:val="baseline"/>
              <w:rPr>
                <w:rFonts w:ascii="Arial" w:eastAsia="Arial" w:hAnsi="Arial"/>
                <w:color w:val="000000"/>
              </w:rPr>
            </w:pPr>
            <w:r w:rsidRPr="00442A72">
              <w:t>16.4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D552A" w14:textId="77777777" w:rsidR="009B614C" w:rsidRPr="00A30A36" w:rsidRDefault="009B614C" w:rsidP="007E41EE">
            <w:pPr>
              <w:jc w:val="center"/>
              <w:textAlignment w:val="baseline"/>
              <w:rPr>
                <w:rFonts w:ascii="Arial" w:eastAsia="Arial" w:hAnsi="Arial"/>
                <w:color w:val="000000"/>
              </w:rPr>
            </w:pPr>
            <w:r w:rsidRPr="00442A72">
              <w:t>17.4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990798" w14:textId="77777777" w:rsidR="009B614C" w:rsidRPr="00A30A36" w:rsidRDefault="009B614C" w:rsidP="007E41EE">
            <w:pPr>
              <w:jc w:val="center"/>
              <w:textAlignment w:val="baseline"/>
              <w:rPr>
                <w:rFonts w:ascii="Arial" w:eastAsia="Arial" w:hAnsi="Arial"/>
                <w:color w:val="000000"/>
              </w:rPr>
            </w:pPr>
            <w:r w:rsidRPr="00442A72">
              <w:t>18.3</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C53C2C" w14:textId="77777777" w:rsidR="009B614C" w:rsidRPr="00A30A36" w:rsidRDefault="009B614C" w:rsidP="007E41EE">
            <w:pPr>
              <w:jc w:val="center"/>
              <w:textAlignment w:val="baseline"/>
              <w:rPr>
                <w:rFonts w:ascii="Arial" w:eastAsia="Arial" w:hAnsi="Arial"/>
                <w:color w:val="000000"/>
              </w:rPr>
            </w:pPr>
            <w:r w:rsidRPr="00442A72">
              <w:t>19.3</w:t>
            </w:r>
          </w:p>
        </w:tc>
      </w:tr>
      <w:tr w:rsidR="009B614C" w:rsidRPr="00A30A36" w14:paraId="3981058A"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127F2626"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32E7427C" w14:textId="77777777" w:rsidR="009B614C" w:rsidRPr="00A30A36" w:rsidRDefault="009B614C" w:rsidP="007E41EE">
            <w:pPr>
              <w:spacing w:before="58" w:after="16" w:line="214" w:lineRule="exact"/>
              <w:ind w:right="61"/>
              <w:jc w:val="center"/>
              <w:textAlignment w:val="baseline"/>
              <w:rPr>
                <w:rFonts w:ascii="Calibri" w:eastAsia="Calibri" w:hAnsi="Calibri"/>
                <w:i/>
                <w:color w:val="000000"/>
              </w:rPr>
            </w:pPr>
            <w:r w:rsidRPr="001D5161">
              <w:t>15%</w:t>
            </w:r>
          </w:p>
        </w:tc>
        <w:tc>
          <w:tcPr>
            <w:tcW w:w="696" w:type="dxa"/>
            <w:tcBorders>
              <w:top w:val="single" w:sz="4" w:space="0" w:color="000000"/>
              <w:left w:val="single" w:sz="9" w:space="0" w:color="000000"/>
              <w:bottom w:val="single" w:sz="4" w:space="0" w:color="000000"/>
              <w:right w:val="single" w:sz="4" w:space="0" w:color="000000"/>
            </w:tcBorders>
            <w:vAlign w:val="center"/>
          </w:tcPr>
          <w:p w14:paraId="6CEE4C99" w14:textId="77777777" w:rsidR="009B614C" w:rsidRPr="00A30A36" w:rsidRDefault="009B614C" w:rsidP="007E41EE">
            <w:pPr>
              <w:spacing w:before="44" w:after="6" w:line="238" w:lineRule="exact"/>
              <w:ind w:right="123"/>
              <w:jc w:val="center"/>
              <w:textAlignment w:val="baseline"/>
              <w:rPr>
                <w:rFonts w:ascii="Calibri" w:eastAsia="Calibri" w:hAnsi="Calibri"/>
                <w:i/>
                <w:color w:val="000000"/>
              </w:rPr>
            </w:pPr>
            <w:r w:rsidRPr="00442A72">
              <w:t>0</w:t>
            </w:r>
          </w:p>
        </w:tc>
        <w:tc>
          <w:tcPr>
            <w:tcW w:w="695" w:type="dxa"/>
            <w:tcBorders>
              <w:top w:val="single" w:sz="4" w:space="0" w:color="000000"/>
              <w:left w:val="single" w:sz="4" w:space="0" w:color="000000"/>
              <w:bottom w:val="single" w:sz="4" w:space="0" w:color="000000"/>
              <w:right w:val="single" w:sz="4" w:space="0" w:color="000000"/>
            </w:tcBorders>
            <w:vAlign w:val="center"/>
          </w:tcPr>
          <w:p w14:paraId="0CFD7EF6"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0.2</w:t>
            </w:r>
          </w:p>
        </w:tc>
        <w:tc>
          <w:tcPr>
            <w:tcW w:w="695" w:type="dxa"/>
            <w:tcBorders>
              <w:top w:val="single" w:sz="4" w:space="0" w:color="000000"/>
              <w:left w:val="single" w:sz="4" w:space="0" w:color="000000"/>
              <w:bottom w:val="single" w:sz="4" w:space="0" w:color="000000"/>
              <w:right w:val="single" w:sz="4" w:space="0" w:color="000000"/>
            </w:tcBorders>
            <w:vAlign w:val="center"/>
          </w:tcPr>
          <w:p w14:paraId="73FC587D" w14:textId="77777777" w:rsidR="009B614C" w:rsidRPr="00A30A36" w:rsidRDefault="009B614C" w:rsidP="007E41EE">
            <w:pPr>
              <w:spacing w:before="44" w:after="6" w:line="238" w:lineRule="exact"/>
              <w:ind w:left="226"/>
              <w:jc w:val="center"/>
              <w:textAlignment w:val="baseline"/>
              <w:rPr>
                <w:rFonts w:ascii="Calibri" w:eastAsia="Calibri" w:hAnsi="Calibri"/>
                <w:i/>
                <w:color w:val="000000"/>
              </w:rPr>
            </w:pPr>
            <w:r w:rsidRPr="00442A72">
              <w:t>0.3</w:t>
            </w:r>
          </w:p>
        </w:tc>
        <w:tc>
          <w:tcPr>
            <w:tcW w:w="695" w:type="dxa"/>
            <w:tcBorders>
              <w:top w:val="single" w:sz="4" w:space="0" w:color="000000"/>
              <w:left w:val="single" w:sz="4" w:space="0" w:color="000000"/>
              <w:bottom w:val="single" w:sz="4" w:space="0" w:color="000000"/>
              <w:right w:val="single" w:sz="4" w:space="0" w:color="000000"/>
            </w:tcBorders>
            <w:vAlign w:val="center"/>
          </w:tcPr>
          <w:p w14:paraId="32DBAB4C" w14:textId="77777777" w:rsidR="009B614C" w:rsidRPr="00A30A36" w:rsidRDefault="009B614C" w:rsidP="007E41EE">
            <w:pPr>
              <w:spacing w:before="44" w:after="6" w:line="238" w:lineRule="exact"/>
              <w:ind w:right="34"/>
              <w:jc w:val="center"/>
              <w:textAlignment w:val="baseline"/>
              <w:rPr>
                <w:rFonts w:ascii="Calibri" w:eastAsia="Calibri" w:hAnsi="Calibri"/>
                <w:i/>
                <w:color w:val="000000"/>
              </w:rPr>
            </w:pPr>
            <w:r w:rsidRPr="00442A72">
              <w:t>0.6</w:t>
            </w:r>
          </w:p>
        </w:tc>
        <w:tc>
          <w:tcPr>
            <w:tcW w:w="695" w:type="dxa"/>
            <w:tcBorders>
              <w:top w:val="single" w:sz="4" w:space="0" w:color="000000"/>
              <w:left w:val="single" w:sz="4" w:space="0" w:color="000000"/>
              <w:bottom w:val="single" w:sz="4" w:space="0" w:color="000000"/>
              <w:right w:val="single" w:sz="4" w:space="0" w:color="000000"/>
            </w:tcBorders>
            <w:vAlign w:val="center"/>
          </w:tcPr>
          <w:p w14:paraId="30474E10" w14:textId="77777777" w:rsidR="009B614C" w:rsidRPr="00A30A36" w:rsidRDefault="009B614C" w:rsidP="007E41EE">
            <w:pPr>
              <w:spacing w:before="44" w:after="6" w:line="238" w:lineRule="exact"/>
              <w:ind w:left="221"/>
              <w:jc w:val="center"/>
              <w:textAlignment w:val="baseline"/>
              <w:rPr>
                <w:rFonts w:ascii="Calibri" w:eastAsia="Calibri" w:hAnsi="Calibri"/>
                <w:i/>
                <w:color w:val="000000"/>
              </w:rPr>
            </w:pPr>
            <w:r w:rsidRPr="00442A72">
              <w:t>0.8</w:t>
            </w:r>
          </w:p>
        </w:tc>
        <w:tc>
          <w:tcPr>
            <w:tcW w:w="695" w:type="dxa"/>
            <w:tcBorders>
              <w:top w:val="single" w:sz="4" w:space="0" w:color="000000"/>
              <w:left w:val="single" w:sz="4" w:space="0" w:color="000000"/>
              <w:bottom w:val="single" w:sz="4" w:space="0" w:color="000000"/>
              <w:right w:val="single" w:sz="4" w:space="0" w:color="000000"/>
            </w:tcBorders>
            <w:vAlign w:val="center"/>
          </w:tcPr>
          <w:p w14:paraId="3A8A9248" w14:textId="77777777" w:rsidR="009B614C" w:rsidRPr="00A30A36" w:rsidRDefault="009B614C" w:rsidP="007E41EE">
            <w:pPr>
              <w:spacing w:before="44" w:after="6" w:line="238" w:lineRule="exact"/>
              <w:ind w:left="226"/>
              <w:jc w:val="center"/>
              <w:textAlignment w:val="baseline"/>
              <w:rPr>
                <w:rFonts w:ascii="Calibri" w:eastAsia="Calibri" w:hAnsi="Calibri"/>
                <w:i/>
                <w:color w:val="000000"/>
              </w:rPr>
            </w:pPr>
            <w:r w:rsidRPr="00442A72">
              <w:t>1.1</w:t>
            </w:r>
          </w:p>
        </w:tc>
        <w:tc>
          <w:tcPr>
            <w:tcW w:w="695" w:type="dxa"/>
            <w:tcBorders>
              <w:top w:val="single" w:sz="4" w:space="0" w:color="000000"/>
              <w:left w:val="single" w:sz="4" w:space="0" w:color="000000"/>
              <w:bottom w:val="single" w:sz="4" w:space="0" w:color="000000"/>
              <w:right w:val="single" w:sz="4" w:space="0" w:color="000000"/>
            </w:tcBorders>
            <w:vAlign w:val="center"/>
          </w:tcPr>
          <w:p w14:paraId="711A9F28" w14:textId="77777777" w:rsidR="009B614C" w:rsidRPr="00A30A36" w:rsidRDefault="009B614C" w:rsidP="007E41EE">
            <w:pPr>
              <w:spacing w:before="44" w:after="6" w:line="238" w:lineRule="exact"/>
              <w:ind w:left="226"/>
              <w:jc w:val="center"/>
              <w:textAlignment w:val="baseline"/>
              <w:rPr>
                <w:rFonts w:ascii="Calibri" w:eastAsia="Calibri" w:hAnsi="Calibri"/>
                <w:i/>
                <w:color w:val="000000"/>
              </w:rPr>
            </w:pPr>
            <w:r w:rsidRPr="00442A72">
              <w:t>1.4</w:t>
            </w:r>
          </w:p>
        </w:tc>
        <w:tc>
          <w:tcPr>
            <w:tcW w:w="695" w:type="dxa"/>
            <w:tcBorders>
              <w:top w:val="single" w:sz="4" w:space="0" w:color="000000"/>
              <w:left w:val="single" w:sz="4" w:space="0" w:color="000000"/>
              <w:bottom w:val="single" w:sz="4" w:space="0" w:color="000000"/>
              <w:right w:val="single" w:sz="4" w:space="0" w:color="000000"/>
            </w:tcBorders>
            <w:vAlign w:val="center"/>
          </w:tcPr>
          <w:p w14:paraId="2558BAEB"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1.6</w:t>
            </w:r>
          </w:p>
        </w:tc>
        <w:tc>
          <w:tcPr>
            <w:tcW w:w="695" w:type="dxa"/>
            <w:tcBorders>
              <w:top w:val="single" w:sz="4" w:space="0" w:color="000000"/>
              <w:left w:val="single" w:sz="4" w:space="0" w:color="000000"/>
              <w:bottom w:val="single" w:sz="4" w:space="0" w:color="000000"/>
              <w:right w:val="single" w:sz="4" w:space="0" w:color="000000"/>
            </w:tcBorders>
            <w:vAlign w:val="center"/>
          </w:tcPr>
          <w:p w14:paraId="580786BC"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1.9</w:t>
            </w:r>
          </w:p>
        </w:tc>
        <w:tc>
          <w:tcPr>
            <w:tcW w:w="695" w:type="dxa"/>
            <w:tcBorders>
              <w:top w:val="single" w:sz="4" w:space="0" w:color="000000"/>
              <w:left w:val="single" w:sz="4" w:space="0" w:color="000000"/>
              <w:bottom w:val="single" w:sz="4" w:space="0" w:color="000000"/>
              <w:right w:val="single" w:sz="4" w:space="0" w:color="000000"/>
            </w:tcBorders>
            <w:vAlign w:val="center"/>
          </w:tcPr>
          <w:p w14:paraId="33C8D16F"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3.4</w:t>
            </w:r>
          </w:p>
        </w:tc>
        <w:tc>
          <w:tcPr>
            <w:tcW w:w="695" w:type="dxa"/>
            <w:tcBorders>
              <w:top w:val="single" w:sz="4" w:space="0" w:color="000000"/>
              <w:left w:val="single" w:sz="4" w:space="0" w:color="000000"/>
              <w:bottom w:val="single" w:sz="4" w:space="0" w:color="000000"/>
              <w:right w:val="single" w:sz="4" w:space="0" w:color="000000"/>
            </w:tcBorders>
            <w:vAlign w:val="center"/>
          </w:tcPr>
          <w:p w14:paraId="3A1761D2"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5.1</w:t>
            </w:r>
          </w:p>
        </w:tc>
        <w:tc>
          <w:tcPr>
            <w:tcW w:w="695" w:type="dxa"/>
            <w:tcBorders>
              <w:top w:val="single" w:sz="4" w:space="0" w:color="000000"/>
              <w:left w:val="single" w:sz="4" w:space="0" w:color="000000"/>
              <w:bottom w:val="single" w:sz="4" w:space="0" w:color="000000"/>
              <w:right w:val="single" w:sz="4" w:space="0" w:color="000000"/>
            </w:tcBorders>
            <w:vAlign w:val="center"/>
          </w:tcPr>
          <w:p w14:paraId="2E108E9B"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6.8</w:t>
            </w:r>
          </w:p>
        </w:tc>
        <w:tc>
          <w:tcPr>
            <w:tcW w:w="695" w:type="dxa"/>
            <w:tcBorders>
              <w:top w:val="single" w:sz="4" w:space="0" w:color="000000"/>
              <w:left w:val="single" w:sz="4" w:space="0" w:color="000000"/>
              <w:bottom w:val="single" w:sz="4" w:space="0" w:color="000000"/>
              <w:right w:val="single" w:sz="4" w:space="0" w:color="000000"/>
            </w:tcBorders>
            <w:vAlign w:val="center"/>
          </w:tcPr>
          <w:p w14:paraId="4C3B9791"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8.5</w:t>
            </w:r>
          </w:p>
        </w:tc>
        <w:tc>
          <w:tcPr>
            <w:tcW w:w="678" w:type="dxa"/>
            <w:tcBorders>
              <w:top w:val="single" w:sz="4" w:space="0" w:color="000000"/>
              <w:left w:val="single" w:sz="4" w:space="0" w:color="000000"/>
              <w:bottom w:val="single" w:sz="4" w:space="0" w:color="000000"/>
              <w:right w:val="single" w:sz="4" w:space="0" w:color="000000"/>
            </w:tcBorders>
            <w:vAlign w:val="center"/>
          </w:tcPr>
          <w:p w14:paraId="2532658D"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10.2</w:t>
            </w:r>
          </w:p>
        </w:tc>
        <w:tc>
          <w:tcPr>
            <w:tcW w:w="766" w:type="dxa"/>
            <w:tcBorders>
              <w:top w:val="single" w:sz="4" w:space="0" w:color="000000"/>
              <w:left w:val="single" w:sz="4" w:space="0" w:color="000000"/>
              <w:bottom w:val="single" w:sz="4" w:space="0" w:color="000000"/>
              <w:right w:val="single" w:sz="4" w:space="0" w:color="000000"/>
            </w:tcBorders>
            <w:vAlign w:val="center"/>
          </w:tcPr>
          <w:p w14:paraId="196E9DD4"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11.9</w:t>
            </w:r>
          </w:p>
        </w:tc>
        <w:tc>
          <w:tcPr>
            <w:tcW w:w="7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A98C0E" w14:textId="77777777" w:rsidR="009B614C" w:rsidRPr="00A30A36" w:rsidRDefault="009B614C" w:rsidP="007E41EE">
            <w:pPr>
              <w:spacing w:before="44" w:after="6" w:line="238" w:lineRule="exact"/>
              <w:ind w:left="226"/>
              <w:jc w:val="center"/>
              <w:textAlignment w:val="baseline"/>
              <w:rPr>
                <w:rFonts w:ascii="Calibri" w:eastAsia="Calibri" w:hAnsi="Calibri"/>
                <w:i/>
                <w:color w:val="000000"/>
              </w:rPr>
            </w:pPr>
            <w:r w:rsidRPr="00442A72">
              <w:t>13.6</w:t>
            </w:r>
          </w:p>
        </w:tc>
        <w:tc>
          <w:tcPr>
            <w:tcW w:w="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EDE36" w14:textId="77777777" w:rsidR="009B614C" w:rsidRPr="00A30A36" w:rsidRDefault="009B614C" w:rsidP="007E41EE">
            <w:pPr>
              <w:spacing w:before="44" w:after="6" w:line="238" w:lineRule="exact"/>
              <w:jc w:val="center"/>
              <w:textAlignment w:val="baseline"/>
              <w:rPr>
                <w:rFonts w:ascii="Calibri" w:eastAsia="Calibri" w:hAnsi="Calibri"/>
                <w:i/>
                <w:color w:val="000000"/>
              </w:rPr>
            </w:pPr>
            <w:r w:rsidRPr="00442A72">
              <w:t>15.3</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4F9162" w14:textId="77777777" w:rsidR="009B614C" w:rsidRPr="00A30A36" w:rsidRDefault="009B614C" w:rsidP="007E41EE">
            <w:pPr>
              <w:jc w:val="center"/>
              <w:textAlignment w:val="baseline"/>
              <w:rPr>
                <w:rFonts w:ascii="Arial" w:eastAsia="Arial" w:hAnsi="Arial"/>
                <w:color w:val="000000"/>
              </w:rPr>
            </w:pPr>
            <w:r w:rsidRPr="00442A72">
              <w:t>17</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895FA8" w14:textId="77777777" w:rsidR="009B614C" w:rsidRPr="00A30A36" w:rsidRDefault="009B614C" w:rsidP="007E41EE">
            <w:pPr>
              <w:jc w:val="center"/>
              <w:textAlignment w:val="baseline"/>
              <w:rPr>
                <w:rFonts w:ascii="Arial" w:eastAsia="Arial" w:hAnsi="Arial"/>
                <w:color w:val="000000"/>
              </w:rPr>
            </w:pPr>
            <w:r w:rsidRPr="00442A72">
              <w:t>18.7</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75797" w14:textId="77777777" w:rsidR="009B614C" w:rsidRPr="00A30A36" w:rsidRDefault="009B614C" w:rsidP="007E41EE">
            <w:pPr>
              <w:jc w:val="center"/>
              <w:textAlignment w:val="baseline"/>
              <w:rPr>
                <w:rFonts w:ascii="Arial" w:eastAsia="Arial" w:hAnsi="Arial"/>
                <w:color w:val="000000"/>
              </w:rPr>
            </w:pPr>
            <w:r w:rsidRPr="00442A72">
              <w:t>20.4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583876" w14:textId="77777777" w:rsidR="009B614C" w:rsidRPr="00A30A36" w:rsidRDefault="009B614C" w:rsidP="007E41EE">
            <w:pPr>
              <w:jc w:val="center"/>
              <w:textAlignment w:val="baseline"/>
              <w:rPr>
                <w:rFonts w:ascii="Arial" w:eastAsia="Arial" w:hAnsi="Arial"/>
                <w:color w:val="000000"/>
              </w:rPr>
            </w:pPr>
            <w:r w:rsidRPr="00442A72">
              <w:t>22.1</w:t>
            </w:r>
          </w:p>
        </w:tc>
        <w:tc>
          <w:tcPr>
            <w:tcW w:w="6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7AE367" w14:textId="77777777" w:rsidR="009B614C" w:rsidRPr="00A30A36" w:rsidRDefault="009B614C" w:rsidP="007E41EE">
            <w:pPr>
              <w:jc w:val="center"/>
              <w:textAlignment w:val="baseline"/>
              <w:rPr>
                <w:rFonts w:ascii="Arial" w:eastAsia="Arial" w:hAnsi="Arial"/>
                <w:color w:val="000000"/>
              </w:rPr>
            </w:pPr>
            <w:r w:rsidRPr="00442A72">
              <w:t>23.8</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72CCC4" w14:textId="77777777" w:rsidR="009B614C" w:rsidRPr="00A30A36" w:rsidRDefault="009B614C" w:rsidP="007E41EE">
            <w:pPr>
              <w:jc w:val="center"/>
              <w:textAlignment w:val="baseline"/>
              <w:rPr>
                <w:rFonts w:ascii="Arial" w:eastAsia="Arial" w:hAnsi="Arial"/>
                <w:color w:val="000000"/>
              </w:rPr>
            </w:pPr>
            <w:r w:rsidRPr="00442A72">
              <w:t>25.5</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268034" w14:textId="77777777" w:rsidR="009B614C" w:rsidRPr="00A30A36" w:rsidRDefault="009B614C" w:rsidP="007E41EE">
            <w:pPr>
              <w:jc w:val="center"/>
              <w:textAlignment w:val="baseline"/>
              <w:rPr>
                <w:rFonts w:ascii="Arial" w:eastAsia="Arial" w:hAnsi="Arial"/>
                <w:color w:val="000000"/>
              </w:rPr>
            </w:pPr>
            <w:r w:rsidRPr="00442A72">
              <w:t>27.2</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10E40" w14:textId="77777777" w:rsidR="009B614C" w:rsidRPr="00A30A36" w:rsidRDefault="009B614C" w:rsidP="007E41EE">
            <w:pPr>
              <w:jc w:val="center"/>
              <w:textAlignment w:val="baseline"/>
              <w:rPr>
                <w:rFonts w:ascii="Arial" w:eastAsia="Arial" w:hAnsi="Arial"/>
                <w:color w:val="000000"/>
              </w:rPr>
            </w:pPr>
            <w:r w:rsidRPr="00442A72">
              <w:t>28.9</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9267" w14:textId="77777777" w:rsidR="009B614C" w:rsidRPr="00A30A36" w:rsidRDefault="009B614C" w:rsidP="007E41EE">
            <w:pPr>
              <w:jc w:val="center"/>
              <w:textAlignment w:val="baseline"/>
              <w:rPr>
                <w:rFonts w:ascii="Arial" w:eastAsia="Arial" w:hAnsi="Arial"/>
                <w:color w:val="000000"/>
              </w:rPr>
            </w:pPr>
            <w:r w:rsidRPr="00442A72">
              <w:t>30.6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695B7F" w14:textId="77777777" w:rsidR="009B614C" w:rsidRPr="00A30A36" w:rsidRDefault="009B614C" w:rsidP="007E41EE">
            <w:pPr>
              <w:jc w:val="center"/>
              <w:textAlignment w:val="baseline"/>
              <w:rPr>
                <w:rFonts w:ascii="Arial" w:eastAsia="Arial" w:hAnsi="Arial"/>
                <w:color w:val="000000"/>
              </w:rPr>
            </w:pPr>
            <w:r w:rsidRPr="00442A72">
              <w:t>32.3</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E80E80" w14:textId="77777777" w:rsidR="009B614C" w:rsidRPr="00A30A36" w:rsidRDefault="009B614C" w:rsidP="007E41EE">
            <w:pPr>
              <w:jc w:val="center"/>
              <w:textAlignment w:val="baseline"/>
              <w:rPr>
                <w:rFonts w:ascii="Arial" w:eastAsia="Arial" w:hAnsi="Arial"/>
                <w:color w:val="000000"/>
              </w:rPr>
            </w:pPr>
            <w:r w:rsidRPr="00442A72">
              <w:t>34</w:t>
            </w:r>
          </w:p>
        </w:tc>
      </w:tr>
      <w:tr w:rsidR="009B614C" w:rsidRPr="00A30A36" w14:paraId="4082EA02"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25BE4C16"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1079B060" w14:textId="77777777" w:rsidR="009B614C" w:rsidRPr="00A30A36" w:rsidRDefault="009B614C" w:rsidP="007E41EE">
            <w:pPr>
              <w:spacing w:before="58" w:after="11" w:line="214" w:lineRule="exact"/>
              <w:ind w:right="61"/>
              <w:jc w:val="center"/>
              <w:textAlignment w:val="baseline"/>
              <w:rPr>
                <w:rFonts w:ascii="Calibri" w:eastAsia="Calibri" w:hAnsi="Calibri"/>
                <w:i/>
                <w:color w:val="000000"/>
              </w:rPr>
            </w:pPr>
            <w:r w:rsidRPr="001D5161">
              <w:t>20%</w:t>
            </w:r>
          </w:p>
        </w:tc>
        <w:tc>
          <w:tcPr>
            <w:tcW w:w="696" w:type="dxa"/>
            <w:tcBorders>
              <w:top w:val="single" w:sz="4" w:space="0" w:color="000000"/>
              <w:left w:val="single" w:sz="9" w:space="0" w:color="000000"/>
              <w:bottom w:val="single" w:sz="4" w:space="0" w:color="000000"/>
              <w:right w:val="single" w:sz="4" w:space="0" w:color="000000"/>
            </w:tcBorders>
            <w:vAlign w:val="center"/>
          </w:tcPr>
          <w:p w14:paraId="2770182F" w14:textId="77777777" w:rsidR="009B614C" w:rsidRPr="00A30A36" w:rsidRDefault="009B614C" w:rsidP="007E41EE">
            <w:pPr>
              <w:spacing w:before="43" w:after="2" w:line="238" w:lineRule="exact"/>
              <w:ind w:right="123"/>
              <w:jc w:val="center"/>
              <w:textAlignment w:val="baseline"/>
              <w:rPr>
                <w:rFonts w:ascii="Calibri" w:eastAsia="Calibri" w:hAnsi="Calibri"/>
                <w:i/>
                <w:color w:val="000000"/>
              </w:rPr>
            </w:pPr>
            <w:r w:rsidRPr="00442A72">
              <w:t>0.1</w:t>
            </w:r>
          </w:p>
        </w:tc>
        <w:tc>
          <w:tcPr>
            <w:tcW w:w="695" w:type="dxa"/>
            <w:tcBorders>
              <w:top w:val="single" w:sz="4" w:space="0" w:color="000000"/>
              <w:left w:val="single" w:sz="4" w:space="0" w:color="000000"/>
              <w:bottom w:val="single" w:sz="4" w:space="0" w:color="000000"/>
              <w:right w:val="single" w:sz="4" w:space="0" w:color="000000"/>
            </w:tcBorders>
            <w:vAlign w:val="center"/>
          </w:tcPr>
          <w:p w14:paraId="125C9D97"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0.3</w:t>
            </w:r>
          </w:p>
        </w:tc>
        <w:tc>
          <w:tcPr>
            <w:tcW w:w="695" w:type="dxa"/>
            <w:tcBorders>
              <w:top w:val="single" w:sz="4" w:space="0" w:color="000000"/>
              <w:left w:val="single" w:sz="4" w:space="0" w:color="000000"/>
              <w:bottom w:val="single" w:sz="4" w:space="0" w:color="000000"/>
              <w:right w:val="single" w:sz="4" w:space="0" w:color="000000"/>
            </w:tcBorders>
            <w:vAlign w:val="center"/>
          </w:tcPr>
          <w:p w14:paraId="06166D85" w14:textId="77777777" w:rsidR="009B614C" w:rsidRPr="00A30A36" w:rsidRDefault="009B614C" w:rsidP="007E41EE">
            <w:pPr>
              <w:spacing w:before="43" w:after="2" w:line="238" w:lineRule="exact"/>
              <w:ind w:left="226"/>
              <w:jc w:val="center"/>
              <w:textAlignment w:val="baseline"/>
              <w:rPr>
                <w:rFonts w:ascii="Calibri" w:eastAsia="Calibri" w:hAnsi="Calibri"/>
                <w:i/>
                <w:color w:val="000000"/>
              </w:rPr>
            </w:pPr>
            <w:r w:rsidRPr="00442A72">
              <w:t>0.6</w:t>
            </w:r>
          </w:p>
        </w:tc>
        <w:tc>
          <w:tcPr>
            <w:tcW w:w="695" w:type="dxa"/>
            <w:tcBorders>
              <w:top w:val="single" w:sz="4" w:space="0" w:color="000000"/>
              <w:left w:val="single" w:sz="4" w:space="0" w:color="000000"/>
              <w:bottom w:val="single" w:sz="4" w:space="0" w:color="000000"/>
              <w:right w:val="single" w:sz="4" w:space="0" w:color="000000"/>
            </w:tcBorders>
            <w:vAlign w:val="center"/>
          </w:tcPr>
          <w:p w14:paraId="25743B9E" w14:textId="77777777" w:rsidR="009B614C" w:rsidRPr="00A30A36" w:rsidRDefault="009B614C" w:rsidP="007E41EE">
            <w:pPr>
              <w:spacing w:before="43" w:after="2" w:line="238" w:lineRule="exact"/>
              <w:ind w:right="34"/>
              <w:jc w:val="center"/>
              <w:textAlignment w:val="baseline"/>
              <w:rPr>
                <w:rFonts w:ascii="Calibri" w:eastAsia="Calibri" w:hAnsi="Calibri"/>
                <w:i/>
                <w:color w:val="000000"/>
              </w:rPr>
            </w:pPr>
            <w:r w:rsidRPr="00442A72">
              <w:t>0.9</w:t>
            </w:r>
          </w:p>
        </w:tc>
        <w:tc>
          <w:tcPr>
            <w:tcW w:w="695" w:type="dxa"/>
            <w:tcBorders>
              <w:top w:val="single" w:sz="4" w:space="0" w:color="000000"/>
              <w:left w:val="single" w:sz="4" w:space="0" w:color="000000"/>
              <w:bottom w:val="single" w:sz="4" w:space="0" w:color="000000"/>
              <w:right w:val="single" w:sz="4" w:space="0" w:color="000000"/>
            </w:tcBorders>
            <w:vAlign w:val="center"/>
          </w:tcPr>
          <w:p w14:paraId="771FEDFE" w14:textId="77777777" w:rsidR="009B614C" w:rsidRPr="00A30A36" w:rsidRDefault="009B614C" w:rsidP="007E41EE">
            <w:pPr>
              <w:spacing w:before="43" w:after="2" w:line="238" w:lineRule="exact"/>
              <w:ind w:left="221"/>
              <w:jc w:val="center"/>
              <w:textAlignment w:val="baseline"/>
              <w:rPr>
                <w:rFonts w:ascii="Calibri" w:eastAsia="Calibri" w:hAnsi="Calibri"/>
                <w:i/>
                <w:color w:val="000000"/>
              </w:rPr>
            </w:pPr>
            <w:r w:rsidRPr="00442A72">
              <w:t>1.3</w:t>
            </w:r>
          </w:p>
        </w:tc>
        <w:tc>
          <w:tcPr>
            <w:tcW w:w="695" w:type="dxa"/>
            <w:tcBorders>
              <w:top w:val="single" w:sz="4" w:space="0" w:color="000000"/>
              <w:left w:val="single" w:sz="4" w:space="0" w:color="000000"/>
              <w:bottom w:val="single" w:sz="4" w:space="0" w:color="000000"/>
              <w:right w:val="single" w:sz="4" w:space="0" w:color="000000"/>
            </w:tcBorders>
            <w:vAlign w:val="center"/>
          </w:tcPr>
          <w:p w14:paraId="1EFA220F" w14:textId="77777777" w:rsidR="009B614C" w:rsidRPr="00A30A36" w:rsidRDefault="009B614C" w:rsidP="007E41EE">
            <w:pPr>
              <w:spacing w:before="43" w:after="2" w:line="238" w:lineRule="exact"/>
              <w:ind w:left="226"/>
              <w:jc w:val="center"/>
              <w:textAlignment w:val="baseline"/>
              <w:rPr>
                <w:rFonts w:ascii="Calibri" w:eastAsia="Calibri" w:hAnsi="Calibri"/>
                <w:i/>
                <w:color w:val="000000"/>
              </w:rPr>
            </w:pPr>
            <w:r w:rsidRPr="00442A72">
              <w:t>1.6</w:t>
            </w:r>
          </w:p>
        </w:tc>
        <w:tc>
          <w:tcPr>
            <w:tcW w:w="695" w:type="dxa"/>
            <w:tcBorders>
              <w:top w:val="single" w:sz="4" w:space="0" w:color="000000"/>
              <w:left w:val="single" w:sz="4" w:space="0" w:color="000000"/>
              <w:bottom w:val="single" w:sz="4" w:space="0" w:color="000000"/>
              <w:right w:val="single" w:sz="4" w:space="0" w:color="000000"/>
            </w:tcBorders>
            <w:vAlign w:val="center"/>
          </w:tcPr>
          <w:p w14:paraId="7CF96BCB" w14:textId="77777777" w:rsidR="009B614C" w:rsidRPr="00A30A36" w:rsidRDefault="009B614C" w:rsidP="007E41EE">
            <w:pPr>
              <w:spacing w:before="43" w:after="2" w:line="238" w:lineRule="exact"/>
              <w:ind w:left="226"/>
              <w:jc w:val="center"/>
              <w:textAlignment w:val="baseline"/>
              <w:rPr>
                <w:rFonts w:ascii="Calibri" w:eastAsia="Calibri" w:hAnsi="Calibri"/>
                <w:i/>
                <w:color w:val="000000"/>
              </w:rPr>
            </w:pPr>
            <w:r w:rsidRPr="00442A72">
              <w:t>2</w:t>
            </w:r>
          </w:p>
        </w:tc>
        <w:tc>
          <w:tcPr>
            <w:tcW w:w="695" w:type="dxa"/>
            <w:tcBorders>
              <w:top w:val="single" w:sz="4" w:space="0" w:color="000000"/>
              <w:left w:val="single" w:sz="4" w:space="0" w:color="000000"/>
              <w:bottom w:val="single" w:sz="4" w:space="0" w:color="000000"/>
              <w:right w:val="single" w:sz="4" w:space="0" w:color="000000"/>
            </w:tcBorders>
            <w:vAlign w:val="center"/>
          </w:tcPr>
          <w:p w14:paraId="07A93C7E"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2.4</w:t>
            </w:r>
          </w:p>
        </w:tc>
        <w:tc>
          <w:tcPr>
            <w:tcW w:w="695" w:type="dxa"/>
            <w:tcBorders>
              <w:top w:val="single" w:sz="4" w:space="0" w:color="000000"/>
              <w:left w:val="single" w:sz="4" w:space="0" w:color="000000"/>
              <w:bottom w:val="single" w:sz="4" w:space="0" w:color="000000"/>
              <w:right w:val="single" w:sz="4" w:space="0" w:color="000000"/>
            </w:tcBorders>
            <w:vAlign w:val="center"/>
          </w:tcPr>
          <w:p w14:paraId="02825710"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3</w:t>
            </w:r>
          </w:p>
        </w:tc>
        <w:tc>
          <w:tcPr>
            <w:tcW w:w="695" w:type="dxa"/>
            <w:tcBorders>
              <w:top w:val="single" w:sz="4" w:space="0" w:color="000000"/>
              <w:left w:val="single" w:sz="4" w:space="0" w:color="000000"/>
              <w:bottom w:val="single" w:sz="4" w:space="0" w:color="000000"/>
              <w:right w:val="single" w:sz="4" w:space="0" w:color="000000"/>
            </w:tcBorders>
            <w:vAlign w:val="center"/>
          </w:tcPr>
          <w:p w14:paraId="5D52B782"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5</w:t>
            </w:r>
          </w:p>
        </w:tc>
        <w:tc>
          <w:tcPr>
            <w:tcW w:w="695" w:type="dxa"/>
            <w:tcBorders>
              <w:top w:val="single" w:sz="4" w:space="0" w:color="000000"/>
              <w:left w:val="single" w:sz="4" w:space="0" w:color="000000"/>
              <w:bottom w:val="single" w:sz="4" w:space="0" w:color="000000"/>
              <w:right w:val="single" w:sz="4" w:space="0" w:color="000000"/>
            </w:tcBorders>
            <w:vAlign w:val="center"/>
          </w:tcPr>
          <w:p w14:paraId="4956E6FF"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7.5</w:t>
            </w:r>
          </w:p>
        </w:tc>
        <w:tc>
          <w:tcPr>
            <w:tcW w:w="695" w:type="dxa"/>
            <w:tcBorders>
              <w:top w:val="single" w:sz="4" w:space="0" w:color="000000"/>
              <w:left w:val="single" w:sz="4" w:space="0" w:color="000000"/>
              <w:bottom w:val="single" w:sz="4" w:space="0" w:color="000000"/>
              <w:right w:val="single" w:sz="4" w:space="0" w:color="000000"/>
            </w:tcBorders>
            <w:vAlign w:val="center"/>
          </w:tcPr>
          <w:p w14:paraId="25E89D47"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10</w:t>
            </w:r>
          </w:p>
        </w:tc>
        <w:tc>
          <w:tcPr>
            <w:tcW w:w="695" w:type="dxa"/>
            <w:tcBorders>
              <w:top w:val="single" w:sz="4" w:space="0" w:color="000000"/>
              <w:left w:val="single" w:sz="4" w:space="0" w:color="000000"/>
              <w:bottom w:val="single" w:sz="4" w:space="0" w:color="000000"/>
              <w:right w:val="single" w:sz="4" w:space="0" w:color="000000"/>
            </w:tcBorders>
            <w:vAlign w:val="center"/>
          </w:tcPr>
          <w:p w14:paraId="67E6820F"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12.5</w:t>
            </w:r>
          </w:p>
        </w:tc>
        <w:tc>
          <w:tcPr>
            <w:tcW w:w="678" w:type="dxa"/>
            <w:tcBorders>
              <w:top w:val="single" w:sz="4" w:space="0" w:color="000000"/>
              <w:left w:val="single" w:sz="4" w:space="0" w:color="000000"/>
              <w:bottom w:val="single" w:sz="4" w:space="0" w:color="000000"/>
              <w:right w:val="single" w:sz="4" w:space="0" w:color="000000"/>
            </w:tcBorders>
            <w:vAlign w:val="center"/>
          </w:tcPr>
          <w:p w14:paraId="11186E6A"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15</w:t>
            </w:r>
          </w:p>
        </w:tc>
        <w:tc>
          <w:tcPr>
            <w:tcW w:w="766" w:type="dxa"/>
            <w:tcBorders>
              <w:top w:val="single" w:sz="4" w:space="0" w:color="000000"/>
              <w:left w:val="single" w:sz="4" w:space="0" w:color="000000"/>
              <w:bottom w:val="single" w:sz="4" w:space="0" w:color="000000"/>
              <w:right w:val="single" w:sz="4" w:space="0" w:color="000000"/>
            </w:tcBorders>
            <w:vAlign w:val="center"/>
          </w:tcPr>
          <w:p w14:paraId="7150A0BC"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17.5</w:t>
            </w:r>
          </w:p>
        </w:tc>
        <w:tc>
          <w:tcPr>
            <w:tcW w:w="7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335065" w14:textId="77777777" w:rsidR="009B614C" w:rsidRPr="00A30A36" w:rsidRDefault="009B614C" w:rsidP="007E41EE">
            <w:pPr>
              <w:spacing w:before="43" w:after="2" w:line="238" w:lineRule="exact"/>
              <w:ind w:left="226"/>
              <w:jc w:val="center"/>
              <w:textAlignment w:val="baseline"/>
              <w:rPr>
                <w:rFonts w:ascii="Calibri" w:eastAsia="Calibri" w:hAnsi="Calibri"/>
                <w:i/>
                <w:color w:val="000000"/>
              </w:rPr>
            </w:pPr>
            <w:r w:rsidRPr="00442A72">
              <w:t>20</w:t>
            </w:r>
          </w:p>
        </w:tc>
        <w:tc>
          <w:tcPr>
            <w:tcW w:w="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A01585" w14:textId="77777777" w:rsidR="009B614C" w:rsidRPr="00A30A36" w:rsidRDefault="009B614C" w:rsidP="007E41EE">
            <w:pPr>
              <w:spacing w:before="43" w:after="2" w:line="238" w:lineRule="exact"/>
              <w:jc w:val="center"/>
              <w:textAlignment w:val="baseline"/>
              <w:rPr>
                <w:rFonts w:ascii="Calibri" w:eastAsia="Calibri" w:hAnsi="Calibri"/>
                <w:i/>
                <w:color w:val="000000"/>
              </w:rPr>
            </w:pPr>
            <w:r w:rsidRPr="00442A72">
              <w:t>22.5</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667F8F" w14:textId="77777777" w:rsidR="009B614C" w:rsidRPr="00A30A36" w:rsidRDefault="009B614C" w:rsidP="007E41EE">
            <w:pPr>
              <w:spacing w:before="43" w:after="2" w:line="238" w:lineRule="exact"/>
              <w:ind w:left="274"/>
              <w:jc w:val="center"/>
              <w:textAlignment w:val="baseline"/>
              <w:rPr>
                <w:rFonts w:ascii="Calibri" w:eastAsia="Calibri" w:hAnsi="Calibri"/>
                <w:i/>
                <w:color w:val="000000"/>
              </w:rPr>
            </w:pPr>
            <w:r w:rsidRPr="00442A72">
              <w:t>25</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386EAF" w14:textId="77777777" w:rsidR="009B614C" w:rsidRPr="00A30A36" w:rsidRDefault="009B614C" w:rsidP="007E41EE">
            <w:pPr>
              <w:spacing w:before="43" w:after="2" w:line="238" w:lineRule="exact"/>
              <w:ind w:right="33"/>
              <w:jc w:val="center"/>
              <w:textAlignment w:val="baseline"/>
              <w:rPr>
                <w:rFonts w:ascii="Calibri" w:eastAsia="Calibri" w:hAnsi="Calibri"/>
                <w:i/>
                <w:color w:val="000000"/>
              </w:rPr>
            </w:pPr>
            <w:r w:rsidRPr="00442A72">
              <w:t>27.5</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FB1254" w14:textId="77777777" w:rsidR="009B614C" w:rsidRPr="00A30A36" w:rsidRDefault="009B614C" w:rsidP="007E41EE">
            <w:pPr>
              <w:jc w:val="center"/>
              <w:textAlignment w:val="baseline"/>
              <w:rPr>
                <w:rFonts w:ascii="Arial" w:eastAsia="Arial" w:hAnsi="Arial"/>
                <w:color w:val="000000"/>
              </w:rPr>
            </w:pPr>
            <w:r w:rsidRPr="00442A72">
              <w:t>30</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FB09CA" w14:textId="77777777" w:rsidR="009B614C" w:rsidRPr="00A30A36" w:rsidRDefault="009B614C" w:rsidP="007E41EE">
            <w:pPr>
              <w:jc w:val="center"/>
              <w:textAlignment w:val="baseline"/>
              <w:rPr>
                <w:rFonts w:ascii="Arial" w:eastAsia="Arial" w:hAnsi="Arial"/>
                <w:color w:val="000000"/>
              </w:rPr>
            </w:pPr>
            <w:r w:rsidRPr="00442A72">
              <w:t>32.5</w:t>
            </w:r>
          </w:p>
        </w:tc>
        <w:tc>
          <w:tcPr>
            <w:tcW w:w="6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36C16" w14:textId="77777777" w:rsidR="009B614C" w:rsidRPr="00A30A36" w:rsidRDefault="009B614C" w:rsidP="007E41EE">
            <w:pPr>
              <w:jc w:val="center"/>
              <w:textAlignment w:val="baseline"/>
              <w:rPr>
                <w:rFonts w:ascii="Arial" w:eastAsia="Arial" w:hAnsi="Arial"/>
                <w:color w:val="000000"/>
              </w:rPr>
            </w:pPr>
            <w:r w:rsidRPr="00442A72">
              <w:t>35.1</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4682CD" w14:textId="77777777" w:rsidR="009B614C" w:rsidRPr="00A30A36" w:rsidRDefault="009B614C" w:rsidP="007E41EE">
            <w:pPr>
              <w:jc w:val="center"/>
              <w:textAlignment w:val="baseline"/>
              <w:rPr>
                <w:rFonts w:ascii="Arial" w:eastAsia="Arial" w:hAnsi="Arial"/>
                <w:color w:val="000000"/>
              </w:rPr>
            </w:pPr>
            <w:r w:rsidRPr="00442A72">
              <w:t>37.6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14C126" w14:textId="77777777" w:rsidR="009B614C" w:rsidRPr="00A30A36" w:rsidRDefault="009B614C" w:rsidP="007E41EE">
            <w:pPr>
              <w:jc w:val="center"/>
              <w:textAlignment w:val="baseline"/>
              <w:rPr>
                <w:rFonts w:ascii="Arial" w:eastAsia="Arial" w:hAnsi="Arial"/>
                <w:color w:val="000000"/>
              </w:rPr>
            </w:pPr>
            <w:r w:rsidRPr="00442A72">
              <w:t>40.1</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429E02" w14:textId="77777777" w:rsidR="009B614C" w:rsidRPr="00A30A36" w:rsidRDefault="009B614C" w:rsidP="007E41EE">
            <w:pPr>
              <w:jc w:val="center"/>
              <w:textAlignment w:val="baseline"/>
              <w:rPr>
                <w:rFonts w:ascii="Arial" w:eastAsia="Arial" w:hAnsi="Arial"/>
                <w:color w:val="000000"/>
              </w:rPr>
            </w:pPr>
            <w:r w:rsidRPr="00442A72">
              <w:t>42.6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B465FA" w14:textId="77777777" w:rsidR="009B614C" w:rsidRPr="00A30A36" w:rsidRDefault="009B614C" w:rsidP="007E41EE">
            <w:pPr>
              <w:jc w:val="center"/>
              <w:textAlignment w:val="baseline"/>
              <w:rPr>
                <w:rFonts w:ascii="Arial" w:eastAsia="Arial" w:hAnsi="Arial"/>
                <w:color w:val="000000"/>
              </w:rPr>
            </w:pPr>
            <w:r w:rsidRPr="00442A72">
              <w:t>45.1</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B90AF3" w14:textId="77777777" w:rsidR="009B614C" w:rsidRPr="00A30A36" w:rsidRDefault="009B614C" w:rsidP="007E41EE">
            <w:pPr>
              <w:jc w:val="center"/>
              <w:textAlignment w:val="baseline"/>
              <w:rPr>
                <w:rFonts w:ascii="Arial" w:eastAsia="Arial" w:hAnsi="Arial"/>
                <w:color w:val="000000"/>
              </w:rPr>
            </w:pPr>
            <w:r w:rsidRPr="00442A72">
              <w:t>47.6</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E5F207" w14:textId="77777777" w:rsidR="009B614C" w:rsidRPr="00A30A36" w:rsidRDefault="009B614C" w:rsidP="007E41EE">
            <w:pPr>
              <w:jc w:val="center"/>
              <w:textAlignment w:val="baseline"/>
              <w:rPr>
                <w:rFonts w:ascii="Arial" w:eastAsia="Arial" w:hAnsi="Arial"/>
                <w:color w:val="000000"/>
              </w:rPr>
            </w:pPr>
            <w:r w:rsidRPr="00442A72">
              <w:t>50.1</w:t>
            </w:r>
          </w:p>
        </w:tc>
      </w:tr>
      <w:tr w:rsidR="009B614C" w:rsidRPr="00A30A36" w14:paraId="773B6144" w14:textId="77777777" w:rsidTr="007E41EE">
        <w:trPr>
          <w:gridAfter w:val="1"/>
          <w:wAfter w:w="24" w:type="dxa"/>
          <w:trHeight w:hRule="exact" w:val="367"/>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7958251E"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4594DA4C" w14:textId="77777777" w:rsidR="009B614C" w:rsidRPr="00A30A36" w:rsidRDefault="009B614C" w:rsidP="007E41EE">
            <w:pPr>
              <w:spacing w:before="57" w:after="7" w:line="214" w:lineRule="exact"/>
              <w:ind w:right="61"/>
              <w:jc w:val="center"/>
              <w:textAlignment w:val="baseline"/>
              <w:rPr>
                <w:rFonts w:ascii="Calibri" w:eastAsia="Calibri" w:hAnsi="Calibri"/>
                <w:i/>
                <w:color w:val="000000"/>
              </w:rPr>
            </w:pPr>
            <w:r w:rsidRPr="001D5161">
              <w:t>25%</w:t>
            </w:r>
          </w:p>
        </w:tc>
        <w:tc>
          <w:tcPr>
            <w:tcW w:w="696" w:type="dxa"/>
            <w:tcBorders>
              <w:top w:val="single" w:sz="4" w:space="0" w:color="000000"/>
              <w:left w:val="single" w:sz="9" w:space="0" w:color="000000"/>
              <w:bottom w:val="single" w:sz="4" w:space="0" w:color="000000"/>
              <w:right w:val="single" w:sz="4" w:space="0" w:color="000000"/>
            </w:tcBorders>
            <w:vAlign w:val="center"/>
          </w:tcPr>
          <w:p w14:paraId="7A876CBF" w14:textId="77777777" w:rsidR="009B614C" w:rsidRPr="00A30A36" w:rsidRDefault="009B614C" w:rsidP="007E41EE">
            <w:pPr>
              <w:spacing w:before="43" w:line="235" w:lineRule="exact"/>
              <w:ind w:right="123"/>
              <w:jc w:val="center"/>
              <w:textAlignment w:val="baseline"/>
              <w:rPr>
                <w:rFonts w:ascii="Calibri" w:eastAsia="Calibri" w:hAnsi="Calibri"/>
                <w:i/>
                <w:color w:val="000000"/>
              </w:rPr>
            </w:pPr>
            <w:r w:rsidRPr="00442A72">
              <w:t>0.1</w:t>
            </w:r>
          </w:p>
        </w:tc>
        <w:tc>
          <w:tcPr>
            <w:tcW w:w="695" w:type="dxa"/>
            <w:tcBorders>
              <w:top w:val="single" w:sz="4" w:space="0" w:color="000000"/>
              <w:left w:val="single" w:sz="4" w:space="0" w:color="000000"/>
              <w:bottom w:val="single" w:sz="4" w:space="0" w:color="000000"/>
              <w:right w:val="single" w:sz="4" w:space="0" w:color="000000"/>
            </w:tcBorders>
            <w:vAlign w:val="center"/>
          </w:tcPr>
          <w:p w14:paraId="3863E51B"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0.4</w:t>
            </w:r>
          </w:p>
        </w:tc>
        <w:tc>
          <w:tcPr>
            <w:tcW w:w="695" w:type="dxa"/>
            <w:tcBorders>
              <w:top w:val="single" w:sz="4" w:space="0" w:color="000000"/>
              <w:left w:val="single" w:sz="4" w:space="0" w:color="000000"/>
              <w:bottom w:val="single" w:sz="4" w:space="0" w:color="000000"/>
              <w:right w:val="single" w:sz="4" w:space="0" w:color="000000"/>
            </w:tcBorders>
            <w:vAlign w:val="center"/>
          </w:tcPr>
          <w:p w14:paraId="6B591140" w14:textId="77777777" w:rsidR="009B614C" w:rsidRPr="00A30A36" w:rsidRDefault="009B614C" w:rsidP="007E41EE">
            <w:pPr>
              <w:spacing w:before="43" w:line="235" w:lineRule="exact"/>
              <w:ind w:left="226"/>
              <w:jc w:val="center"/>
              <w:textAlignment w:val="baseline"/>
              <w:rPr>
                <w:rFonts w:ascii="Calibri" w:eastAsia="Calibri" w:hAnsi="Calibri"/>
                <w:i/>
                <w:color w:val="000000"/>
              </w:rPr>
            </w:pPr>
            <w:r w:rsidRPr="00442A72">
              <w:t>0.8</w:t>
            </w:r>
          </w:p>
        </w:tc>
        <w:tc>
          <w:tcPr>
            <w:tcW w:w="695" w:type="dxa"/>
            <w:tcBorders>
              <w:top w:val="single" w:sz="4" w:space="0" w:color="000000"/>
              <w:left w:val="single" w:sz="4" w:space="0" w:color="000000"/>
              <w:bottom w:val="single" w:sz="4" w:space="0" w:color="000000"/>
              <w:right w:val="single" w:sz="4" w:space="0" w:color="000000"/>
            </w:tcBorders>
            <w:vAlign w:val="center"/>
          </w:tcPr>
          <w:p w14:paraId="52F7B94A" w14:textId="77777777" w:rsidR="009B614C" w:rsidRPr="00A30A36" w:rsidRDefault="009B614C" w:rsidP="007E41EE">
            <w:pPr>
              <w:spacing w:before="43" w:line="235" w:lineRule="exact"/>
              <w:ind w:right="34"/>
              <w:jc w:val="center"/>
              <w:textAlignment w:val="baseline"/>
              <w:rPr>
                <w:rFonts w:ascii="Calibri" w:eastAsia="Calibri" w:hAnsi="Calibri"/>
                <w:i/>
                <w:color w:val="000000"/>
              </w:rPr>
            </w:pPr>
            <w:r w:rsidRPr="00442A72">
              <w:t>1.3</w:t>
            </w:r>
          </w:p>
        </w:tc>
        <w:tc>
          <w:tcPr>
            <w:tcW w:w="695" w:type="dxa"/>
            <w:tcBorders>
              <w:top w:val="single" w:sz="4" w:space="0" w:color="000000"/>
              <w:left w:val="single" w:sz="4" w:space="0" w:color="000000"/>
              <w:bottom w:val="single" w:sz="4" w:space="0" w:color="000000"/>
              <w:right w:val="single" w:sz="4" w:space="0" w:color="000000"/>
            </w:tcBorders>
            <w:vAlign w:val="center"/>
          </w:tcPr>
          <w:p w14:paraId="048C1B3C" w14:textId="77777777" w:rsidR="009B614C" w:rsidRPr="00A30A36" w:rsidRDefault="009B614C" w:rsidP="007E41EE">
            <w:pPr>
              <w:spacing w:before="43" w:line="235" w:lineRule="exact"/>
              <w:ind w:left="221"/>
              <w:jc w:val="center"/>
              <w:textAlignment w:val="baseline"/>
              <w:rPr>
                <w:rFonts w:ascii="Calibri" w:eastAsia="Calibri" w:hAnsi="Calibri"/>
                <w:i/>
                <w:color w:val="000000"/>
              </w:rPr>
            </w:pPr>
            <w:r w:rsidRPr="00442A72">
              <w:t>1.7</w:t>
            </w:r>
          </w:p>
        </w:tc>
        <w:tc>
          <w:tcPr>
            <w:tcW w:w="695" w:type="dxa"/>
            <w:tcBorders>
              <w:top w:val="single" w:sz="4" w:space="0" w:color="000000"/>
              <w:left w:val="single" w:sz="4" w:space="0" w:color="000000"/>
              <w:bottom w:val="single" w:sz="4" w:space="0" w:color="000000"/>
              <w:right w:val="single" w:sz="4" w:space="0" w:color="000000"/>
            </w:tcBorders>
            <w:vAlign w:val="center"/>
          </w:tcPr>
          <w:p w14:paraId="0DFD8DFD" w14:textId="77777777" w:rsidR="009B614C" w:rsidRPr="00A30A36" w:rsidRDefault="009B614C" w:rsidP="007E41EE">
            <w:pPr>
              <w:spacing w:before="43" w:line="235" w:lineRule="exact"/>
              <w:ind w:left="226"/>
              <w:jc w:val="center"/>
              <w:textAlignment w:val="baseline"/>
              <w:rPr>
                <w:rFonts w:ascii="Calibri" w:eastAsia="Calibri" w:hAnsi="Calibri"/>
                <w:i/>
                <w:color w:val="000000"/>
              </w:rPr>
            </w:pPr>
            <w:r w:rsidRPr="00442A72">
              <w:t>2.2</w:t>
            </w:r>
          </w:p>
        </w:tc>
        <w:tc>
          <w:tcPr>
            <w:tcW w:w="695" w:type="dxa"/>
            <w:tcBorders>
              <w:top w:val="single" w:sz="4" w:space="0" w:color="000000"/>
              <w:left w:val="single" w:sz="4" w:space="0" w:color="000000"/>
              <w:bottom w:val="single" w:sz="4" w:space="0" w:color="000000"/>
              <w:right w:val="single" w:sz="4" w:space="0" w:color="000000"/>
            </w:tcBorders>
            <w:vAlign w:val="center"/>
          </w:tcPr>
          <w:p w14:paraId="533CD76F" w14:textId="77777777" w:rsidR="009B614C" w:rsidRPr="00A30A36" w:rsidRDefault="009B614C" w:rsidP="007E41EE">
            <w:pPr>
              <w:spacing w:before="43" w:line="235" w:lineRule="exact"/>
              <w:ind w:left="226"/>
              <w:jc w:val="center"/>
              <w:textAlignment w:val="baseline"/>
              <w:rPr>
                <w:rFonts w:ascii="Calibri" w:eastAsia="Calibri" w:hAnsi="Calibri"/>
                <w:i/>
                <w:color w:val="000000"/>
              </w:rPr>
            </w:pPr>
            <w:r w:rsidRPr="00442A72">
              <w:t>2.8</w:t>
            </w:r>
          </w:p>
        </w:tc>
        <w:tc>
          <w:tcPr>
            <w:tcW w:w="695" w:type="dxa"/>
            <w:tcBorders>
              <w:top w:val="single" w:sz="4" w:space="0" w:color="000000"/>
              <w:left w:val="single" w:sz="4" w:space="0" w:color="000000"/>
              <w:bottom w:val="single" w:sz="4" w:space="0" w:color="000000"/>
              <w:right w:val="single" w:sz="4" w:space="0" w:color="000000"/>
            </w:tcBorders>
            <w:vAlign w:val="center"/>
          </w:tcPr>
          <w:p w14:paraId="6021A3D3"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3.5</w:t>
            </w:r>
          </w:p>
        </w:tc>
        <w:tc>
          <w:tcPr>
            <w:tcW w:w="695" w:type="dxa"/>
            <w:tcBorders>
              <w:top w:val="single" w:sz="4" w:space="0" w:color="000000"/>
              <w:left w:val="single" w:sz="4" w:space="0" w:color="000000"/>
              <w:bottom w:val="single" w:sz="4" w:space="0" w:color="000000"/>
              <w:right w:val="single" w:sz="4" w:space="0" w:color="000000"/>
            </w:tcBorders>
            <w:vAlign w:val="center"/>
          </w:tcPr>
          <w:p w14:paraId="0596C214"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4.2</w:t>
            </w:r>
          </w:p>
        </w:tc>
        <w:tc>
          <w:tcPr>
            <w:tcW w:w="695" w:type="dxa"/>
            <w:tcBorders>
              <w:top w:val="single" w:sz="4" w:space="0" w:color="000000"/>
              <w:left w:val="single" w:sz="4" w:space="0" w:color="000000"/>
              <w:bottom w:val="single" w:sz="4" w:space="0" w:color="000000"/>
              <w:right w:val="single" w:sz="4" w:space="0" w:color="000000"/>
            </w:tcBorders>
            <w:vAlign w:val="center"/>
          </w:tcPr>
          <w:p w14:paraId="03A02660"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6.6</w:t>
            </w:r>
          </w:p>
        </w:tc>
        <w:tc>
          <w:tcPr>
            <w:tcW w:w="695" w:type="dxa"/>
            <w:tcBorders>
              <w:top w:val="single" w:sz="4" w:space="0" w:color="000000"/>
              <w:left w:val="single" w:sz="4" w:space="0" w:color="000000"/>
              <w:bottom w:val="single" w:sz="4" w:space="0" w:color="000000"/>
              <w:right w:val="single" w:sz="4" w:space="0" w:color="000000"/>
            </w:tcBorders>
            <w:vAlign w:val="center"/>
          </w:tcPr>
          <w:p w14:paraId="31ECF1B0"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9.9</w:t>
            </w:r>
          </w:p>
        </w:tc>
        <w:tc>
          <w:tcPr>
            <w:tcW w:w="695" w:type="dxa"/>
            <w:tcBorders>
              <w:top w:val="single" w:sz="4" w:space="0" w:color="000000"/>
              <w:left w:val="single" w:sz="4" w:space="0" w:color="000000"/>
              <w:bottom w:val="single" w:sz="4" w:space="0" w:color="000000"/>
              <w:right w:val="single" w:sz="4" w:space="0" w:color="000000"/>
            </w:tcBorders>
            <w:vAlign w:val="center"/>
          </w:tcPr>
          <w:p w14:paraId="6A00CB58"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13.2</w:t>
            </w:r>
          </w:p>
        </w:tc>
        <w:tc>
          <w:tcPr>
            <w:tcW w:w="695" w:type="dxa"/>
            <w:tcBorders>
              <w:top w:val="single" w:sz="4" w:space="0" w:color="000000"/>
              <w:left w:val="single" w:sz="4" w:space="0" w:color="000000"/>
              <w:bottom w:val="single" w:sz="4" w:space="0" w:color="000000"/>
              <w:right w:val="single" w:sz="4" w:space="0" w:color="000000"/>
            </w:tcBorders>
            <w:vAlign w:val="center"/>
          </w:tcPr>
          <w:p w14:paraId="3B85EA14"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16.5</w:t>
            </w:r>
          </w:p>
        </w:tc>
        <w:tc>
          <w:tcPr>
            <w:tcW w:w="678" w:type="dxa"/>
            <w:tcBorders>
              <w:top w:val="single" w:sz="4" w:space="0" w:color="000000"/>
              <w:left w:val="single" w:sz="4" w:space="0" w:color="000000"/>
              <w:bottom w:val="single" w:sz="4" w:space="0" w:color="000000"/>
              <w:right w:val="single" w:sz="4" w:space="0" w:color="000000"/>
            </w:tcBorders>
            <w:vAlign w:val="center"/>
          </w:tcPr>
          <w:p w14:paraId="1B71C574"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19.9</w:t>
            </w:r>
          </w:p>
        </w:tc>
        <w:tc>
          <w:tcPr>
            <w:tcW w:w="766" w:type="dxa"/>
            <w:tcBorders>
              <w:top w:val="single" w:sz="4" w:space="0" w:color="000000"/>
              <w:left w:val="single" w:sz="4" w:space="0" w:color="000000"/>
              <w:bottom w:val="single" w:sz="4" w:space="0" w:color="000000"/>
              <w:right w:val="single" w:sz="4" w:space="0" w:color="000000"/>
            </w:tcBorders>
            <w:vAlign w:val="center"/>
          </w:tcPr>
          <w:p w14:paraId="76B0B1DA"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23.2</w:t>
            </w:r>
          </w:p>
        </w:tc>
        <w:tc>
          <w:tcPr>
            <w:tcW w:w="7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A3F9AB" w14:textId="77777777" w:rsidR="009B614C" w:rsidRPr="00A30A36" w:rsidRDefault="009B614C" w:rsidP="007E41EE">
            <w:pPr>
              <w:spacing w:before="43" w:line="235" w:lineRule="exact"/>
              <w:ind w:left="226"/>
              <w:jc w:val="center"/>
              <w:textAlignment w:val="baseline"/>
              <w:rPr>
                <w:rFonts w:ascii="Calibri" w:eastAsia="Calibri" w:hAnsi="Calibri"/>
                <w:i/>
                <w:color w:val="000000"/>
              </w:rPr>
            </w:pPr>
            <w:r w:rsidRPr="00442A72">
              <w:t>26.5</w:t>
            </w:r>
          </w:p>
        </w:tc>
        <w:tc>
          <w:tcPr>
            <w:tcW w:w="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AE1086" w14:textId="77777777" w:rsidR="009B614C" w:rsidRPr="00A30A36" w:rsidRDefault="009B614C" w:rsidP="007E41EE">
            <w:pPr>
              <w:spacing w:before="43" w:line="235" w:lineRule="exact"/>
              <w:jc w:val="center"/>
              <w:textAlignment w:val="baseline"/>
              <w:rPr>
                <w:rFonts w:ascii="Calibri" w:eastAsia="Calibri" w:hAnsi="Calibri"/>
                <w:i/>
                <w:color w:val="000000"/>
              </w:rPr>
            </w:pPr>
            <w:r w:rsidRPr="00442A72">
              <w:t>29.8</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CEB2D" w14:textId="77777777" w:rsidR="009B614C" w:rsidRPr="00A30A36" w:rsidRDefault="009B614C" w:rsidP="007E41EE">
            <w:pPr>
              <w:spacing w:before="43" w:line="235" w:lineRule="exact"/>
              <w:ind w:left="274"/>
              <w:jc w:val="center"/>
              <w:textAlignment w:val="baseline"/>
              <w:rPr>
                <w:rFonts w:ascii="Calibri" w:eastAsia="Calibri" w:hAnsi="Calibri"/>
                <w:i/>
                <w:color w:val="000000"/>
              </w:rPr>
            </w:pPr>
            <w:r w:rsidRPr="00442A72">
              <w:t>33.1</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96F8FC" w14:textId="77777777" w:rsidR="009B614C" w:rsidRPr="00A30A36" w:rsidRDefault="009B614C" w:rsidP="007E41EE">
            <w:pPr>
              <w:spacing w:before="43" w:line="235" w:lineRule="exact"/>
              <w:ind w:right="33"/>
              <w:jc w:val="center"/>
              <w:textAlignment w:val="baseline"/>
              <w:rPr>
                <w:rFonts w:ascii="Calibri" w:eastAsia="Calibri" w:hAnsi="Calibri"/>
                <w:i/>
                <w:color w:val="000000"/>
              </w:rPr>
            </w:pPr>
            <w:r w:rsidRPr="00442A72">
              <w:t>36.4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DABB02" w14:textId="77777777" w:rsidR="009B614C" w:rsidRPr="00A30A36" w:rsidRDefault="009B614C" w:rsidP="007E41EE">
            <w:pPr>
              <w:jc w:val="center"/>
              <w:textAlignment w:val="baseline"/>
              <w:rPr>
                <w:rFonts w:ascii="Arial" w:eastAsia="Arial" w:hAnsi="Arial"/>
                <w:color w:val="000000"/>
              </w:rPr>
            </w:pPr>
            <w:r w:rsidRPr="00442A72">
              <w:t>39.7</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44FF16" w14:textId="77777777" w:rsidR="009B614C" w:rsidRPr="00A30A36" w:rsidRDefault="009B614C" w:rsidP="007E41EE">
            <w:pPr>
              <w:jc w:val="center"/>
              <w:textAlignment w:val="baseline"/>
              <w:rPr>
                <w:rFonts w:ascii="Arial" w:eastAsia="Arial" w:hAnsi="Arial"/>
                <w:color w:val="000000"/>
              </w:rPr>
            </w:pPr>
            <w:r w:rsidRPr="00442A72">
              <w:t>43</w:t>
            </w:r>
          </w:p>
        </w:tc>
        <w:tc>
          <w:tcPr>
            <w:tcW w:w="6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FAD425" w14:textId="77777777" w:rsidR="009B614C" w:rsidRPr="00A30A36" w:rsidRDefault="009B614C" w:rsidP="007E41EE">
            <w:pPr>
              <w:jc w:val="center"/>
              <w:textAlignment w:val="baseline"/>
              <w:rPr>
                <w:rFonts w:ascii="Arial" w:eastAsia="Arial" w:hAnsi="Arial"/>
                <w:color w:val="000000"/>
              </w:rPr>
            </w:pPr>
            <w:r w:rsidRPr="00442A72">
              <w:t>46.3</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97186" w14:textId="77777777" w:rsidR="009B614C" w:rsidRPr="00A30A36" w:rsidRDefault="009B614C" w:rsidP="007E41EE">
            <w:pPr>
              <w:jc w:val="center"/>
              <w:textAlignment w:val="baseline"/>
              <w:rPr>
                <w:rFonts w:ascii="Arial" w:eastAsia="Arial" w:hAnsi="Arial"/>
                <w:color w:val="000000"/>
              </w:rPr>
            </w:pPr>
            <w:r w:rsidRPr="00442A72">
              <w:t>49.6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74F29B" w14:textId="77777777" w:rsidR="009B614C" w:rsidRPr="00A30A36" w:rsidRDefault="009B614C" w:rsidP="007E41EE">
            <w:pPr>
              <w:jc w:val="center"/>
              <w:textAlignment w:val="baseline"/>
              <w:rPr>
                <w:rFonts w:ascii="Arial" w:eastAsia="Arial" w:hAnsi="Arial"/>
                <w:color w:val="000000"/>
              </w:rPr>
            </w:pPr>
            <w:r w:rsidRPr="00442A72">
              <w:t>53</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8BDE60" w14:textId="77777777" w:rsidR="009B614C" w:rsidRPr="00A30A36" w:rsidRDefault="009B614C" w:rsidP="007E41EE">
            <w:pPr>
              <w:jc w:val="center"/>
              <w:textAlignment w:val="baseline"/>
              <w:rPr>
                <w:rFonts w:ascii="Arial" w:eastAsia="Arial" w:hAnsi="Arial"/>
                <w:color w:val="000000"/>
              </w:rPr>
            </w:pPr>
            <w:r w:rsidRPr="00442A72">
              <w:t>56.3</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DF004F" w14:textId="77777777" w:rsidR="009B614C" w:rsidRPr="00A30A36" w:rsidRDefault="009B614C" w:rsidP="007E41EE">
            <w:pPr>
              <w:jc w:val="center"/>
              <w:textAlignment w:val="baseline"/>
              <w:rPr>
                <w:rFonts w:ascii="Arial" w:eastAsia="Arial" w:hAnsi="Arial"/>
                <w:color w:val="000000"/>
              </w:rPr>
            </w:pPr>
            <w:r w:rsidRPr="00442A72">
              <w:t>59.6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1BC511" w14:textId="77777777" w:rsidR="009B614C" w:rsidRPr="00A30A36" w:rsidRDefault="009B614C" w:rsidP="007E41EE">
            <w:pPr>
              <w:jc w:val="center"/>
              <w:textAlignment w:val="baseline"/>
              <w:rPr>
                <w:rFonts w:ascii="Arial" w:eastAsia="Arial" w:hAnsi="Arial"/>
                <w:color w:val="000000"/>
              </w:rPr>
            </w:pPr>
            <w:r w:rsidRPr="00442A72">
              <w:t>62.9</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640C5E" w14:textId="77777777" w:rsidR="009B614C" w:rsidRPr="00A30A36" w:rsidRDefault="009B614C" w:rsidP="007E41EE">
            <w:pPr>
              <w:jc w:val="center"/>
              <w:textAlignment w:val="baseline"/>
              <w:rPr>
                <w:rFonts w:ascii="Arial" w:eastAsia="Arial" w:hAnsi="Arial"/>
                <w:color w:val="000000"/>
              </w:rPr>
            </w:pPr>
            <w:r w:rsidRPr="00442A72">
              <w:t>66.2</w:t>
            </w:r>
          </w:p>
        </w:tc>
      </w:tr>
      <w:tr w:rsidR="009B614C" w:rsidRPr="00A30A36" w14:paraId="6EA3125E"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3C0F55EE"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3360586A" w14:textId="77777777" w:rsidR="009B614C" w:rsidRPr="00A30A36" w:rsidRDefault="009B614C" w:rsidP="007E41EE">
            <w:pPr>
              <w:spacing w:before="58" w:after="16" w:line="214" w:lineRule="exact"/>
              <w:ind w:right="61"/>
              <w:jc w:val="center"/>
              <w:textAlignment w:val="baseline"/>
              <w:rPr>
                <w:rFonts w:ascii="Calibri" w:eastAsia="Calibri" w:hAnsi="Calibri"/>
                <w:i/>
                <w:color w:val="000000"/>
              </w:rPr>
            </w:pPr>
            <w:r w:rsidRPr="001D5161">
              <w:t>30%</w:t>
            </w:r>
          </w:p>
        </w:tc>
        <w:tc>
          <w:tcPr>
            <w:tcW w:w="696" w:type="dxa"/>
            <w:tcBorders>
              <w:top w:val="single" w:sz="4" w:space="0" w:color="000000"/>
              <w:left w:val="single" w:sz="9" w:space="0" w:color="000000"/>
              <w:bottom w:val="single" w:sz="4" w:space="0" w:color="000000"/>
              <w:right w:val="single" w:sz="4" w:space="0" w:color="000000"/>
            </w:tcBorders>
            <w:vAlign w:val="center"/>
          </w:tcPr>
          <w:p w14:paraId="122CA2E4" w14:textId="77777777" w:rsidR="009B614C" w:rsidRPr="00A30A36" w:rsidRDefault="009B614C" w:rsidP="007E41EE">
            <w:pPr>
              <w:spacing w:before="44" w:after="6" w:line="238" w:lineRule="exact"/>
              <w:ind w:right="123"/>
              <w:jc w:val="center"/>
              <w:textAlignment w:val="baseline"/>
              <w:rPr>
                <w:rFonts w:ascii="Calibri" w:eastAsia="Calibri" w:hAnsi="Calibri"/>
                <w:i/>
                <w:color w:val="000000"/>
              </w:rPr>
            </w:pPr>
            <w:r w:rsidRPr="00442A72">
              <w:t>0.2</w:t>
            </w:r>
          </w:p>
        </w:tc>
        <w:tc>
          <w:tcPr>
            <w:tcW w:w="695" w:type="dxa"/>
            <w:tcBorders>
              <w:top w:val="single" w:sz="4" w:space="0" w:color="000000"/>
              <w:left w:val="single" w:sz="4" w:space="0" w:color="000000"/>
              <w:bottom w:val="single" w:sz="4" w:space="0" w:color="000000"/>
              <w:right w:val="single" w:sz="4" w:space="0" w:color="000000"/>
            </w:tcBorders>
            <w:vAlign w:val="center"/>
          </w:tcPr>
          <w:p w14:paraId="5571CA23"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0.6</w:t>
            </w:r>
          </w:p>
        </w:tc>
        <w:tc>
          <w:tcPr>
            <w:tcW w:w="695" w:type="dxa"/>
            <w:tcBorders>
              <w:top w:val="single" w:sz="4" w:space="0" w:color="000000"/>
              <w:left w:val="single" w:sz="4" w:space="0" w:color="000000"/>
              <w:bottom w:val="single" w:sz="4" w:space="0" w:color="000000"/>
              <w:right w:val="single" w:sz="4" w:space="0" w:color="000000"/>
            </w:tcBorders>
            <w:vAlign w:val="center"/>
          </w:tcPr>
          <w:p w14:paraId="09647B3B" w14:textId="77777777" w:rsidR="009B614C" w:rsidRPr="00A30A36" w:rsidRDefault="009B614C" w:rsidP="007E41EE">
            <w:pPr>
              <w:spacing w:before="44" w:after="6" w:line="238" w:lineRule="exact"/>
              <w:ind w:left="226"/>
              <w:jc w:val="center"/>
              <w:textAlignment w:val="baseline"/>
              <w:rPr>
                <w:rFonts w:ascii="Calibri" w:eastAsia="Calibri" w:hAnsi="Calibri"/>
                <w:i/>
                <w:color w:val="000000"/>
              </w:rPr>
            </w:pPr>
            <w:r w:rsidRPr="00442A72">
              <w:t>1.1</w:t>
            </w:r>
          </w:p>
        </w:tc>
        <w:tc>
          <w:tcPr>
            <w:tcW w:w="695" w:type="dxa"/>
            <w:tcBorders>
              <w:top w:val="single" w:sz="4" w:space="0" w:color="000000"/>
              <w:left w:val="single" w:sz="4" w:space="0" w:color="000000"/>
              <w:bottom w:val="single" w:sz="4" w:space="0" w:color="000000"/>
              <w:right w:val="single" w:sz="4" w:space="0" w:color="000000"/>
            </w:tcBorders>
            <w:vAlign w:val="center"/>
          </w:tcPr>
          <w:p w14:paraId="6ED84A17" w14:textId="77777777" w:rsidR="009B614C" w:rsidRPr="00A30A36" w:rsidRDefault="009B614C" w:rsidP="007E41EE">
            <w:pPr>
              <w:spacing w:before="44" w:after="6" w:line="238" w:lineRule="exact"/>
              <w:ind w:right="34"/>
              <w:jc w:val="center"/>
              <w:textAlignment w:val="baseline"/>
              <w:rPr>
                <w:rFonts w:ascii="Calibri" w:eastAsia="Calibri" w:hAnsi="Calibri"/>
                <w:i/>
                <w:color w:val="000000"/>
              </w:rPr>
            </w:pPr>
            <w:r w:rsidRPr="00442A72">
              <w:t>1.6</w:t>
            </w:r>
          </w:p>
        </w:tc>
        <w:tc>
          <w:tcPr>
            <w:tcW w:w="695" w:type="dxa"/>
            <w:tcBorders>
              <w:top w:val="single" w:sz="4" w:space="0" w:color="000000"/>
              <w:left w:val="single" w:sz="4" w:space="0" w:color="000000"/>
              <w:bottom w:val="single" w:sz="4" w:space="0" w:color="000000"/>
              <w:right w:val="single" w:sz="4" w:space="0" w:color="000000"/>
            </w:tcBorders>
            <w:vAlign w:val="center"/>
          </w:tcPr>
          <w:p w14:paraId="7A9F5561" w14:textId="77777777" w:rsidR="009B614C" w:rsidRPr="00A30A36" w:rsidRDefault="009B614C" w:rsidP="007E41EE">
            <w:pPr>
              <w:spacing w:before="44" w:after="6" w:line="238" w:lineRule="exact"/>
              <w:ind w:left="221"/>
              <w:jc w:val="center"/>
              <w:textAlignment w:val="baseline"/>
              <w:rPr>
                <w:rFonts w:ascii="Calibri" w:eastAsia="Calibri" w:hAnsi="Calibri"/>
                <w:i/>
                <w:color w:val="000000"/>
              </w:rPr>
            </w:pPr>
            <w:r w:rsidRPr="00442A72">
              <w:t>2.2</w:t>
            </w:r>
          </w:p>
        </w:tc>
        <w:tc>
          <w:tcPr>
            <w:tcW w:w="695" w:type="dxa"/>
            <w:tcBorders>
              <w:top w:val="single" w:sz="4" w:space="0" w:color="000000"/>
              <w:left w:val="single" w:sz="4" w:space="0" w:color="000000"/>
              <w:bottom w:val="single" w:sz="4" w:space="0" w:color="000000"/>
              <w:right w:val="single" w:sz="4" w:space="0" w:color="000000"/>
            </w:tcBorders>
            <w:vAlign w:val="center"/>
          </w:tcPr>
          <w:p w14:paraId="4D9B6259" w14:textId="77777777" w:rsidR="009B614C" w:rsidRPr="00A30A36" w:rsidRDefault="009B614C" w:rsidP="007E41EE">
            <w:pPr>
              <w:spacing w:before="44" w:after="6" w:line="238" w:lineRule="exact"/>
              <w:ind w:left="226"/>
              <w:jc w:val="center"/>
              <w:textAlignment w:val="baseline"/>
              <w:rPr>
                <w:rFonts w:ascii="Calibri" w:eastAsia="Calibri" w:hAnsi="Calibri"/>
                <w:i/>
                <w:color w:val="000000"/>
              </w:rPr>
            </w:pPr>
            <w:r w:rsidRPr="00442A72">
              <w:t>3</w:t>
            </w:r>
          </w:p>
        </w:tc>
        <w:tc>
          <w:tcPr>
            <w:tcW w:w="695" w:type="dxa"/>
            <w:tcBorders>
              <w:top w:val="single" w:sz="4" w:space="0" w:color="000000"/>
              <w:left w:val="single" w:sz="4" w:space="0" w:color="000000"/>
              <w:bottom w:val="single" w:sz="4" w:space="0" w:color="000000"/>
              <w:right w:val="single" w:sz="4" w:space="0" w:color="000000"/>
            </w:tcBorders>
            <w:vAlign w:val="center"/>
          </w:tcPr>
          <w:p w14:paraId="5D18D0C3" w14:textId="77777777" w:rsidR="009B614C" w:rsidRPr="00A30A36" w:rsidRDefault="009B614C" w:rsidP="007E41EE">
            <w:pPr>
              <w:spacing w:before="44" w:after="6" w:line="238" w:lineRule="exact"/>
              <w:ind w:left="226"/>
              <w:jc w:val="center"/>
              <w:textAlignment w:val="baseline"/>
              <w:rPr>
                <w:rFonts w:ascii="Calibri" w:eastAsia="Calibri" w:hAnsi="Calibri"/>
                <w:i/>
                <w:color w:val="000000"/>
              </w:rPr>
            </w:pPr>
            <w:r w:rsidRPr="00442A72">
              <w:t>3.8</w:t>
            </w:r>
          </w:p>
        </w:tc>
        <w:tc>
          <w:tcPr>
            <w:tcW w:w="695" w:type="dxa"/>
            <w:tcBorders>
              <w:top w:val="single" w:sz="4" w:space="0" w:color="000000"/>
              <w:left w:val="single" w:sz="4" w:space="0" w:color="000000"/>
              <w:bottom w:val="single" w:sz="4" w:space="0" w:color="000000"/>
              <w:right w:val="single" w:sz="4" w:space="0" w:color="000000"/>
            </w:tcBorders>
            <w:vAlign w:val="center"/>
          </w:tcPr>
          <w:p w14:paraId="1C0DC047"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4.6</w:t>
            </w:r>
          </w:p>
        </w:tc>
        <w:tc>
          <w:tcPr>
            <w:tcW w:w="695" w:type="dxa"/>
            <w:tcBorders>
              <w:top w:val="single" w:sz="4" w:space="0" w:color="000000"/>
              <w:left w:val="single" w:sz="4" w:space="0" w:color="000000"/>
              <w:bottom w:val="single" w:sz="4" w:space="0" w:color="000000"/>
              <w:right w:val="single" w:sz="4" w:space="0" w:color="000000"/>
            </w:tcBorders>
            <w:vAlign w:val="center"/>
          </w:tcPr>
          <w:p w14:paraId="56962BCC"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5.4</w:t>
            </w:r>
          </w:p>
        </w:tc>
        <w:tc>
          <w:tcPr>
            <w:tcW w:w="695" w:type="dxa"/>
            <w:tcBorders>
              <w:top w:val="single" w:sz="4" w:space="0" w:color="000000"/>
              <w:left w:val="single" w:sz="4" w:space="0" w:color="000000"/>
              <w:bottom w:val="single" w:sz="4" w:space="0" w:color="000000"/>
              <w:right w:val="single" w:sz="4" w:space="0" w:color="000000"/>
            </w:tcBorders>
            <w:vAlign w:val="center"/>
          </w:tcPr>
          <w:p w14:paraId="5A1B204D"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8.3</w:t>
            </w:r>
          </w:p>
        </w:tc>
        <w:tc>
          <w:tcPr>
            <w:tcW w:w="695" w:type="dxa"/>
            <w:tcBorders>
              <w:top w:val="single" w:sz="4" w:space="0" w:color="000000"/>
              <w:left w:val="single" w:sz="4" w:space="0" w:color="000000"/>
              <w:bottom w:val="single" w:sz="4" w:space="0" w:color="000000"/>
              <w:right w:val="single" w:sz="4" w:space="0" w:color="000000"/>
            </w:tcBorders>
            <w:vAlign w:val="center"/>
          </w:tcPr>
          <w:p w14:paraId="5DB31917"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12.4</w:t>
            </w:r>
          </w:p>
        </w:tc>
        <w:tc>
          <w:tcPr>
            <w:tcW w:w="695" w:type="dxa"/>
            <w:tcBorders>
              <w:top w:val="single" w:sz="4" w:space="0" w:color="000000"/>
              <w:left w:val="single" w:sz="4" w:space="0" w:color="000000"/>
              <w:bottom w:val="single" w:sz="4" w:space="0" w:color="000000"/>
              <w:right w:val="single" w:sz="4" w:space="0" w:color="000000"/>
            </w:tcBorders>
            <w:vAlign w:val="center"/>
          </w:tcPr>
          <w:p w14:paraId="3AD66F82"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16.6</w:t>
            </w:r>
          </w:p>
        </w:tc>
        <w:tc>
          <w:tcPr>
            <w:tcW w:w="695" w:type="dxa"/>
            <w:tcBorders>
              <w:top w:val="single" w:sz="4" w:space="0" w:color="000000"/>
              <w:left w:val="single" w:sz="4" w:space="0" w:color="000000"/>
              <w:bottom w:val="single" w:sz="4" w:space="0" w:color="000000"/>
              <w:right w:val="single" w:sz="4" w:space="0" w:color="000000"/>
            </w:tcBorders>
            <w:vAlign w:val="center"/>
          </w:tcPr>
          <w:p w14:paraId="4F809422"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20.7</w:t>
            </w:r>
          </w:p>
        </w:tc>
        <w:tc>
          <w:tcPr>
            <w:tcW w:w="678" w:type="dxa"/>
            <w:tcBorders>
              <w:top w:val="single" w:sz="4" w:space="0" w:color="000000"/>
              <w:left w:val="single" w:sz="4" w:space="0" w:color="000000"/>
              <w:bottom w:val="single" w:sz="4" w:space="0" w:color="000000"/>
              <w:right w:val="single" w:sz="4" w:space="0" w:color="000000"/>
            </w:tcBorders>
            <w:vAlign w:val="center"/>
          </w:tcPr>
          <w:p w14:paraId="12BFC840"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24.8</w:t>
            </w:r>
          </w:p>
        </w:tc>
        <w:tc>
          <w:tcPr>
            <w:tcW w:w="766" w:type="dxa"/>
            <w:tcBorders>
              <w:top w:val="single" w:sz="4" w:space="0" w:color="000000"/>
              <w:left w:val="single" w:sz="4" w:space="0" w:color="000000"/>
              <w:bottom w:val="single" w:sz="4" w:space="0" w:color="000000"/>
              <w:right w:val="single" w:sz="4" w:space="0" w:color="000000"/>
            </w:tcBorders>
            <w:vAlign w:val="center"/>
          </w:tcPr>
          <w:p w14:paraId="6272084E"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29</w:t>
            </w:r>
          </w:p>
        </w:tc>
        <w:tc>
          <w:tcPr>
            <w:tcW w:w="7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B575FF" w14:textId="77777777" w:rsidR="009B614C" w:rsidRPr="00A30A36" w:rsidRDefault="009B614C" w:rsidP="007E41EE">
            <w:pPr>
              <w:spacing w:before="44" w:after="6" w:line="238" w:lineRule="exact"/>
              <w:ind w:left="226"/>
              <w:jc w:val="center"/>
              <w:textAlignment w:val="baseline"/>
              <w:rPr>
                <w:rFonts w:ascii="Calibri" w:eastAsia="Calibri" w:hAnsi="Calibri"/>
                <w:i/>
                <w:color w:val="000000"/>
              </w:rPr>
            </w:pPr>
            <w:r w:rsidRPr="00442A72">
              <w:t>33.1</w:t>
            </w:r>
          </w:p>
        </w:tc>
        <w:tc>
          <w:tcPr>
            <w:tcW w:w="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7C936D" w14:textId="77777777" w:rsidR="009B614C" w:rsidRPr="00A30A36" w:rsidRDefault="009B614C" w:rsidP="007E41EE">
            <w:pPr>
              <w:spacing w:before="44" w:after="6" w:line="238" w:lineRule="exact"/>
              <w:jc w:val="center"/>
              <w:textAlignment w:val="baseline"/>
              <w:rPr>
                <w:rFonts w:ascii="Calibri" w:eastAsia="Calibri" w:hAnsi="Calibri"/>
                <w:i/>
                <w:color w:val="000000"/>
              </w:rPr>
            </w:pPr>
            <w:r w:rsidRPr="00442A72">
              <w:t>37.3</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083A1" w14:textId="77777777" w:rsidR="009B614C" w:rsidRPr="00A30A36" w:rsidRDefault="009B614C" w:rsidP="007E41EE">
            <w:pPr>
              <w:spacing w:before="44" w:after="6" w:line="238" w:lineRule="exact"/>
              <w:ind w:left="274"/>
              <w:jc w:val="center"/>
              <w:textAlignment w:val="baseline"/>
              <w:rPr>
                <w:rFonts w:ascii="Calibri" w:eastAsia="Calibri" w:hAnsi="Calibri"/>
                <w:i/>
                <w:color w:val="000000"/>
              </w:rPr>
            </w:pPr>
            <w:r w:rsidRPr="00442A72">
              <w:t>41.4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698D1" w14:textId="77777777" w:rsidR="009B614C" w:rsidRPr="00A30A36" w:rsidRDefault="009B614C" w:rsidP="007E41EE">
            <w:pPr>
              <w:spacing w:before="44" w:after="6" w:line="238" w:lineRule="exact"/>
              <w:ind w:right="33"/>
              <w:jc w:val="center"/>
              <w:textAlignment w:val="baseline"/>
              <w:rPr>
                <w:rFonts w:ascii="Calibri" w:eastAsia="Calibri" w:hAnsi="Calibri"/>
                <w:i/>
                <w:color w:val="000000"/>
              </w:rPr>
            </w:pPr>
            <w:r w:rsidRPr="00442A72">
              <w:t>45.6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918841" w14:textId="77777777" w:rsidR="009B614C" w:rsidRPr="00A30A36" w:rsidRDefault="009B614C" w:rsidP="007E41EE">
            <w:pPr>
              <w:spacing w:before="44" w:after="6" w:line="238" w:lineRule="exact"/>
              <w:jc w:val="center"/>
              <w:textAlignment w:val="baseline"/>
              <w:rPr>
                <w:rFonts w:ascii="Calibri" w:eastAsia="Calibri" w:hAnsi="Calibri"/>
                <w:i/>
                <w:color w:val="000000"/>
              </w:rPr>
            </w:pPr>
            <w:r w:rsidRPr="00442A72">
              <w:t>49.7</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25090B" w14:textId="77777777" w:rsidR="009B614C" w:rsidRPr="00A30A36" w:rsidRDefault="009B614C" w:rsidP="007E41EE">
            <w:pPr>
              <w:jc w:val="center"/>
              <w:textAlignment w:val="baseline"/>
              <w:rPr>
                <w:rFonts w:ascii="Arial" w:eastAsia="Arial" w:hAnsi="Arial"/>
                <w:color w:val="000000"/>
              </w:rPr>
            </w:pPr>
            <w:r w:rsidRPr="00442A72">
              <w:t>53.8</w:t>
            </w:r>
          </w:p>
        </w:tc>
        <w:tc>
          <w:tcPr>
            <w:tcW w:w="6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D8C643" w14:textId="77777777" w:rsidR="009B614C" w:rsidRPr="00A30A36" w:rsidRDefault="009B614C" w:rsidP="007E41EE">
            <w:pPr>
              <w:jc w:val="center"/>
              <w:textAlignment w:val="baseline"/>
              <w:rPr>
                <w:rFonts w:ascii="Arial" w:eastAsia="Arial" w:hAnsi="Arial"/>
                <w:color w:val="000000"/>
              </w:rPr>
            </w:pPr>
            <w:r w:rsidRPr="00442A72">
              <w:t>58</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3AB4F5" w14:textId="77777777" w:rsidR="009B614C" w:rsidRPr="00A30A36" w:rsidRDefault="009B614C" w:rsidP="007E41EE">
            <w:pPr>
              <w:jc w:val="center"/>
              <w:textAlignment w:val="baseline"/>
              <w:rPr>
                <w:rFonts w:ascii="Arial" w:eastAsia="Arial" w:hAnsi="Arial"/>
                <w:color w:val="000000"/>
              </w:rPr>
            </w:pPr>
            <w:r w:rsidRPr="00442A72">
              <w:t>62.1</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CF2D2" w14:textId="77777777" w:rsidR="009B614C" w:rsidRPr="00A30A36" w:rsidRDefault="009B614C" w:rsidP="007E41EE">
            <w:pPr>
              <w:jc w:val="center"/>
              <w:textAlignment w:val="baseline"/>
              <w:rPr>
                <w:rFonts w:ascii="Arial" w:eastAsia="Arial" w:hAnsi="Arial"/>
                <w:color w:val="000000"/>
              </w:rPr>
            </w:pPr>
            <w:r w:rsidRPr="00442A72">
              <w:t>66.3</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3C37A2" w14:textId="77777777" w:rsidR="009B614C" w:rsidRPr="00A30A36" w:rsidRDefault="009B614C" w:rsidP="007E41EE">
            <w:pPr>
              <w:jc w:val="center"/>
              <w:textAlignment w:val="baseline"/>
              <w:rPr>
                <w:rFonts w:ascii="Arial" w:eastAsia="Arial" w:hAnsi="Arial"/>
                <w:color w:val="000000"/>
              </w:rPr>
            </w:pPr>
            <w:r w:rsidRPr="00442A72">
              <w:t>70.4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2F176B" w14:textId="77777777" w:rsidR="009B614C" w:rsidRPr="00A30A36" w:rsidRDefault="009B614C" w:rsidP="007E41EE">
            <w:pPr>
              <w:jc w:val="center"/>
              <w:textAlignment w:val="baseline"/>
              <w:rPr>
                <w:rFonts w:ascii="Arial" w:eastAsia="Arial" w:hAnsi="Arial"/>
                <w:color w:val="000000"/>
              </w:rPr>
            </w:pPr>
            <w:r w:rsidRPr="00442A72">
              <w:t>74.5</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A24E58" w14:textId="77777777" w:rsidR="009B614C" w:rsidRPr="00A30A36" w:rsidRDefault="009B614C" w:rsidP="007E41EE">
            <w:pPr>
              <w:jc w:val="center"/>
              <w:textAlignment w:val="baseline"/>
              <w:rPr>
                <w:rFonts w:ascii="Arial" w:eastAsia="Arial" w:hAnsi="Arial"/>
                <w:color w:val="000000"/>
              </w:rPr>
            </w:pPr>
            <w:r w:rsidRPr="00442A72">
              <w:t>78.7</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A46427" w14:textId="77777777" w:rsidR="009B614C" w:rsidRPr="00A30A36" w:rsidRDefault="009B614C" w:rsidP="007E41EE">
            <w:pPr>
              <w:jc w:val="center"/>
              <w:textAlignment w:val="baseline"/>
              <w:rPr>
                <w:rFonts w:ascii="Arial" w:eastAsia="Arial" w:hAnsi="Arial"/>
                <w:color w:val="000000"/>
              </w:rPr>
            </w:pPr>
            <w:r w:rsidRPr="00442A72">
              <w:t>82.8</w:t>
            </w:r>
          </w:p>
        </w:tc>
      </w:tr>
      <w:tr w:rsidR="009B614C" w:rsidRPr="00A30A36" w14:paraId="2108CC8F"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01049710"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2823FE7B" w14:textId="77777777" w:rsidR="009B614C" w:rsidRPr="00A30A36" w:rsidRDefault="009B614C" w:rsidP="007E41EE">
            <w:pPr>
              <w:spacing w:before="58" w:after="11" w:line="214" w:lineRule="exact"/>
              <w:ind w:right="61"/>
              <w:jc w:val="center"/>
              <w:textAlignment w:val="baseline"/>
              <w:rPr>
                <w:rFonts w:ascii="Calibri" w:eastAsia="Calibri" w:hAnsi="Calibri"/>
                <w:i/>
                <w:color w:val="000000"/>
              </w:rPr>
            </w:pPr>
            <w:r w:rsidRPr="001D5161">
              <w:t>35%</w:t>
            </w:r>
          </w:p>
        </w:tc>
        <w:tc>
          <w:tcPr>
            <w:tcW w:w="696" w:type="dxa"/>
            <w:tcBorders>
              <w:top w:val="single" w:sz="4" w:space="0" w:color="000000"/>
              <w:left w:val="single" w:sz="9" w:space="0" w:color="000000"/>
              <w:bottom w:val="single" w:sz="4" w:space="0" w:color="000000"/>
              <w:right w:val="single" w:sz="4" w:space="0" w:color="000000"/>
            </w:tcBorders>
            <w:vAlign w:val="center"/>
          </w:tcPr>
          <w:p w14:paraId="07E67AF9" w14:textId="77777777" w:rsidR="009B614C" w:rsidRPr="00A30A36" w:rsidRDefault="009B614C" w:rsidP="007E41EE">
            <w:pPr>
              <w:spacing w:before="44" w:after="1" w:line="238" w:lineRule="exact"/>
              <w:ind w:right="123"/>
              <w:jc w:val="center"/>
              <w:textAlignment w:val="baseline"/>
              <w:rPr>
                <w:rFonts w:ascii="Calibri" w:eastAsia="Calibri" w:hAnsi="Calibri"/>
                <w:i/>
                <w:color w:val="000000"/>
              </w:rPr>
            </w:pPr>
            <w:r w:rsidRPr="00442A72">
              <w:t>0.2</w:t>
            </w:r>
          </w:p>
        </w:tc>
        <w:tc>
          <w:tcPr>
            <w:tcW w:w="695" w:type="dxa"/>
            <w:tcBorders>
              <w:top w:val="single" w:sz="4" w:space="0" w:color="000000"/>
              <w:left w:val="single" w:sz="4" w:space="0" w:color="000000"/>
              <w:bottom w:val="single" w:sz="4" w:space="0" w:color="000000"/>
              <w:right w:val="single" w:sz="4" w:space="0" w:color="000000"/>
            </w:tcBorders>
            <w:vAlign w:val="center"/>
          </w:tcPr>
          <w:p w14:paraId="3008499C"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0.8</w:t>
            </w:r>
          </w:p>
        </w:tc>
        <w:tc>
          <w:tcPr>
            <w:tcW w:w="695" w:type="dxa"/>
            <w:tcBorders>
              <w:top w:val="single" w:sz="4" w:space="0" w:color="000000"/>
              <w:left w:val="single" w:sz="4" w:space="0" w:color="000000"/>
              <w:bottom w:val="single" w:sz="4" w:space="0" w:color="000000"/>
              <w:right w:val="single" w:sz="4" w:space="0" w:color="000000"/>
            </w:tcBorders>
            <w:vAlign w:val="center"/>
          </w:tcPr>
          <w:p w14:paraId="48FCA8C5" w14:textId="77777777" w:rsidR="009B614C" w:rsidRPr="00A30A36" w:rsidRDefault="009B614C" w:rsidP="007E41EE">
            <w:pPr>
              <w:spacing w:before="44" w:after="1" w:line="238" w:lineRule="exact"/>
              <w:ind w:left="226"/>
              <w:jc w:val="center"/>
              <w:textAlignment w:val="baseline"/>
              <w:rPr>
                <w:rFonts w:ascii="Calibri" w:eastAsia="Calibri" w:hAnsi="Calibri"/>
                <w:i/>
                <w:color w:val="000000"/>
              </w:rPr>
            </w:pPr>
            <w:r w:rsidRPr="00442A72">
              <w:t>1.4</w:t>
            </w:r>
          </w:p>
        </w:tc>
        <w:tc>
          <w:tcPr>
            <w:tcW w:w="695" w:type="dxa"/>
            <w:tcBorders>
              <w:top w:val="single" w:sz="4" w:space="0" w:color="000000"/>
              <w:left w:val="single" w:sz="4" w:space="0" w:color="000000"/>
              <w:bottom w:val="single" w:sz="4" w:space="0" w:color="000000"/>
              <w:right w:val="single" w:sz="4" w:space="0" w:color="000000"/>
            </w:tcBorders>
            <w:vAlign w:val="center"/>
          </w:tcPr>
          <w:p w14:paraId="1FE36D84" w14:textId="77777777" w:rsidR="009B614C" w:rsidRPr="00A30A36" w:rsidRDefault="009B614C" w:rsidP="007E41EE">
            <w:pPr>
              <w:spacing w:before="44" w:after="1" w:line="238" w:lineRule="exact"/>
              <w:ind w:right="34"/>
              <w:jc w:val="center"/>
              <w:textAlignment w:val="baseline"/>
              <w:rPr>
                <w:rFonts w:ascii="Calibri" w:eastAsia="Calibri" w:hAnsi="Calibri"/>
                <w:i/>
                <w:color w:val="000000"/>
              </w:rPr>
            </w:pPr>
            <w:r w:rsidRPr="00442A72">
              <w:t>2</w:t>
            </w:r>
          </w:p>
        </w:tc>
        <w:tc>
          <w:tcPr>
            <w:tcW w:w="695" w:type="dxa"/>
            <w:tcBorders>
              <w:top w:val="single" w:sz="4" w:space="0" w:color="000000"/>
              <w:left w:val="single" w:sz="4" w:space="0" w:color="000000"/>
              <w:bottom w:val="single" w:sz="4" w:space="0" w:color="000000"/>
              <w:right w:val="single" w:sz="4" w:space="0" w:color="000000"/>
            </w:tcBorders>
            <w:vAlign w:val="center"/>
          </w:tcPr>
          <w:p w14:paraId="72ED17F3" w14:textId="77777777" w:rsidR="009B614C" w:rsidRPr="00A30A36" w:rsidRDefault="009B614C" w:rsidP="007E41EE">
            <w:pPr>
              <w:spacing w:before="44" w:after="1" w:line="238" w:lineRule="exact"/>
              <w:ind w:left="221"/>
              <w:jc w:val="center"/>
              <w:textAlignment w:val="baseline"/>
              <w:rPr>
                <w:rFonts w:ascii="Calibri" w:eastAsia="Calibri" w:hAnsi="Calibri"/>
                <w:i/>
                <w:color w:val="000000"/>
              </w:rPr>
            </w:pPr>
            <w:r w:rsidRPr="00442A72">
              <w:t>2.8</w:t>
            </w:r>
          </w:p>
        </w:tc>
        <w:tc>
          <w:tcPr>
            <w:tcW w:w="695" w:type="dxa"/>
            <w:tcBorders>
              <w:top w:val="single" w:sz="4" w:space="0" w:color="000000"/>
              <w:left w:val="single" w:sz="4" w:space="0" w:color="000000"/>
              <w:bottom w:val="single" w:sz="4" w:space="0" w:color="000000"/>
              <w:right w:val="single" w:sz="4" w:space="0" w:color="000000"/>
            </w:tcBorders>
            <w:vAlign w:val="center"/>
          </w:tcPr>
          <w:p w14:paraId="0CBCAB8F" w14:textId="77777777" w:rsidR="009B614C" w:rsidRPr="00A30A36" w:rsidRDefault="009B614C" w:rsidP="007E41EE">
            <w:pPr>
              <w:spacing w:before="44" w:after="1" w:line="238" w:lineRule="exact"/>
              <w:ind w:left="226"/>
              <w:jc w:val="center"/>
              <w:textAlignment w:val="baseline"/>
              <w:rPr>
                <w:rFonts w:ascii="Calibri" w:eastAsia="Calibri" w:hAnsi="Calibri"/>
                <w:i/>
                <w:color w:val="000000"/>
              </w:rPr>
            </w:pPr>
            <w:r w:rsidRPr="00442A72">
              <w:t>3.8</w:t>
            </w:r>
          </w:p>
        </w:tc>
        <w:tc>
          <w:tcPr>
            <w:tcW w:w="695" w:type="dxa"/>
            <w:tcBorders>
              <w:top w:val="single" w:sz="4" w:space="0" w:color="000000"/>
              <w:left w:val="single" w:sz="4" w:space="0" w:color="000000"/>
              <w:bottom w:val="single" w:sz="4" w:space="0" w:color="000000"/>
              <w:right w:val="single" w:sz="4" w:space="0" w:color="000000"/>
            </w:tcBorders>
            <w:vAlign w:val="center"/>
          </w:tcPr>
          <w:p w14:paraId="3D0E3E2D" w14:textId="77777777" w:rsidR="009B614C" w:rsidRPr="00A30A36" w:rsidRDefault="009B614C" w:rsidP="007E41EE">
            <w:pPr>
              <w:spacing w:before="44" w:after="1" w:line="238" w:lineRule="exact"/>
              <w:ind w:left="226"/>
              <w:jc w:val="center"/>
              <w:textAlignment w:val="baseline"/>
              <w:rPr>
                <w:rFonts w:ascii="Calibri" w:eastAsia="Calibri" w:hAnsi="Calibri"/>
                <w:i/>
                <w:color w:val="000000"/>
              </w:rPr>
            </w:pPr>
            <w:r w:rsidRPr="00442A72">
              <w:t>4.7</w:t>
            </w:r>
          </w:p>
        </w:tc>
        <w:tc>
          <w:tcPr>
            <w:tcW w:w="695" w:type="dxa"/>
            <w:tcBorders>
              <w:top w:val="single" w:sz="4" w:space="0" w:color="000000"/>
              <w:left w:val="single" w:sz="4" w:space="0" w:color="000000"/>
              <w:bottom w:val="single" w:sz="4" w:space="0" w:color="000000"/>
              <w:right w:val="single" w:sz="4" w:space="0" w:color="000000"/>
            </w:tcBorders>
            <w:vAlign w:val="center"/>
          </w:tcPr>
          <w:p w14:paraId="66742B26"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5.6</w:t>
            </w:r>
          </w:p>
        </w:tc>
        <w:tc>
          <w:tcPr>
            <w:tcW w:w="695" w:type="dxa"/>
            <w:tcBorders>
              <w:top w:val="single" w:sz="4" w:space="0" w:color="000000"/>
              <w:left w:val="single" w:sz="4" w:space="0" w:color="000000"/>
              <w:bottom w:val="single" w:sz="4" w:space="0" w:color="000000"/>
              <w:right w:val="single" w:sz="4" w:space="0" w:color="000000"/>
            </w:tcBorders>
            <w:vAlign w:val="center"/>
          </w:tcPr>
          <w:p w14:paraId="11A832BD"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6.6</w:t>
            </w:r>
          </w:p>
        </w:tc>
        <w:tc>
          <w:tcPr>
            <w:tcW w:w="695" w:type="dxa"/>
            <w:tcBorders>
              <w:top w:val="single" w:sz="4" w:space="0" w:color="000000"/>
              <w:left w:val="single" w:sz="4" w:space="0" w:color="000000"/>
              <w:bottom w:val="single" w:sz="4" w:space="0" w:color="000000"/>
              <w:right w:val="single" w:sz="4" w:space="0" w:color="000000"/>
            </w:tcBorders>
            <w:vAlign w:val="center"/>
          </w:tcPr>
          <w:p w14:paraId="7CAF3FA5"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10.2</w:t>
            </w:r>
          </w:p>
        </w:tc>
        <w:tc>
          <w:tcPr>
            <w:tcW w:w="695" w:type="dxa"/>
            <w:tcBorders>
              <w:top w:val="single" w:sz="4" w:space="0" w:color="000000"/>
              <w:left w:val="single" w:sz="4" w:space="0" w:color="000000"/>
              <w:bottom w:val="single" w:sz="4" w:space="0" w:color="000000"/>
              <w:right w:val="single" w:sz="4" w:space="0" w:color="000000"/>
            </w:tcBorders>
            <w:vAlign w:val="center"/>
          </w:tcPr>
          <w:p w14:paraId="6A29859D"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15.2</w:t>
            </w:r>
          </w:p>
        </w:tc>
        <w:tc>
          <w:tcPr>
            <w:tcW w:w="695" w:type="dxa"/>
            <w:tcBorders>
              <w:top w:val="single" w:sz="4" w:space="0" w:color="000000"/>
              <w:left w:val="single" w:sz="4" w:space="0" w:color="000000"/>
              <w:bottom w:val="single" w:sz="4" w:space="0" w:color="000000"/>
              <w:right w:val="single" w:sz="4" w:space="0" w:color="000000"/>
            </w:tcBorders>
            <w:vAlign w:val="center"/>
          </w:tcPr>
          <w:p w14:paraId="55F7CECC"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20.3</w:t>
            </w:r>
          </w:p>
        </w:tc>
        <w:tc>
          <w:tcPr>
            <w:tcW w:w="695" w:type="dxa"/>
            <w:tcBorders>
              <w:top w:val="single" w:sz="4" w:space="0" w:color="000000"/>
              <w:left w:val="single" w:sz="4" w:space="0" w:color="000000"/>
              <w:bottom w:val="single" w:sz="4" w:space="0" w:color="000000"/>
              <w:right w:val="single" w:sz="4" w:space="0" w:color="000000"/>
            </w:tcBorders>
            <w:vAlign w:val="center"/>
          </w:tcPr>
          <w:p w14:paraId="1EC53E21"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25.4</w:t>
            </w:r>
          </w:p>
        </w:tc>
        <w:tc>
          <w:tcPr>
            <w:tcW w:w="678" w:type="dxa"/>
            <w:tcBorders>
              <w:top w:val="single" w:sz="4" w:space="0" w:color="000000"/>
              <w:left w:val="single" w:sz="4" w:space="0" w:color="000000"/>
              <w:bottom w:val="single" w:sz="4" w:space="0" w:color="000000"/>
              <w:right w:val="single" w:sz="4" w:space="0" w:color="000000"/>
            </w:tcBorders>
            <w:vAlign w:val="center"/>
          </w:tcPr>
          <w:p w14:paraId="0FED3F8C"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30.5</w:t>
            </w:r>
          </w:p>
        </w:tc>
        <w:tc>
          <w:tcPr>
            <w:tcW w:w="766" w:type="dxa"/>
            <w:tcBorders>
              <w:top w:val="single" w:sz="4" w:space="0" w:color="000000"/>
              <w:left w:val="single" w:sz="4" w:space="0" w:color="000000"/>
              <w:bottom w:val="single" w:sz="4" w:space="0" w:color="000000"/>
              <w:right w:val="single" w:sz="4" w:space="0" w:color="000000"/>
            </w:tcBorders>
            <w:vAlign w:val="center"/>
          </w:tcPr>
          <w:p w14:paraId="1BABA33F"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35.6</w:t>
            </w:r>
          </w:p>
        </w:tc>
        <w:tc>
          <w:tcPr>
            <w:tcW w:w="7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A26302" w14:textId="77777777" w:rsidR="009B614C" w:rsidRPr="00A30A36" w:rsidRDefault="009B614C" w:rsidP="007E41EE">
            <w:pPr>
              <w:spacing w:before="44" w:after="1" w:line="238" w:lineRule="exact"/>
              <w:ind w:left="226"/>
              <w:jc w:val="center"/>
              <w:textAlignment w:val="baseline"/>
              <w:rPr>
                <w:rFonts w:ascii="Calibri" w:eastAsia="Calibri" w:hAnsi="Calibri"/>
                <w:i/>
                <w:color w:val="000000"/>
              </w:rPr>
            </w:pPr>
            <w:r w:rsidRPr="00442A72">
              <w:t>40.6</w:t>
            </w:r>
          </w:p>
        </w:tc>
        <w:tc>
          <w:tcPr>
            <w:tcW w:w="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BD0344" w14:textId="77777777" w:rsidR="009B614C" w:rsidRPr="00A30A36" w:rsidRDefault="009B614C" w:rsidP="007E41EE">
            <w:pPr>
              <w:spacing w:before="44" w:after="1" w:line="238" w:lineRule="exact"/>
              <w:jc w:val="center"/>
              <w:textAlignment w:val="baseline"/>
              <w:rPr>
                <w:rFonts w:ascii="Calibri" w:eastAsia="Calibri" w:hAnsi="Calibri"/>
                <w:i/>
                <w:color w:val="000000"/>
              </w:rPr>
            </w:pPr>
            <w:r w:rsidRPr="00442A72">
              <w:t>45.7</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322BE" w14:textId="77777777" w:rsidR="009B614C" w:rsidRPr="00A30A36" w:rsidRDefault="009B614C" w:rsidP="007E41EE">
            <w:pPr>
              <w:spacing w:before="44" w:after="1" w:line="238" w:lineRule="exact"/>
              <w:ind w:left="274"/>
              <w:jc w:val="center"/>
              <w:textAlignment w:val="baseline"/>
              <w:rPr>
                <w:rFonts w:ascii="Calibri" w:eastAsia="Calibri" w:hAnsi="Calibri"/>
                <w:i/>
                <w:color w:val="000000"/>
              </w:rPr>
            </w:pPr>
            <w:r w:rsidRPr="00442A72">
              <w:t>50.8</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C8A119" w14:textId="77777777" w:rsidR="009B614C" w:rsidRPr="00A30A36" w:rsidRDefault="009B614C" w:rsidP="007E41EE">
            <w:pPr>
              <w:spacing w:before="44" w:after="1" w:line="238" w:lineRule="exact"/>
              <w:ind w:right="33"/>
              <w:jc w:val="center"/>
              <w:textAlignment w:val="baseline"/>
              <w:rPr>
                <w:rFonts w:ascii="Calibri" w:eastAsia="Calibri" w:hAnsi="Calibri"/>
                <w:i/>
                <w:color w:val="000000"/>
              </w:rPr>
            </w:pPr>
            <w:r w:rsidRPr="00442A72">
              <w:t>55.9</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D92043" w14:textId="77777777" w:rsidR="009B614C" w:rsidRPr="00A30A36" w:rsidRDefault="009B614C" w:rsidP="007E41EE">
            <w:pPr>
              <w:spacing w:before="44" w:after="1" w:line="238" w:lineRule="exact"/>
              <w:jc w:val="center"/>
              <w:textAlignment w:val="baseline"/>
              <w:rPr>
                <w:rFonts w:ascii="Calibri" w:eastAsia="Calibri" w:hAnsi="Calibri"/>
                <w:i/>
                <w:color w:val="000000"/>
              </w:rPr>
            </w:pPr>
            <w:r w:rsidRPr="00442A72">
              <w:t>61</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B77E8F" w14:textId="77777777" w:rsidR="009B614C" w:rsidRPr="00A30A36" w:rsidRDefault="009B614C" w:rsidP="007E41EE">
            <w:pPr>
              <w:spacing w:before="44" w:after="1" w:line="238" w:lineRule="exact"/>
              <w:jc w:val="center"/>
              <w:textAlignment w:val="baseline"/>
              <w:rPr>
                <w:rFonts w:ascii="Calibri" w:eastAsia="Calibri" w:hAnsi="Calibri"/>
                <w:i/>
                <w:color w:val="000000"/>
              </w:rPr>
            </w:pPr>
            <w:r w:rsidRPr="00442A72">
              <w:t>66</w:t>
            </w:r>
          </w:p>
        </w:tc>
        <w:tc>
          <w:tcPr>
            <w:tcW w:w="6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7F1416" w14:textId="77777777" w:rsidR="009B614C" w:rsidRPr="00A30A36" w:rsidRDefault="009B614C" w:rsidP="007E41EE">
            <w:pPr>
              <w:spacing w:before="44" w:after="1" w:line="238" w:lineRule="exact"/>
              <w:jc w:val="center"/>
              <w:textAlignment w:val="baseline"/>
              <w:rPr>
                <w:rFonts w:ascii="Calibri" w:eastAsia="Calibri" w:hAnsi="Calibri"/>
                <w:i/>
                <w:color w:val="000000"/>
              </w:rPr>
            </w:pPr>
            <w:r w:rsidRPr="00442A72">
              <w:t>71.1</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24531" w14:textId="77777777" w:rsidR="009B614C" w:rsidRPr="00A30A36" w:rsidRDefault="009B614C" w:rsidP="007E41EE">
            <w:pPr>
              <w:jc w:val="center"/>
              <w:textAlignment w:val="baseline"/>
              <w:rPr>
                <w:rFonts w:ascii="Arial" w:eastAsia="Arial" w:hAnsi="Arial"/>
                <w:color w:val="000000"/>
              </w:rPr>
            </w:pPr>
            <w:r w:rsidRPr="00442A72">
              <w:t>76.2</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95414A" w14:textId="77777777" w:rsidR="009B614C" w:rsidRPr="00A30A36" w:rsidRDefault="009B614C" w:rsidP="007E41EE">
            <w:pPr>
              <w:jc w:val="center"/>
              <w:textAlignment w:val="baseline"/>
              <w:rPr>
                <w:rFonts w:ascii="Arial" w:eastAsia="Arial" w:hAnsi="Arial"/>
                <w:color w:val="000000"/>
              </w:rPr>
            </w:pPr>
            <w:r w:rsidRPr="00442A72">
              <w:t>81.3</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6A193" w14:textId="77777777" w:rsidR="009B614C" w:rsidRPr="00A30A36" w:rsidRDefault="009B614C" w:rsidP="007E41EE">
            <w:pPr>
              <w:jc w:val="center"/>
              <w:textAlignment w:val="baseline"/>
              <w:rPr>
                <w:rFonts w:ascii="Arial" w:eastAsia="Arial" w:hAnsi="Arial"/>
                <w:color w:val="000000"/>
              </w:rPr>
            </w:pPr>
            <w:r w:rsidRPr="00442A72">
              <w:t>86.4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A1819D" w14:textId="77777777" w:rsidR="009B614C" w:rsidRPr="00A30A36" w:rsidRDefault="009B614C" w:rsidP="007E41EE">
            <w:pPr>
              <w:jc w:val="center"/>
              <w:textAlignment w:val="baseline"/>
              <w:rPr>
                <w:rFonts w:ascii="Arial" w:eastAsia="Arial" w:hAnsi="Arial"/>
                <w:color w:val="000000"/>
              </w:rPr>
            </w:pPr>
            <w:r w:rsidRPr="00442A72">
              <w:t>91.4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F6053A" w14:textId="77777777" w:rsidR="009B614C" w:rsidRPr="00A30A36" w:rsidRDefault="009B614C" w:rsidP="007E41EE">
            <w:pPr>
              <w:jc w:val="center"/>
              <w:textAlignment w:val="baseline"/>
              <w:rPr>
                <w:rFonts w:ascii="Arial" w:eastAsia="Arial" w:hAnsi="Arial"/>
                <w:color w:val="000000"/>
              </w:rPr>
            </w:pPr>
            <w:r w:rsidRPr="00442A72">
              <w:t>96.5</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336DD2" w14:textId="77777777" w:rsidR="009B614C" w:rsidRPr="00A30A36" w:rsidRDefault="009B614C" w:rsidP="007E41EE">
            <w:pPr>
              <w:jc w:val="center"/>
              <w:textAlignment w:val="baseline"/>
              <w:rPr>
                <w:rFonts w:ascii="Arial" w:eastAsia="Arial" w:hAnsi="Arial"/>
                <w:color w:val="000000"/>
              </w:rPr>
            </w:pPr>
            <w:r w:rsidRPr="00442A72">
              <w:t>101.6</w:t>
            </w:r>
          </w:p>
        </w:tc>
      </w:tr>
      <w:tr w:rsidR="009B614C" w:rsidRPr="00A30A36" w14:paraId="02191CC6"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699C576C"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2DD2C365" w14:textId="77777777" w:rsidR="009B614C" w:rsidRPr="00A30A36" w:rsidRDefault="009B614C" w:rsidP="007E41EE">
            <w:pPr>
              <w:spacing w:before="58" w:after="20" w:line="214" w:lineRule="exact"/>
              <w:ind w:right="61"/>
              <w:jc w:val="center"/>
              <w:textAlignment w:val="baseline"/>
              <w:rPr>
                <w:rFonts w:ascii="Calibri" w:eastAsia="Calibri" w:hAnsi="Calibri"/>
                <w:i/>
                <w:color w:val="000000"/>
              </w:rPr>
            </w:pPr>
            <w:r w:rsidRPr="001D5161">
              <w:t>40%</w:t>
            </w:r>
          </w:p>
        </w:tc>
        <w:tc>
          <w:tcPr>
            <w:tcW w:w="696" w:type="dxa"/>
            <w:tcBorders>
              <w:top w:val="single" w:sz="4" w:space="0" w:color="000000"/>
              <w:left w:val="single" w:sz="9" w:space="0" w:color="000000"/>
              <w:bottom w:val="single" w:sz="4" w:space="0" w:color="000000"/>
              <w:right w:val="single" w:sz="4" w:space="0" w:color="000000"/>
            </w:tcBorders>
            <w:vAlign w:val="center"/>
          </w:tcPr>
          <w:p w14:paraId="099EC885" w14:textId="77777777" w:rsidR="009B614C" w:rsidRPr="00A30A36" w:rsidRDefault="009B614C" w:rsidP="007E41EE">
            <w:pPr>
              <w:spacing w:before="44" w:after="10" w:line="238" w:lineRule="exact"/>
              <w:ind w:right="123"/>
              <w:jc w:val="center"/>
              <w:textAlignment w:val="baseline"/>
              <w:rPr>
                <w:rFonts w:ascii="Calibri" w:eastAsia="Calibri" w:hAnsi="Calibri"/>
                <w:i/>
                <w:color w:val="000000"/>
              </w:rPr>
            </w:pPr>
            <w:r w:rsidRPr="00442A72">
              <w:t>0.3</w:t>
            </w:r>
          </w:p>
        </w:tc>
        <w:tc>
          <w:tcPr>
            <w:tcW w:w="695" w:type="dxa"/>
            <w:tcBorders>
              <w:top w:val="single" w:sz="4" w:space="0" w:color="000000"/>
              <w:left w:val="single" w:sz="4" w:space="0" w:color="000000"/>
              <w:bottom w:val="single" w:sz="4" w:space="0" w:color="000000"/>
              <w:right w:val="single" w:sz="4" w:space="0" w:color="000000"/>
            </w:tcBorders>
            <w:vAlign w:val="center"/>
          </w:tcPr>
          <w:p w14:paraId="2B7F4D17"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0.9</w:t>
            </w:r>
          </w:p>
        </w:tc>
        <w:tc>
          <w:tcPr>
            <w:tcW w:w="695" w:type="dxa"/>
            <w:tcBorders>
              <w:top w:val="single" w:sz="4" w:space="0" w:color="000000"/>
              <w:left w:val="single" w:sz="4" w:space="0" w:color="000000"/>
              <w:bottom w:val="single" w:sz="4" w:space="0" w:color="000000"/>
              <w:right w:val="single" w:sz="4" w:space="0" w:color="000000"/>
            </w:tcBorders>
            <w:vAlign w:val="center"/>
          </w:tcPr>
          <w:p w14:paraId="4DBD3CBA" w14:textId="77777777" w:rsidR="009B614C" w:rsidRPr="00A30A36" w:rsidRDefault="009B614C" w:rsidP="007E41EE">
            <w:pPr>
              <w:spacing w:before="44" w:after="10" w:line="238" w:lineRule="exact"/>
              <w:ind w:left="226"/>
              <w:jc w:val="center"/>
              <w:textAlignment w:val="baseline"/>
              <w:rPr>
                <w:rFonts w:ascii="Calibri" w:eastAsia="Calibri" w:hAnsi="Calibri"/>
                <w:i/>
                <w:color w:val="000000"/>
              </w:rPr>
            </w:pPr>
            <w:r w:rsidRPr="00442A72">
              <w:t>1.6</w:t>
            </w:r>
          </w:p>
        </w:tc>
        <w:tc>
          <w:tcPr>
            <w:tcW w:w="695" w:type="dxa"/>
            <w:tcBorders>
              <w:top w:val="single" w:sz="4" w:space="0" w:color="000000"/>
              <w:left w:val="single" w:sz="4" w:space="0" w:color="000000"/>
              <w:bottom w:val="single" w:sz="4" w:space="0" w:color="000000"/>
              <w:right w:val="single" w:sz="4" w:space="0" w:color="000000"/>
            </w:tcBorders>
            <w:vAlign w:val="center"/>
          </w:tcPr>
          <w:p w14:paraId="6FCF8F72" w14:textId="77777777" w:rsidR="009B614C" w:rsidRPr="00A30A36" w:rsidRDefault="009B614C" w:rsidP="007E41EE">
            <w:pPr>
              <w:spacing w:before="44" w:after="10" w:line="238" w:lineRule="exact"/>
              <w:ind w:right="34"/>
              <w:jc w:val="center"/>
              <w:textAlignment w:val="baseline"/>
              <w:rPr>
                <w:rFonts w:ascii="Calibri" w:eastAsia="Calibri" w:hAnsi="Calibri"/>
                <w:i/>
                <w:color w:val="000000"/>
              </w:rPr>
            </w:pPr>
            <w:r w:rsidRPr="00442A72">
              <w:t>2.4</w:t>
            </w:r>
          </w:p>
        </w:tc>
        <w:tc>
          <w:tcPr>
            <w:tcW w:w="695" w:type="dxa"/>
            <w:tcBorders>
              <w:top w:val="single" w:sz="4" w:space="0" w:color="000000"/>
              <w:left w:val="single" w:sz="4" w:space="0" w:color="000000"/>
              <w:bottom w:val="single" w:sz="4" w:space="0" w:color="000000"/>
              <w:right w:val="single" w:sz="4" w:space="0" w:color="000000"/>
            </w:tcBorders>
            <w:vAlign w:val="center"/>
          </w:tcPr>
          <w:p w14:paraId="08BF0D7E" w14:textId="77777777" w:rsidR="009B614C" w:rsidRPr="00A30A36" w:rsidRDefault="009B614C" w:rsidP="007E41EE">
            <w:pPr>
              <w:spacing w:before="44" w:after="10" w:line="238" w:lineRule="exact"/>
              <w:ind w:left="221"/>
              <w:jc w:val="center"/>
              <w:textAlignment w:val="baseline"/>
              <w:rPr>
                <w:rFonts w:ascii="Calibri" w:eastAsia="Calibri" w:hAnsi="Calibri"/>
                <w:i/>
                <w:color w:val="000000"/>
              </w:rPr>
            </w:pPr>
            <w:r w:rsidRPr="00442A72">
              <w:t>3.5</w:t>
            </w:r>
          </w:p>
        </w:tc>
        <w:tc>
          <w:tcPr>
            <w:tcW w:w="695" w:type="dxa"/>
            <w:tcBorders>
              <w:top w:val="single" w:sz="4" w:space="0" w:color="000000"/>
              <w:left w:val="single" w:sz="4" w:space="0" w:color="000000"/>
              <w:bottom w:val="single" w:sz="4" w:space="0" w:color="000000"/>
              <w:right w:val="single" w:sz="4" w:space="0" w:color="000000"/>
            </w:tcBorders>
            <w:vAlign w:val="center"/>
          </w:tcPr>
          <w:p w14:paraId="24753EAB" w14:textId="77777777" w:rsidR="009B614C" w:rsidRPr="00A30A36" w:rsidRDefault="009B614C" w:rsidP="007E41EE">
            <w:pPr>
              <w:spacing w:before="44" w:after="10" w:line="238" w:lineRule="exact"/>
              <w:ind w:left="226"/>
              <w:jc w:val="center"/>
              <w:textAlignment w:val="baseline"/>
              <w:rPr>
                <w:rFonts w:ascii="Calibri" w:eastAsia="Calibri" w:hAnsi="Calibri"/>
                <w:i/>
                <w:color w:val="000000"/>
              </w:rPr>
            </w:pPr>
            <w:r w:rsidRPr="00442A72">
              <w:t>4.6</w:t>
            </w:r>
          </w:p>
        </w:tc>
        <w:tc>
          <w:tcPr>
            <w:tcW w:w="695" w:type="dxa"/>
            <w:tcBorders>
              <w:top w:val="single" w:sz="4" w:space="0" w:color="000000"/>
              <w:left w:val="single" w:sz="4" w:space="0" w:color="000000"/>
              <w:bottom w:val="single" w:sz="4" w:space="0" w:color="000000"/>
              <w:right w:val="single" w:sz="4" w:space="0" w:color="000000"/>
            </w:tcBorders>
            <w:vAlign w:val="center"/>
          </w:tcPr>
          <w:p w14:paraId="40F1D9D2" w14:textId="77777777" w:rsidR="009B614C" w:rsidRPr="00A30A36" w:rsidRDefault="009B614C" w:rsidP="007E41EE">
            <w:pPr>
              <w:spacing w:before="44" w:after="10" w:line="238" w:lineRule="exact"/>
              <w:ind w:left="226"/>
              <w:jc w:val="center"/>
              <w:textAlignment w:val="baseline"/>
              <w:rPr>
                <w:rFonts w:ascii="Calibri" w:eastAsia="Calibri" w:hAnsi="Calibri"/>
                <w:i/>
                <w:color w:val="000000"/>
              </w:rPr>
            </w:pPr>
            <w:r w:rsidRPr="00442A72">
              <w:t>5.6</w:t>
            </w:r>
          </w:p>
        </w:tc>
        <w:tc>
          <w:tcPr>
            <w:tcW w:w="695" w:type="dxa"/>
            <w:tcBorders>
              <w:top w:val="single" w:sz="4" w:space="0" w:color="000000"/>
              <w:left w:val="single" w:sz="4" w:space="0" w:color="000000"/>
              <w:bottom w:val="single" w:sz="4" w:space="0" w:color="000000"/>
              <w:right w:val="single" w:sz="4" w:space="0" w:color="000000"/>
            </w:tcBorders>
            <w:vAlign w:val="center"/>
          </w:tcPr>
          <w:p w14:paraId="193E33DE"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6.7</w:t>
            </w:r>
          </w:p>
        </w:tc>
        <w:tc>
          <w:tcPr>
            <w:tcW w:w="695" w:type="dxa"/>
            <w:tcBorders>
              <w:top w:val="single" w:sz="4" w:space="0" w:color="000000"/>
              <w:left w:val="single" w:sz="4" w:space="0" w:color="000000"/>
              <w:bottom w:val="single" w:sz="4" w:space="0" w:color="000000"/>
              <w:right w:val="single" w:sz="4" w:space="0" w:color="000000"/>
            </w:tcBorders>
            <w:vAlign w:val="center"/>
          </w:tcPr>
          <w:p w14:paraId="025898AE"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8</w:t>
            </w:r>
          </w:p>
        </w:tc>
        <w:tc>
          <w:tcPr>
            <w:tcW w:w="695" w:type="dxa"/>
            <w:tcBorders>
              <w:top w:val="single" w:sz="4" w:space="0" w:color="000000"/>
              <w:left w:val="single" w:sz="4" w:space="0" w:color="000000"/>
              <w:bottom w:val="single" w:sz="4" w:space="0" w:color="000000"/>
              <w:right w:val="single" w:sz="4" w:space="0" w:color="000000"/>
            </w:tcBorders>
            <w:vAlign w:val="center"/>
          </w:tcPr>
          <w:p w14:paraId="1BE5F433"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12.1</w:t>
            </w:r>
          </w:p>
        </w:tc>
        <w:tc>
          <w:tcPr>
            <w:tcW w:w="695" w:type="dxa"/>
            <w:tcBorders>
              <w:top w:val="single" w:sz="4" w:space="0" w:color="000000"/>
              <w:left w:val="single" w:sz="4" w:space="0" w:color="000000"/>
              <w:bottom w:val="single" w:sz="4" w:space="0" w:color="000000"/>
              <w:right w:val="single" w:sz="4" w:space="0" w:color="000000"/>
            </w:tcBorders>
            <w:vAlign w:val="center"/>
          </w:tcPr>
          <w:p w14:paraId="5FD609B7"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18.2</w:t>
            </w:r>
          </w:p>
        </w:tc>
        <w:tc>
          <w:tcPr>
            <w:tcW w:w="695" w:type="dxa"/>
            <w:tcBorders>
              <w:top w:val="single" w:sz="4" w:space="0" w:color="000000"/>
              <w:left w:val="single" w:sz="4" w:space="0" w:color="000000"/>
              <w:bottom w:val="single" w:sz="4" w:space="0" w:color="000000"/>
              <w:right w:val="single" w:sz="4" w:space="0" w:color="000000"/>
            </w:tcBorders>
            <w:vAlign w:val="center"/>
          </w:tcPr>
          <w:p w14:paraId="313FA35F"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24.2</w:t>
            </w:r>
          </w:p>
        </w:tc>
        <w:tc>
          <w:tcPr>
            <w:tcW w:w="695" w:type="dxa"/>
            <w:tcBorders>
              <w:top w:val="single" w:sz="4" w:space="0" w:color="000000"/>
              <w:left w:val="single" w:sz="4" w:space="0" w:color="000000"/>
              <w:bottom w:val="single" w:sz="4" w:space="0" w:color="000000"/>
              <w:right w:val="single" w:sz="4" w:space="0" w:color="000000"/>
            </w:tcBorders>
            <w:vAlign w:val="center"/>
          </w:tcPr>
          <w:p w14:paraId="716B50F2"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30.3</w:t>
            </w:r>
          </w:p>
        </w:tc>
        <w:tc>
          <w:tcPr>
            <w:tcW w:w="678" w:type="dxa"/>
            <w:tcBorders>
              <w:top w:val="single" w:sz="4" w:space="0" w:color="000000"/>
              <w:left w:val="single" w:sz="4" w:space="0" w:color="000000"/>
              <w:bottom w:val="single" w:sz="4" w:space="0" w:color="000000"/>
              <w:right w:val="single" w:sz="4" w:space="0" w:color="000000"/>
            </w:tcBorders>
            <w:vAlign w:val="center"/>
          </w:tcPr>
          <w:p w14:paraId="3D0D4129"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36.4</w:t>
            </w:r>
          </w:p>
        </w:tc>
        <w:tc>
          <w:tcPr>
            <w:tcW w:w="766" w:type="dxa"/>
            <w:tcBorders>
              <w:top w:val="single" w:sz="4" w:space="0" w:color="000000"/>
              <w:left w:val="single" w:sz="4" w:space="0" w:color="000000"/>
              <w:bottom w:val="single" w:sz="4" w:space="0" w:color="000000"/>
              <w:right w:val="single" w:sz="4" w:space="0" w:color="000000"/>
            </w:tcBorders>
            <w:vAlign w:val="center"/>
          </w:tcPr>
          <w:p w14:paraId="40899571"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42.4</w:t>
            </w:r>
          </w:p>
        </w:tc>
        <w:tc>
          <w:tcPr>
            <w:tcW w:w="7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36D7D4" w14:textId="77777777" w:rsidR="009B614C" w:rsidRPr="00A30A36" w:rsidRDefault="009B614C" w:rsidP="007E41EE">
            <w:pPr>
              <w:spacing w:before="44" w:after="10" w:line="238" w:lineRule="exact"/>
              <w:ind w:left="226"/>
              <w:jc w:val="center"/>
              <w:textAlignment w:val="baseline"/>
              <w:rPr>
                <w:rFonts w:ascii="Calibri" w:eastAsia="Calibri" w:hAnsi="Calibri"/>
                <w:i/>
                <w:color w:val="000000"/>
              </w:rPr>
            </w:pPr>
            <w:r w:rsidRPr="00442A72">
              <w:t>48.5</w:t>
            </w:r>
          </w:p>
        </w:tc>
        <w:tc>
          <w:tcPr>
            <w:tcW w:w="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02E0AB" w14:textId="77777777" w:rsidR="009B614C" w:rsidRPr="00A30A36" w:rsidRDefault="009B614C" w:rsidP="007E41EE">
            <w:pPr>
              <w:spacing w:before="44" w:after="10" w:line="238" w:lineRule="exact"/>
              <w:jc w:val="center"/>
              <w:textAlignment w:val="baseline"/>
              <w:rPr>
                <w:rFonts w:ascii="Calibri" w:eastAsia="Calibri" w:hAnsi="Calibri"/>
                <w:i/>
                <w:color w:val="000000"/>
              </w:rPr>
            </w:pPr>
            <w:r w:rsidRPr="00442A72">
              <w:t>54.6</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71D551" w14:textId="77777777" w:rsidR="009B614C" w:rsidRPr="00A30A36" w:rsidRDefault="009B614C" w:rsidP="007E41EE">
            <w:pPr>
              <w:spacing w:before="44" w:after="10" w:line="238" w:lineRule="exact"/>
              <w:ind w:left="274"/>
              <w:jc w:val="center"/>
              <w:textAlignment w:val="baseline"/>
              <w:rPr>
                <w:rFonts w:ascii="Calibri" w:eastAsia="Calibri" w:hAnsi="Calibri"/>
                <w:i/>
                <w:color w:val="000000"/>
              </w:rPr>
            </w:pPr>
            <w:r w:rsidRPr="00442A72">
              <w:t>60.6</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114C0E" w14:textId="77777777" w:rsidR="009B614C" w:rsidRPr="00A30A36" w:rsidRDefault="009B614C" w:rsidP="007E41EE">
            <w:pPr>
              <w:spacing w:before="44" w:after="10" w:line="238" w:lineRule="exact"/>
              <w:ind w:right="33"/>
              <w:jc w:val="center"/>
              <w:textAlignment w:val="baseline"/>
              <w:rPr>
                <w:rFonts w:ascii="Calibri" w:eastAsia="Calibri" w:hAnsi="Calibri"/>
                <w:i/>
                <w:color w:val="000000"/>
              </w:rPr>
            </w:pPr>
            <w:r w:rsidRPr="00442A72">
              <w:t>66.7</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9FA7CC" w14:textId="77777777" w:rsidR="009B614C" w:rsidRPr="00A30A36" w:rsidRDefault="009B614C" w:rsidP="007E41EE">
            <w:pPr>
              <w:spacing w:before="44" w:after="10" w:line="238" w:lineRule="exact"/>
              <w:jc w:val="center"/>
              <w:textAlignment w:val="baseline"/>
              <w:rPr>
                <w:rFonts w:ascii="Calibri" w:eastAsia="Calibri" w:hAnsi="Calibri"/>
                <w:i/>
                <w:color w:val="000000"/>
              </w:rPr>
            </w:pPr>
            <w:r w:rsidRPr="00442A72">
              <w:t>72.7</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F540E9" w14:textId="77777777" w:rsidR="009B614C" w:rsidRPr="00A30A36" w:rsidRDefault="009B614C" w:rsidP="007E41EE">
            <w:pPr>
              <w:spacing w:before="44" w:after="10" w:line="238" w:lineRule="exact"/>
              <w:jc w:val="center"/>
              <w:textAlignment w:val="baseline"/>
              <w:rPr>
                <w:rFonts w:ascii="Calibri" w:eastAsia="Calibri" w:hAnsi="Calibri"/>
                <w:i/>
                <w:color w:val="000000"/>
              </w:rPr>
            </w:pPr>
            <w:r w:rsidRPr="00442A72">
              <w:t>78.8</w:t>
            </w:r>
          </w:p>
        </w:tc>
        <w:tc>
          <w:tcPr>
            <w:tcW w:w="6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C7F199" w14:textId="77777777" w:rsidR="009B614C" w:rsidRPr="00A30A36" w:rsidRDefault="009B614C" w:rsidP="007E41EE">
            <w:pPr>
              <w:spacing w:before="44" w:after="10" w:line="238" w:lineRule="exact"/>
              <w:jc w:val="center"/>
              <w:textAlignment w:val="baseline"/>
              <w:rPr>
                <w:rFonts w:ascii="Calibri" w:eastAsia="Calibri" w:hAnsi="Calibri"/>
                <w:i/>
                <w:color w:val="000000"/>
              </w:rPr>
            </w:pPr>
            <w:r w:rsidRPr="00442A72">
              <w:t>84.9</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8C7B4F" w14:textId="77777777" w:rsidR="009B614C" w:rsidRPr="00A30A36" w:rsidRDefault="009B614C" w:rsidP="007E41EE">
            <w:pPr>
              <w:spacing w:before="44" w:after="10" w:line="238" w:lineRule="exact"/>
              <w:jc w:val="center"/>
              <w:textAlignment w:val="baseline"/>
              <w:rPr>
                <w:rFonts w:ascii="Calibri" w:eastAsia="Calibri" w:hAnsi="Calibri"/>
                <w:i/>
                <w:color w:val="000000"/>
              </w:rPr>
            </w:pPr>
            <w:r w:rsidRPr="00442A72">
              <w:t>90.9</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6361EF" w14:textId="77777777" w:rsidR="009B614C" w:rsidRPr="00A30A36" w:rsidRDefault="009B614C" w:rsidP="007E41EE">
            <w:pPr>
              <w:spacing w:before="44" w:after="10" w:line="238" w:lineRule="exact"/>
              <w:jc w:val="center"/>
              <w:textAlignment w:val="baseline"/>
              <w:rPr>
                <w:rFonts w:ascii="Calibri" w:eastAsia="Calibri" w:hAnsi="Calibri"/>
                <w:i/>
                <w:color w:val="000000"/>
              </w:rPr>
            </w:pPr>
            <w:r w:rsidRPr="00442A72">
              <w:t>97</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0FEAB" w14:textId="77777777" w:rsidR="009B614C" w:rsidRPr="00A30A36" w:rsidRDefault="009B614C" w:rsidP="007E41EE">
            <w:pPr>
              <w:spacing w:before="44" w:after="10" w:line="238" w:lineRule="exact"/>
              <w:jc w:val="center"/>
              <w:textAlignment w:val="baseline"/>
              <w:rPr>
                <w:rFonts w:ascii="Calibri" w:eastAsia="Calibri" w:hAnsi="Calibri"/>
                <w:i/>
                <w:color w:val="000000"/>
              </w:rPr>
            </w:pPr>
            <w:r w:rsidRPr="00442A72">
              <w:t>103.1</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26AEB9" w14:textId="77777777" w:rsidR="009B614C" w:rsidRPr="00A30A36" w:rsidRDefault="009B614C" w:rsidP="007E41EE">
            <w:pPr>
              <w:jc w:val="center"/>
              <w:textAlignment w:val="baseline"/>
              <w:rPr>
                <w:rFonts w:ascii="Arial" w:eastAsia="Arial" w:hAnsi="Arial"/>
                <w:color w:val="000000"/>
              </w:rPr>
            </w:pPr>
            <w:r w:rsidRPr="00442A72">
              <w:t>109.1</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09EFC9" w14:textId="77777777" w:rsidR="009B614C" w:rsidRPr="00A30A36" w:rsidRDefault="009B614C" w:rsidP="007E41EE">
            <w:pPr>
              <w:jc w:val="center"/>
              <w:textAlignment w:val="baseline"/>
              <w:rPr>
                <w:rFonts w:ascii="Arial" w:eastAsia="Arial" w:hAnsi="Arial"/>
                <w:color w:val="000000"/>
              </w:rPr>
            </w:pPr>
            <w:r w:rsidRPr="00442A72">
              <w:t>115.2</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40C02B" w14:textId="77777777" w:rsidR="009B614C" w:rsidRPr="00A30A36" w:rsidRDefault="009B614C" w:rsidP="007E41EE">
            <w:pPr>
              <w:jc w:val="center"/>
              <w:textAlignment w:val="baseline"/>
              <w:rPr>
                <w:rFonts w:ascii="Arial" w:eastAsia="Arial" w:hAnsi="Arial"/>
                <w:color w:val="000000"/>
              </w:rPr>
            </w:pPr>
            <w:r w:rsidRPr="00442A72">
              <w:t>121.2</w:t>
            </w:r>
          </w:p>
        </w:tc>
      </w:tr>
      <w:tr w:rsidR="009B614C" w:rsidRPr="00A30A36" w14:paraId="7593BCB0"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187181AB"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55883744" w14:textId="77777777" w:rsidR="009B614C" w:rsidRPr="00A30A36" w:rsidRDefault="009B614C" w:rsidP="007E41EE">
            <w:pPr>
              <w:spacing w:before="58" w:after="15" w:line="214" w:lineRule="exact"/>
              <w:ind w:right="61"/>
              <w:jc w:val="center"/>
              <w:textAlignment w:val="baseline"/>
              <w:rPr>
                <w:rFonts w:ascii="Calibri" w:eastAsia="Calibri" w:hAnsi="Calibri"/>
                <w:i/>
                <w:color w:val="000000"/>
              </w:rPr>
            </w:pPr>
            <w:r w:rsidRPr="001D5161">
              <w:t>45%</w:t>
            </w:r>
          </w:p>
        </w:tc>
        <w:tc>
          <w:tcPr>
            <w:tcW w:w="696" w:type="dxa"/>
            <w:tcBorders>
              <w:top w:val="single" w:sz="4" w:space="0" w:color="000000"/>
              <w:left w:val="single" w:sz="9" w:space="0" w:color="000000"/>
              <w:bottom w:val="single" w:sz="4" w:space="0" w:color="000000"/>
              <w:right w:val="single" w:sz="4" w:space="0" w:color="000000"/>
            </w:tcBorders>
            <w:vAlign w:val="center"/>
          </w:tcPr>
          <w:p w14:paraId="65BD1ABF" w14:textId="77777777" w:rsidR="009B614C" w:rsidRPr="00A30A36" w:rsidRDefault="009B614C" w:rsidP="007E41EE">
            <w:pPr>
              <w:spacing w:before="48" w:after="1" w:line="238" w:lineRule="exact"/>
              <w:ind w:right="123"/>
              <w:jc w:val="center"/>
              <w:textAlignment w:val="baseline"/>
              <w:rPr>
                <w:rFonts w:ascii="Calibri" w:eastAsia="Calibri" w:hAnsi="Calibri"/>
                <w:i/>
                <w:color w:val="000000"/>
              </w:rPr>
            </w:pPr>
            <w:r w:rsidRPr="00442A72">
              <w:t>0.3</w:t>
            </w:r>
          </w:p>
        </w:tc>
        <w:tc>
          <w:tcPr>
            <w:tcW w:w="695" w:type="dxa"/>
            <w:tcBorders>
              <w:top w:val="single" w:sz="4" w:space="0" w:color="000000"/>
              <w:left w:val="single" w:sz="4" w:space="0" w:color="000000"/>
              <w:bottom w:val="single" w:sz="4" w:space="0" w:color="000000"/>
              <w:right w:val="single" w:sz="4" w:space="0" w:color="000000"/>
            </w:tcBorders>
            <w:vAlign w:val="center"/>
          </w:tcPr>
          <w:p w14:paraId="22B7F292"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1.1</w:t>
            </w:r>
          </w:p>
        </w:tc>
        <w:tc>
          <w:tcPr>
            <w:tcW w:w="695" w:type="dxa"/>
            <w:tcBorders>
              <w:top w:val="single" w:sz="4" w:space="0" w:color="000000"/>
              <w:left w:val="single" w:sz="4" w:space="0" w:color="000000"/>
              <w:bottom w:val="single" w:sz="4" w:space="0" w:color="000000"/>
              <w:right w:val="single" w:sz="4" w:space="0" w:color="000000"/>
            </w:tcBorders>
            <w:vAlign w:val="center"/>
          </w:tcPr>
          <w:p w14:paraId="05E19512" w14:textId="77777777" w:rsidR="009B614C" w:rsidRPr="00A30A36" w:rsidRDefault="009B614C" w:rsidP="007E41EE">
            <w:pPr>
              <w:spacing w:before="48" w:after="1" w:line="238" w:lineRule="exact"/>
              <w:ind w:left="226"/>
              <w:jc w:val="center"/>
              <w:textAlignment w:val="baseline"/>
              <w:rPr>
                <w:rFonts w:ascii="Calibri" w:eastAsia="Calibri" w:hAnsi="Calibri"/>
                <w:i/>
                <w:color w:val="000000"/>
              </w:rPr>
            </w:pPr>
            <w:r w:rsidRPr="00442A72">
              <w:t>1.9</w:t>
            </w:r>
          </w:p>
        </w:tc>
        <w:tc>
          <w:tcPr>
            <w:tcW w:w="695" w:type="dxa"/>
            <w:tcBorders>
              <w:top w:val="single" w:sz="4" w:space="0" w:color="000000"/>
              <w:left w:val="single" w:sz="4" w:space="0" w:color="000000"/>
              <w:bottom w:val="single" w:sz="4" w:space="0" w:color="000000"/>
              <w:right w:val="single" w:sz="4" w:space="0" w:color="000000"/>
            </w:tcBorders>
            <w:vAlign w:val="center"/>
          </w:tcPr>
          <w:p w14:paraId="3A2098B3" w14:textId="77777777" w:rsidR="009B614C" w:rsidRPr="00A30A36" w:rsidRDefault="009B614C" w:rsidP="007E41EE">
            <w:pPr>
              <w:spacing w:before="48" w:after="1" w:line="238" w:lineRule="exact"/>
              <w:ind w:right="34"/>
              <w:jc w:val="center"/>
              <w:textAlignment w:val="baseline"/>
              <w:rPr>
                <w:rFonts w:ascii="Calibri" w:eastAsia="Calibri" w:hAnsi="Calibri"/>
                <w:i/>
                <w:color w:val="000000"/>
              </w:rPr>
            </w:pPr>
            <w:r w:rsidRPr="00442A72">
              <w:t>3</w:t>
            </w:r>
          </w:p>
        </w:tc>
        <w:tc>
          <w:tcPr>
            <w:tcW w:w="695" w:type="dxa"/>
            <w:tcBorders>
              <w:top w:val="single" w:sz="4" w:space="0" w:color="000000"/>
              <w:left w:val="single" w:sz="4" w:space="0" w:color="000000"/>
              <w:bottom w:val="single" w:sz="4" w:space="0" w:color="000000"/>
              <w:right w:val="single" w:sz="4" w:space="0" w:color="000000"/>
            </w:tcBorders>
            <w:vAlign w:val="center"/>
          </w:tcPr>
          <w:p w14:paraId="0F8ED79B" w14:textId="77777777" w:rsidR="009B614C" w:rsidRPr="00A30A36" w:rsidRDefault="009B614C" w:rsidP="007E41EE">
            <w:pPr>
              <w:spacing w:before="48" w:after="1" w:line="238" w:lineRule="exact"/>
              <w:ind w:left="221"/>
              <w:jc w:val="center"/>
              <w:textAlignment w:val="baseline"/>
              <w:rPr>
                <w:rFonts w:ascii="Calibri" w:eastAsia="Calibri" w:hAnsi="Calibri"/>
                <w:i/>
                <w:color w:val="000000"/>
              </w:rPr>
            </w:pPr>
            <w:r w:rsidRPr="00442A72">
              <w:t>4.2</w:t>
            </w:r>
          </w:p>
        </w:tc>
        <w:tc>
          <w:tcPr>
            <w:tcW w:w="695" w:type="dxa"/>
            <w:tcBorders>
              <w:top w:val="single" w:sz="4" w:space="0" w:color="000000"/>
              <w:left w:val="single" w:sz="4" w:space="0" w:color="000000"/>
              <w:bottom w:val="single" w:sz="4" w:space="0" w:color="000000"/>
              <w:right w:val="single" w:sz="4" w:space="0" w:color="000000"/>
            </w:tcBorders>
            <w:vAlign w:val="center"/>
          </w:tcPr>
          <w:p w14:paraId="75F22135" w14:textId="77777777" w:rsidR="009B614C" w:rsidRPr="00A30A36" w:rsidRDefault="009B614C" w:rsidP="007E41EE">
            <w:pPr>
              <w:spacing w:before="48" w:after="1" w:line="238" w:lineRule="exact"/>
              <w:ind w:left="226"/>
              <w:jc w:val="center"/>
              <w:textAlignment w:val="baseline"/>
              <w:rPr>
                <w:rFonts w:ascii="Calibri" w:eastAsia="Calibri" w:hAnsi="Calibri"/>
                <w:i/>
                <w:color w:val="000000"/>
              </w:rPr>
            </w:pPr>
            <w:r w:rsidRPr="00442A72">
              <w:t>5.4</w:t>
            </w:r>
          </w:p>
        </w:tc>
        <w:tc>
          <w:tcPr>
            <w:tcW w:w="695" w:type="dxa"/>
            <w:tcBorders>
              <w:top w:val="single" w:sz="4" w:space="0" w:color="000000"/>
              <w:left w:val="single" w:sz="4" w:space="0" w:color="000000"/>
              <w:bottom w:val="single" w:sz="4" w:space="0" w:color="000000"/>
              <w:right w:val="single" w:sz="4" w:space="0" w:color="000000"/>
            </w:tcBorders>
            <w:vAlign w:val="center"/>
          </w:tcPr>
          <w:p w14:paraId="64F0EE87" w14:textId="77777777" w:rsidR="009B614C" w:rsidRPr="00A30A36" w:rsidRDefault="009B614C" w:rsidP="007E41EE">
            <w:pPr>
              <w:spacing w:before="48" w:after="1" w:line="238" w:lineRule="exact"/>
              <w:ind w:left="226"/>
              <w:jc w:val="center"/>
              <w:textAlignment w:val="baseline"/>
              <w:rPr>
                <w:rFonts w:ascii="Calibri" w:eastAsia="Calibri" w:hAnsi="Calibri"/>
                <w:i/>
                <w:color w:val="000000"/>
              </w:rPr>
            </w:pPr>
            <w:r w:rsidRPr="00442A72">
              <w:t>6.6</w:t>
            </w:r>
          </w:p>
        </w:tc>
        <w:tc>
          <w:tcPr>
            <w:tcW w:w="695" w:type="dxa"/>
            <w:tcBorders>
              <w:top w:val="single" w:sz="4" w:space="0" w:color="000000"/>
              <w:left w:val="single" w:sz="4" w:space="0" w:color="000000"/>
              <w:bottom w:val="single" w:sz="4" w:space="0" w:color="000000"/>
              <w:right w:val="single" w:sz="4" w:space="0" w:color="000000"/>
            </w:tcBorders>
            <w:vAlign w:val="center"/>
          </w:tcPr>
          <w:p w14:paraId="09FBB00D"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8</w:t>
            </w:r>
          </w:p>
        </w:tc>
        <w:tc>
          <w:tcPr>
            <w:tcW w:w="695" w:type="dxa"/>
            <w:tcBorders>
              <w:top w:val="single" w:sz="4" w:space="0" w:color="000000"/>
              <w:left w:val="single" w:sz="4" w:space="0" w:color="000000"/>
              <w:bottom w:val="single" w:sz="4" w:space="0" w:color="000000"/>
              <w:right w:val="single" w:sz="4" w:space="0" w:color="000000"/>
            </w:tcBorders>
            <w:vAlign w:val="center"/>
          </w:tcPr>
          <w:p w14:paraId="179D91A1"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9.5</w:t>
            </w:r>
          </w:p>
        </w:tc>
        <w:tc>
          <w:tcPr>
            <w:tcW w:w="695" w:type="dxa"/>
            <w:tcBorders>
              <w:top w:val="single" w:sz="4" w:space="0" w:color="000000"/>
              <w:left w:val="single" w:sz="4" w:space="0" w:color="000000"/>
              <w:bottom w:val="single" w:sz="4" w:space="0" w:color="000000"/>
              <w:right w:val="single" w:sz="4" w:space="0" w:color="000000"/>
            </w:tcBorders>
            <w:vAlign w:val="center"/>
          </w:tcPr>
          <w:p w14:paraId="12E89C17"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14.2</w:t>
            </w:r>
          </w:p>
        </w:tc>
        <w:tc>
          <w:tcPr>
            <w:tcW w:w="695" w:type="dxa"/>
            <w:tcBorders>
              <w:top w:val="single" w:sz="4" w:space="0" w:color="000000"/>
              <w:left w:val="single" w:sz="4" w:space="0" w:color="000000"/>
              <w:bottom w:val="single" w:sz="4" w:space="0" w:color="000000"/>
              <w:right w:val="single" w:sz="4" w:space="0" w:color="000000"/>
            </w:tcBorders>
            <w:vAlign w:val="center"/>
          </w:tcPr>
          <w:p w14:paraId="00B8E697"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21.3</w:t>
            </w:r>
          </w:p>
        </w:tc>
        <w:tc>
          <w:tcPr>
            <w:tcW w:w="695" w:type="dxa"/>
            <w:tcBorders>
              <w:top w:val="single" w:sz="4" w:space="0" w:color="000000"/>
              <w:left w:val="single" w:sz="4" w:space="0" w:color="000000"/>
              <w:bottom w:val="single" w:sz="4" w:space="0" w:color="000000"/>
              <w:right w:val="single" w:sz="4" w:space="0" w:color="000000"/>
            </w:tcBorders>
            <w:vAlign w:val="center"/>
          </w:tcPr>
          <w:p w14:paraId="5072E63A"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28.3</w:t>
            </w:r>
          </w:p>
        </w:tc>
        <w:tc>
          <w:tcPr>
            <w:tcW w:w="695" w:type="dxa"/>
            <w:tcBorders>
              <w:top w:val="single" w:sz="4" w:space="0" w:color="000000"/>
              <w:left w:val="single" w:sz="4" w:space="0" w:color="000000"/>
              <w:bottom w:val="single" w:sz="4" w:space="0" w:color="000000"/>
              <w:right w:val="single" w:sz="4" w:space="0" w:color="000000"/>
            </w:tcBorders>
            <w:vAlign w:val="center"/>
          </w:tcPr>
          <w:p w14:paraId="62F721D3"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35.4</w:t>
            </w:r>
          </w:p>
        </w:tc>
        <w:tc>
          <w:tcPr>
            <w:tcW w:w="678" w:type="dxa"/>
            <w:tcBorders>
              <w:top w:val="single" w:sz="4" w:space="0" w:color="000000"/>
              <w:left w:val="single" w:sz="4" w:space="0" w:color="000000"/>
              <w:bottom w:val="single" w:sz="4" w:space="0" w:color="000000"/>
              <w:right w:val="single" w:sz="4" w:space="0" w:color="000000"/>
            </w:tcBorders>
            <w:vAlign w:val="center"/>
          </w:tcPr>
          <w:p w14:paraId="3DD99064"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42.5</w:t>
            </w:r>
          </w:p>
        </w:tc>
        <w:tc>
          <w:tcPr>
            <w:tcW w:w="766" w:type="dxa"/>
            <w:tcBorders>
              <w:top w:val="single" w:sz="4" w:space="0" w:color="000000"/>
              <w:left w:val="single" w:sz="4" w:space="0" w:color="000000"/>
              <w:bottom w:val="single" w:sz="4" w:space="0" w:color="000000"/>
              <w:right w:val="single" w:sz="4" w:space="0" w:color="000000"/>
            </w:tcBorders>
            <w:vAlign w:val="center"/>
          </w:tcPr>
          <w:p w14:paraId="5E852604"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49.6</w:t>
            </w:r>
          </w:p>
        </w:tc>
        <w:tc>
          <w:tcPr>
            <w:tcW w:w="7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0518D" w14:textId="77777777" w:rsidR="009B614C" w:rsidRPr="00A30A36" w:rsidRDefault="009B614C" w:rsidP="007E41EE">
            <w:pPr>
              <w:spacing w:before="48" w:after="1" w:line="238" w:lineRule="exact"/>
              <w:ind w:left="226"/>
              <w:jc w:val="center"/>
              <w:textAlignment w:val="baseline"/>
              <w:rPr>
                <w:rFonts w:ascii="Calibri" w:eastAsia="Calibri" w:hAnsi="Calibri"/>
                <w:i/>
                <w:color w:val="000000"/>
              </w:rPr>
            </w:pPr>
            <w:r w:rsidRPr="00442A72">
              <w:t>56.7</w:t>
            </w:r>
          </w:p>
        </w:tc>
        <w:tc>
          <w:tcPr>
            <w:tcW w:w="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156FDB"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63.8</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70F209" w14:textId="77777777" w:rsidR="009B614C" w:rsidRPr="00A30A36" w:rsidRDefault="009B614C" w:rsidP="007E41EE">
            <w:pPr>
              <w:spacing w:before="48" w:after="1" w:line="238" w:lineRule="exact"/>
              <w:ind w:left="274"/>
              <w:jc w:val="center"/>
              <w:textAlignment w:val="baseline"/>
              <w:rPr>
                <w:rFonts w:ascii="Calibri" w:eastAsia="Calibri" w:hAnsi="Calibri"/>
                <w:i/>
                <w:color w:val="000000"/>
              </w:rPr>
            </w:pPr>
            <w:r w:rsidRPr="00442A72">
              <w:t>70.9</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021611"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77.9</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1558FF"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85</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43223"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92.1</w:t>
            </w:r>
          </w:p>
        </w:tc>
        <w:tc>
          <w:tcPr>
            <w:tcW w:w="6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43A2A"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99.2</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821BF"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106.3</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73509C"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113.4</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E861AB"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120.5</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F798C4"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127.5</w:t>
            </w:r>
          </w:p>
        </w:tc>
        <w:tc>
          <w:tcPr>
            <w:tcW w:w="7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AC6129" w14:textId="77777777" w:rsidR="009B614C" w:rsidRPr="00A30A36" w:rsidRDefault="009B614C" w:rsidP="007E41EE">
            <w:pPr>
              <w:jc w:val="center"/>
              <w:textAlignment w:val="baseline"/>
              <w:rPr>
                <w:rFonts w:ascii="Arial" w:eastAsia="Arial" w:hAnsi="Arial"/>
                <w:color w:val="000000"/>
              </w:rPr>
            </w:pPr>
            <w:r w:rsidRPr="00442A72">
              <w:t>134.6</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82015" w14:textId="77777777" w:rsidR="009B614C" w:rsidRPr="00A30A36" w:rsidRDefault="009B614C" w:rsidP="007E41EE">
            <w:pPr>
              <w:jc w:val="center"/>
              <w:textAlignment w:val="baseline"/>
              <w:rPr>
                <w:rFonts w:ascii="Arial" w:eastAsia="Arial" w:hAnsi="Arial"/>
                <w:color w:val="000000"/>
              </w:rPr>
            </w:pPr>
            <w:r w:rsidRPr="00442A72">
              <w:t>141.7</w:t>
            </w:r>
          </w:p>
        </w:tc>
      </w:tr>
      <w:tr w:rsidR="009B614C" w:rsidRPr="00A30A36" w14:paraId="5BA3E083" w14:textId="77777777" w:rsidTr="007E41EE">
        <w:trPr>
          <w:gridAfter w:val="1"/>
          <w:wAfter w:w="24" w:type="dxa"/>
          <w:trHeight w:hRule="exact" w:val="367"/>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3FBA9DD4"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7545AB73" w14:textId="77777777" w:rsidR="009B614C" w:rsidRPr="00A30A36" w:rsidRDefault="009B614C" w:rsidP="007E41EE">
            <w:pPr>
              <w:spacing w:before="62" w:after="6" w:line="214" w:lineRule="exact"/>
              <w:ind w:right="61"/>
              <w:jc w:val="center"/>
              <w:textAlignment w:val="baseline"/>
              <w:rPr>
                <w:rFonts w:ascii="Calibri" w:eastAsia="Calibri" w:hAnsi="Calibri"/>
                <w:i/>
                <w:color w:val="000000"/>
              </w:rPr>
            </w:pPr>
            <w:r w:rsidRPr="001D5161">
              <w:t>50%</w:t>
            </w:r>
          </w:p>
        </w:tc>
        <w:tc>
          <w:tcPr>
            <w:tcW w:w="696" w:type="dxa"/>
            <w:tcBorders>
              <w:top w:val="single" w:sz="4" w:space="0" w:color="000000"/>
              <w:left w:val="single" w:sz="9" w:space="0" w:color="000000"/>
              <w:bottom w:val="single" w:sz="4" w:space="0" w:color="000000"/>
              <w:right w:val="single" w:sz="4" w:space="0" w:color="000000"/>
            </w:tcBorders>
            <w:vAlign w:val="center"/>
          </w:tcPr>
          <w:p w14:paraId="0CCF4807" w14:textId="77777777" w:rsidR="009B614C" w:rsidRPr="00A30A36" w:rsidRDefault="009B614C" w:rsidP="007E41EE">
            <w:pPr>
              <w:spacing w:before="48" w:line="234" w:lineRule="exact"/>
              <w:ind w:right="123"/>
              <w:jc w:val="center"/>
              <w:textAlignment w:val="baseline"/>
              <w:rPr>
                <w:rFonts w:ascii="Calibri" w:eastAsia="Calibri" w:hAnsi="Calibri"/>
                <w:i/>
                <w:color w:val="000000"/>
              </w:rPr>
            </w:pPr>
            <w:r w:rsidRPr="00442A72">
              <w:t>0.4</w:t>
            </w:r>
          </w:p>
        </w:tc>
        <w:tc>
          <w:tcPr>
            <w:tcW w:w="695" w:type="dxa"/>
            <w:tcBorders>
              <w:top w:val="single" w:sz="4" w:space="0" w:color="000000"/>
              <w:left w:val="single" w:sz="4" w:space="0" w:color="000000"/>
              <w:bottom w:val="single" w:sz="4" w:space="0" w:color="000000"/>
              <w:right w:val="single" w:sz="4" w:space="0" w:color="000000"/>
            </w:tcBorders>
            <w:vAlign w:val="center"/>
          </w:tcPr>
          <w:p w14:paraId="070AE1BB"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1.3</w:t>
            </w:r>
          </w:p>
        </w:tc>
        <w:tc>
          <w:tcPr>
            <w:tcW w:w="695" w:type="dxa"/>
            <w:tcBorders>
              <w:top w:val="single" w:sz="4" w:space="0" w:color="000000"/>
              <w:left w:val="single" w:sz="4" w:space="0" w:color="000000"/>
              <w:bottom w:val="single" w:sz="4" w:space="0" w:color="000000"/>
              <w:right w:val="single" w:sz="4" w:space="0" w:color="000000"/>
            </w:tcBorders>
            <w:vAlign w:val="center"/>
          </w:tcPr>
          <w:p w14:paraId="4782645A" w14:textId="77777777" w:rsidR="009B614C" w:rsidRPr="00A30A36" w:rsidRDefault="009B614C" w:rsidP="007E41EE">
            <w:pPr>
              <w:spacing w:before="48" w:line="234" w:lineRule="exact"/>
              <w:ind w:left="226"/>
              <w:jc w:val="center"/>
              <w:textAlignment w:val="baseline"/>
              <w:rPr>
                <w:rFonts w:ascii="Calibri" w:eastAsia="Calibri" w:hAnsi="Calibri"/>
                <w:i/>
                <w:color w:val="000000"/>
              </w:rPr>
            </w:pPr>
            <w:r w:rsidRPr="00442A72">
              <w:t>2.2</w:t>
            </w:r>
          </w:p>
        </w:tc>
        <w:tc>
          <w:tcPr>
            <w:tcW w:w="695" w:type="dxa"/>
            <w:tcBorders>
              <w:top w:val="single" w:sz="4" w:space="0" w:color="000000"/>
              <w:left w:val="single" w:sz="4" w:space="0" w:color="000000"/>
              <w:bottom w:val="single" w:sz="4" w:space="0" w:color="000000"/>
              <w:right w:val="single" w:sz="4" w:space="0" w:color="000000"/>
            </w:tcBorders>
            <w:vAlign w:val="center"/>
          </w:tcPr>
          <w:p w14:paraId="7050AAFB" w14:textId="77777777" w:rsidR="009B614C" w:rsidRPr="00A30A36" w:rsidRDefault="009B614C" w:rsidP="007E41EE">
            <w:pPr>
              <w:spacing w:before="48" w:line="234" w:lineRule="exact"/>
              <w:ind w:right="34"/>
              <w:jc w:val="center"/>
              <w:textAlignment w:val="baseline"/>
              <w:rPr>
                <w:rFonts w:ascii="Calibri" w:eastAsia="Calibri" w:hAnsi="Calibri"/>
                <w:i/>
                <w:color w:val="000000"/>
              </w:rPr>
            </w:pPr>
            <w:r w:rsidRPr="00442A72">
              <w:t>3.5</w:t>
            </w:r>
          </w:p>
        </w:tc>
        <w:tc>
          <w:tcPr>
            <w:tcW w:w="695" w:type="dxa"/>
            <w:tcBorders>
              <w:top w:val="single" w:sz="4" w:space="0" w:color="000000"/>
              <w:left w:val="single" w:sz="4" w:space="0" w:color="000000"/>
              <w:bottom w:val="single" w:sz="4" w:space="0" w:color="000000"/>
              <w:right w:val="single" w:sz="4" w:space="0" w:color="000000"/>
            </w:tcBorders>
            <w:vAlign w:val="center"/>
          </w:tcPr>
          <w:p w14:paraId="61BC5AAA" w14:textId="77777777" w:rsidR="009B614C" w:rsidRPr="00A30A36" w:rsidRDefault="009B614C" w:rsidP="007E41EE">
            <w:pPr>
              <w:spacing w:before="48" w:line="234" w:lineRule="exact"/>
              <w:ind w:left="221"/>
              <w:jc w:val="center"/>
              <w:textAlignment w:val="baseline"/>
              <w:rPr>
                <w:rFonts w:ascii="Calibri" w:eastAsia="Calibri" w:hAnsi="Calibri"/>
                <w:i/>
                <w:color w:val="000000"/>
              </w:rPr>
            </w:pPr>
            <w:r w:rsidRPr="00442A72">
              <w:t>4.8</w:t>
            </w:r>
          </w:p>
        </w:tc>
        <w:tc>
          <w:tcPr>
            <w:tcW w:w="695" w:type="dxa"/>
            <w:tcBorders>
              <w:top w:val="single" w:sz="4" w:space="0" w:color="000000"/>
              <w:left w:val="single" w:sz="4" w:space="0" w:color="000000"/>
              <w:bottom w:val="single" w:sz="4" w:space="0" w:color="000000"/>
              <w:right w:val="single" w:sz="4" w:space="0" w:color="000000"/>
            </w:tcBorders>
            <w:vAlign w:val="center"/>
          </w:tcPr>
          <w:p w14:paraId="11EF12CA" w14:textId="77777777" w:rsidR="009B614C" w:rsidRPr="00A30A36" w:rsidRDefault="009B614C" w:rsidP="007E41EE">
            <w:pPr>
              <w:spacing w:before="48" w:line="234" w:lineRule="exact"/>
              <w:ind w:left="226"/>
              <w:jc w:val="center"/>
              <w:textAlignment w:val="baseline"/>
              <w:rPr>
                <w:rFonts w:ascii="Calibri" w:eastAsia="Calibri" w:hAnsi="Calibri"/>
                <w:i/>
                <w:color w:val="000000"/>
              </w:rPr>
            </w:pPr>
            <w:r w:rsidRPr="00442A72">
              <w:t>6.2</w:t>
            </w:r>
          </w:p>
        </w:tc>
        <w:tc>
          <w:tcPr>
            <w:tcW w:w="695" w:type="dxa"/>
            <w:tcBorders>
              <w:top w:val="single" w:sz="4" w:space="0" w:color="000000"/>
              <w:left w:val="single" w:sz="4" w:space="0" w:color="000000"/>
              <w:bottom w:val="single" w:sz="4" w:space="0" w:color="000000"/>
              <w:right w:val="single" w:sz="4" w:space="0" w:color="000000"/>
            </w:tcBorders>
            <w:vAlign w:val="center"/>
          </w:tcPr>
          <w:p w14:paraId="1BB0797F" w14:textId="77777777" w:rsidR="009B614C" w:rsidRPr="00A30A36" w:rsidRDefault="009B614C" w:rsidP="007E41EE">
            <w:pPr>
              <w:spacing w:before="48" w:line="234" w:lineRule="exact"/>
              <w:ind w:left="226"/>
              <w:jc w:val="center"/>
              <w:textAlignment w:val="baseline"/>
              <w:rPr>
                <w:rFonts w:ascii="Calibri" w:eastAsia="Calibri" w:hAnsi="Calibri"/>
                <w:i/>
                <w:color w:val="000000"/>
              </w:rPr>
            </w:pPr>
            <w:r w:rsidRPr="00442A72">
              <w:t>7.7</w:t>
            </w:r>
          </w:p>
        </w:tc>
        <w:tc>
          <w:tcPr>
            <w:tcW w:w="695" w:type="dxa"/>
            <w:tcBorders>
              <w:top w:val="single" w:sz="4" w:space="0" w:color="000000"/>
              <w:left w:val="single" w:sz="4" w:space="0" w:color="000000"/>
              <w:bottom w:val="single" w:sz="4" w:space="0" w:color="000000"/>
              <w:right w:val="single" w:sz="4" w:space="0" w:color="000000"/>
            </w:tcBorders>
            <w:vAlign w:val="center"/>
          </w:tcPr>
          <w:p w14:paraId="5C31B3C2"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9.3</w:t>
            </w:r>
          </w:p>
        </w:tc>
        <w:tc>
          <w:tcPr>
            <w:tcW w:w="695" w:type="dxa"/>
            <w:tcBorders>
              <w:top w:val="single" w:sz="4" w:space="0" w:color="000000"/>
              <w:left w:val="single" w:sz="4" w:space="0" w:color="000000"/>
              <w:bottom w:val="single" w:sz="4" w:space="0" w:color="000000"/>
              <w:right w:val="single" w:sz="4" w:space="0" w:color="000000"/>
            </w:tcBorders>
            <w:vAlign w:val="center"/>
          </w:tcPr>
          <w:p w14:paraId="79CA0346"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10.9</w:t>
            </w:r>
          </w:p>
        </w:tc>
        <w:tc>
          <w:tcPr>
            <w:tcW w:w="695" w:type="dxa"/>
            <w:tcBorders>
              <w:top w:val="single" w:sz="4" w:space="0" w:color="000000"/>
              <w:left w:val="single" w:sz="4" w:space="0" w:color="000000"/>
              <w:bottom w:val="single" w:sz="4" w:space="0" w:color="000000"/>
              <w:right w:val="single" w:sz="4" w:space="0" w:color="000000"/>
            </w:tcBorders>
            <w:vAlign w:val="center"/>
          </w:tcPr>
          <w:p w14:paraId="55EC808D"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16.3</w:t>
            </w:r>
          </w:p>
        </w:tc>
        <w:tc>
          <w:tcPr>
            <w:tcW w:w="695" w:type="dxa"/>
            <w:tcBorders>
              <w:top w:val="single" w:sz="4" w:space="0" w:color="000000"/>
              <w:left w:val="single" w:sz="4" w:space="0" w:color="000000"/>
              <w:bottom w:val="single" w:sz="4" w:space="0" w:color="000000"/>
              <w:right w:val="single" w:sz="4" w:space="0" w:color="000000"/>
            </w:tcBorders>
            <w:vAlign w:val="center"/>
          </w:tcPr>
          <w:p w14:paraId="6D0C7F41"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24.4</w:t>
            </w:r>
          </w:p>
        </w:tc>
        <w:tc>
          <w:tcPr>
            <w:tcW w:w="695" w:type="dxa"/>
            <w:tcBorders>
              <w:top w:val="single" w:sz="4" w:space="0" w:color="000000"/>
              <w:left w:val="single" w:sz="4" w:space="0" w:color="000000"/>
              <w:bottom w:val="single" w:sz="4" w:space="0" w:color="000000"/>
              <w:right w:val="single" w:sz="4" w:space="0" w:color="000000"/>
            </w:tcBorders>
            <w:vAlign w:val="center"/>
          </w:tcPr>
          <w:p w14:paraId="137ADF3F"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32.6</w:t>
            </w:r>
          </w:p>
        </w:tc>
        <w:tc>
          <w:tcPr>
            <w:tcW w:w="695" w:type="dxa"/>
            <w:tcBorders>
              <w:top w:val="single" w:sz="4" w:space="0" w:color="000000"/>
              <w:left w:val="single" w:sz="4" w:space="0" w:color="000000"/>
              <w:bottom w:val="single" w:sz="4" w:space="0" w:color="000000"/>
              <w:right w:val="single" w:sz="4" w:space="0" w:color="000000"/>
            </w:tcBorders>
            <w:vAlign w:val="center"/>
          </w:tcPr>
          <w:p w14:paraId="6BD32676"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40.7</w:t>
            </w:r>
          </w:p>
        </w:tc>
        <w:tc>
          <w:tcPr>
            <w:tcW w:w="678" w:type="dxa"/>
            <w:tcBorders>
              <w:top w:val="single" w:sz="4" w:space="0" w:color="000000"/>
              <w:left w:val="single" w:sz="4" w:space="0" w:color="000000"/>
              <w:bottom w:val="single" w:sz="4" w:space="0" w:color="000000"/>
              <w:right w:val="single" w:sz="4" w:space="0" w:color="000000"/>
            </w:tcBorders>
            <w:vAlign w:val="center"/>
          </w:tcPr>
          <w:p w14:paraId="1E776E03"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48.9</w:t>
            </w:r>
          </w:p>
        </w:tc>
        <w:tc>
          <w:tcPr>
            <w:tcW w:w="766" w:type="dxa"/>
            <w:tcBorders>
              <w:top w:val="single" w:sz="4" w:space="0" w:color="000000"/>
              <w:left w:val="single" w:sz="4" w:space="0" w:color="000000"/>
              <w:bottom w:val="single" w:sz="4" w:space="0" w:color="000000"/>
              <w:right w:val="single" w:sz="4" w:space="0" w:color="000000"/>
            </w:tcBorders>
            <w:vAlign w:val="center"/>
          </w:tcPr>
          <w:p w14:paraId="66C4275A"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57</w:t>
            </w:r>
          </w:p>
        </w:tc>
        <w:tc>
          <w:tcPr>
            <w:tcW w:w="782" w:type="dxa"/>
            <w:tcBorders>
              <w:top w:val="single" w:sz="4" w:space="0" w:color="000000"/>
              <w:left w:val="single" w:sz="4" w:space="0" w:color="000000"/>
              <w:bottom w:val="single" w:sz="4" w:space="0" w:color="000000"/>
              <w:right w:val="single" w:sz="4" w:space="0" w:color="000000"/>
            </w:tcBorders>
            <w:vAlign w:val="center"/>
          </w:tcPr>
          <w:p w14:paraId="0E26A5BA" w14:textId="77777777" w:rsidR="009B614C" w:rsidRPr="00A30A36" w:rsidRDefault="009B614C" w:rsidP="007E41EE">
            <w:pPr>
              <w:spacing w:before="48" w:line="234" w:lineRule="exact"/>
              <w:ind w:left="226"/>
              <w:jc w:val="center"/>
              <w:textAlignment w:val="baseline"/>
              <w:rPr>
                <w:rFonts w:ascii="Calibri" w:eastAsia="Calibri" w:hAnsi="Calibri"/>
                <w:i/>
                <w:color w:val="000000"/>
              </w:rPr>
            </w:pPr>
            <w:r w:rsidRPr="00442A72">
              <w:t>65.2</w:t>
            </w:r>
          </w:p>
        </w:tc>
        <w:tc>
          <w:tcPr>
            <w:tcW w:w="733" w:type="dxa"/>
            <w:tcBorders>
              <w:top w:val="single" w:sz="4" w:space="0" w:color="000000"/>
              <w:left w:val="single" w:sz="4" w:space="0" w:color="000000"/>
              <w:bottom w:val="single" w:sz="4" w:space="0" w:color="000000"/>
              <w:right w:val="single" w:sz="4" w:space="0" w:color="000000"/>
            </w:tcBorders>
            <w:vAlign w:val="center"/>
          </w:tcPr>
          <w:p w14:paraId="7BB097F9"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73.3</w:t>
            </w:r>
          </w:p>
        </w:tc>
        <w:tc>
          <w:tcPr>
            <w:tcW w:w="830" w:type="dxa"/>
            <w:tcBorders>
              <w:top w:val="single" w:sz="4" w:space="0" w:color="000000"/>
              <w:left w:val="single" w:sz="4" w:space="0" w:color="000000"/>
              <w:bottom w:val="single" w:sz="4" w:space="0" w:color="000000"/>
              <w:right w:val="single" w:sz="4" w:space="0" w:color="000000"/>
            </w:tcBorders>
            <w:vAlign w:val="center"/>
          </w:tcPr>
          <w:p w14:paraId="40C32FA1" w14:textId="77777777" w:rsidR="009B614C" w:rsidRPr="00A30A36" w:rsidRDefault="009B614C" w:rsidP="007E41EE">
            <w:pPr>
              <w:spacing w:before="48" w:line="234" w:lineRule="exact"/>
              <w:ind w:left="274"/>
              <w:jc w:val="center"/>
              <w:textAlignment w:val="baseline"/>
              <w:rPr>
                <w:rFonts w:ascii="Calibri" w:eastAsia="Calibri" w:hAnsi="Calibri"/>
                <w:i/>
                <w:color w:val="000000"/>
              </w:rPr>
            </w:pPr>
            <w:r w:rsidRPr="00442A72">
              <w:t>81.5</w:t>
            </w:r>
          </w:p>
        </w:tc>
        <w:tc>
          <w:tcPr>
            <w:tcW w:w="715" w:type="dxa"/>
            <w:tcBorders>
              <w:top w:val="single" w:sz="4" w:space="0" w:color="000000"/>
              <w:left w:val="single" w:sz="4" w:space="0" w:color="000000"/>
              <w:bottom w:val="single" w:sz="4" w:space="0" w:color="000000"/>
              <w:right w:val="single" w:sz="4" w:space="0" w:color="000000"/>
            </w:tcBorders>
            <w:vAlign w:val="center"/>
          </w:tcPr>
          <w:p w14:paraId="1B071D37" w14:textId="77777777" w:rsidR="009B614C" w:rsidRPr="00A30A36" w:rsidRDefault="009B614C" w:rsidP="007E41EE">
            <w:pPr>
              <w:spacing w:before="48" w:line="234" w:lineRule="exact"/>
              <w:ind w:right="33"/>
              <w:jc w:val="center"/>
              <w:textAlignment w:val="baseline"/>
              <w:rPr>
                <w:rFonts w:ascii="Calibri" w:eastAsia="Calibri" w:hAnsi="Calibri"/>
                <w:i/>
                <w:color w:val="000000"/>
              </w:rPr>
            </w:pPr>
            <w:r w:rsidRPr="00442A72">
              <w:t>89.6</w:t>
            </w:r>
          </w:p>
        </w:tc>
        <w:tc>
          <w:tcPr>
            <w:tcW w:w="715" w:type="dxa"/>
            <w:tcBorders>
              <w:top w:val="single" w:sz="4" w:space="0" w:color="000000"/>
              <w:left w:val="single" w:sz="4" w:space="0" w:color="000000"/>
              <w:bottom w:val="single" w:sz="4" w:space="0" w:color="000000"/>
              <w:right w:val="single" w:sz="4" w:space="0" w:color="000000"/>
            </w:tcBorders>
            <w:vAlign w:val="center"/>
          </w:tcPr>
          <w:p w14:paraId="7AF885C4"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97.8</w:t>
            </w:r>
          </w:p>
        </w:tc>
        <w:tc>
          <w:tcPr>
            <w:tcW w:w="715" w:type="dxa"/>
            <w:tcBorders>
              <w:top w:val="single" w:sz="4" w:space="0" w:color="000000"/>
              <w:left w:val="single" w:sz="4" w:space="0" w:color="000000"/>
              <w:bottom w:val="single" w:sz="4" w:space="0" w:color="000000"/>
              <w:right w:val="single" w:sz="4" w:space="0" w:color="000000"/>
            </w:tcBorders>
            <w:vAlign w:val="center"/>
          </w:tcPr>
          <w:p w14:paraId="2B30B8A6"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105.9</w:t>
            </w:r>
          </w:p>
        </w:tc>
        <w:tc>
          <w:tcPr>
            <w:tcW w:w="695" w:type="dxa"/>
            <w:tcBorders>
              <w:top w:val="single" w:sz="4" w:space="0" w:color="000000"/>
              <w:left w:val="single" w:sz="4" w:space="0" w:color="000000"/>
              <w:bottom w:val="single" w:sz="4" w:space="0" w:color="000000"/>
              <w:right w:val="single" w:sz="4" w:space="0" w:color="000000"/>
            </w:tcBorders>
            <w:vAlign w:val="center"/>
          </w:tcPr>
          <w:p w14:paraId="0728894E"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114.1</w:t>
            </w:r>
          </w:p>
        </w:tc>
        <w:tc>
          <w:tcPr>
            <w:tcW w:w="715" w:type="dxa"/>
            <w:tcBorders>
              <w:top w:val="single" w:sz="4" w:space="0" w:color="000000"/>
              <w:left w:val="single" w:sz="4" w:space="0" w:color="000000"/>
              <w:bottom w:val="single" w:sz="4" w:space="0" w:color="000000"/>
              <w:right w:val="single" w:sz="4" w:space="0" w:color="000000"/>
            </w:tcBorders>
            <w:vAlign w:val="center"/>
          </w:tcPr>
          <w:p w14:paraId="39283660"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122.2</w:t>
            </w:r>
          </w:p>
        </w:tc>
        <w:tc>
          <w:tcPr>
            <w:tcW w:w="715" w:type="dxa"/>
            <w:tcBorders>
              <w:top w:val="single" w:sz="4" w:space="0" w:color="000000"/>
              <w:left w:val="single" w:sz="4" w:space="0" w:color="000000"/>
              <w:bottom w:val="single" w:sz="4" w:space="0" w:color="000000"/>
              <w:right w:val="single" w:sz="4" w:space="0" w:color="000000"/>
            </w:tcBorders>
            <w:vAlign w:val="center"/>
          </w:tcPr>
          <w:p w14:paraId="56BACDD3"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130.3</w:t>
            </w:r>
          </w:p>
        </w:tc>
        <w:tc>
          <w:tcPr>
            <w:tcW w:w="715" w:type="dxa"/>
            <w:tcBorders>
              <w:top w:val="single" w:sz="4" w:space="0" w:color="000000"/>
              <w:left w:val="single" w:sz="4" w:space="0" w:color="000000"/>
              <w:bottom w:val="single" w:sz="4" w:space="0" w:color="000000"/>
              <w:right w:val="single" w:sz="4" w:space="0" w:color="000000"/>
            </w:tcBorders>
            <w:vAlign w:val="center"/>
          </w:tcPr>
          <w:p w14:paraId="57770665"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138.5</w:t>
            </w:r>
          </w:p>
        </w:tc>
        <w:tc>
          <w:tcPr>
            <w:tcW w:w="715" w:type="dxa"/>
            <w:tcBorders>
              <w:top w:val="single" w:sz="4" w:space="0" w:color="000000"/>
              <w:left w:val="single" w:sz="4" w:space="0" w:color="000000"/>
              <w:bottom w:val="single" w:sz="4" w:space="0" w:color="000000"/>
              <w:right w:val="single" w:sz="4" w:space="0" w:color="000000"/>
            </w:tcBorders>
            <w:vAlign w:val="center"/>
          </w:tcPr>
          <w:p w14:paraId="0C3D3C5E"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146.6</w:t>
            </w:r>
          </w:p>
        </w:tc>
        <w:tc>
          <w:tcPr>
            <w:tcW w:w="715" w:type="dxa"/>
            <w:tcBorders>
              <w:top w:val="single" w:sz="4" w:space="0" w:color="000000"/>
              <w:left w:val="single" w:sz="4" w:space="0" w:color="000000"/>
              <w:bottom w:val="single" w:sz="4" w:space="0" w:color="000000"/>
              <w:right w:val="single" w:sz="4" w:space="0" w:color="000000"/>
            </w:tcBorders>
            <w:vAlign w:val="center"/>
          </w:tcPr>
          <w:p w14:paraId="2441964D"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154.8</w:t>
            </w:r>
          </w:p>
        </w:tc>
        <w:tc>
          <w:tcPr>
            <w:tcW w:w="794" w:type="dxa"/>
            <w:tcBorders>
              <w:top w:val="single" w:sz="4" w:space="0" w:color="000000"/>
              <w:left w:val="single" w:sz="4" w:space="0" w:color="000000"/>
              <w:bottom w:val="single" w:sz="4" w:space="0" w:color="000000"/>
              <w:right w:val="single" w:sz="4" w:space="0" w:color="000000"/>
            </w:tcBorders>
            <w:vAlign w:val="center"/>
          </w:tcPr>
          <w:p w14:paraId="032FCBA3" w14:textId="77777777" w:rsidR="009B614C" w:rsidRPr="00A30A36" w:rsidRDefault="009B614C" w:rsidP="007E41EE">
            <w:pPr>
              <w:spacing w:before="48" w:line="234" w:lineRule="exact"/>
              <w:jc w:val="center"/>
              <w:textAlignment w:val="baseline"/>
              <w:rPr>
                <w:rFonts w:ascii="Calibri" w:eastAsia="Calibri" w:hAnsi="Calibri"/>
                <w:i/>
                <w:color w:val="000000"/>
              </w:rPr>
            </w:pPr>
            <w:r w:rsidRPr="00442A72">
              <w:t>162.9</w:t>
            </w:r>
          </w:p>
        </w:tc>
      </w:tr>
      <w:tr w:rsidR="009B614C" w:rsidRPr="00A30A36" w14:paraId="5A4AFD0F"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38E8F98E"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5CBA7FA5" w14:textId="77777777" w:rsidR="009B614C" w:rsidRPr="00A30A36" w:rsidRDefault="009B614C" w:rsidP="007E41EE">
            <w:pPr>
              <w:spacing w:before="63" w:after="1" w:line="214" w:lineRule="exact"/>
              <w:ind w:right="61"/>
              <w:jc w:val="center"/>
              <w:textAlignment w:val="baseline"/>
              <w:rPr>
                <w:rFonts w:ascii="Calibri" w:eastAsia="Calibri" w:hAnsi="Calibri"/>
                <w:i/>
                <w:color w:val="000000"/>
              </w:rPr>
            </w:pPr>
            <w:r w:rsidRPr="001D5161">
              <w:t>55%</w:t>
            </w:r>
          </w:p>
        </w:tc>
        <w:tc>
          <w:tcPr>
            <w:tcW w:w="696" w:type="dxa"/>
            <w:tcBorders>
              <w:top w:val="single" w:sz="4" w:space="0" w:color="000000"/>
              <w:left w:val="single" w:sz="9" w:space="0" w:color="000000"/>
              <w:bottom w:val="single" w:sz="4" w:space="0" w:color="000000"/>
              <w:right w:val="single" w:sz="4" w:space="0" w:color="000000"/>
            </w:tcBorders>
            <w:vAlign w:val="center"/>
          </w:tcPr>
          <w:p w14:paraId="79BFCC95" w14:textId="77777777" w:rsidR="009B614C" w:rsidRPr="00A30A36" w:rsidRDefault="009B614C" w:rsidP="007E41EE">
            <w:pPr>
              <w:spacing w:before="49" w:line="229" w:lineRule="exact"/>
              <w:ind w:right="123"/>
              <w:jc w:val="center"/>
              <w:textAlignment w:val="baseline"/>
              <w:rPr>
                <w:rFonts w:ascii="Calibri" w:eastAsia="Calibri" w:hAnsi="Calibri"/>
                <w:i/>
                <w:color w:val="000000"/>
              </w:rPr>
            </w:pPr>
            <w:r w:rsidRPr="00442A72">
              <w:t>0.5</w:t>
            </w:r>
          </w:p>
        </w:tc>
        <w:tc>
          <w:tcPr>
            <w:tcW w:w="695" w:type="dxa"/>
            <w:tcBorders>
              <w:top w:val="single" w:sz="4" w:space="0" w:color="000000"/>
              <w:left w:val="single" w:sz="4" w:space="0" w:color="000000"/>
              <w:bottom w:val="single" w:sz="4" w:space="0" w:color="000000"/>
              <w:right w:val="single" w:sz="4" w:space="0" w:color="000000"/>
            </w:tcBorders>
            <w:vAlign w:val="center"/>
          </w:tcPr>
          <w:p w14:paraId="4E1862B2"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1.4</w:t>
            </w:r>
          </w:p>
        </w:tc>
        <w:tc>
          <w:tcPr>
            <w:tcW w:w="695" w:type="dxa"/>
            <w:tcBorders>
              <w:top w:val="single" w:sz="4" w:space="0" w:color="000000"/>
              <w:left w:val="single" w:sz="4" w:space="0" w:color="000000"/>
              <w:bottom w:val="single" w:sz="4" w:space="0" w:color="000000"/>
              <w:right w:val="single" w:sz="4" w:space="0" w:color="000000"/>
            </w:tcBorders>
            <w:vAlign w:val="center"/>
          </w:tcPr>
          <w:p w14:paraId="188F162A" w14:textId="77777777" w:rsidR="009B614C" w:rsidRPr="00A30A36" w:rsidRDefault="009B614C" w:rsidP="007E41EE">
            <w:pPr>
              <w:spacing w:before="49" w:line="229" w:lineRule="exact"/>
              <w:ind w:left="226"/>
              <w:jc w:val="center"/>
              <w:textAlignment w:val="baseline"/>
              <w:rPr>
                <w:rFonts w:ascii="Calibri" w:eastAsia="Calibri" w:hAnsi="Calibri"/>
                <w:i/>
                <w:color w:val="000000"/>
              </w:rPr>
            </w:pPr>
            <w:r w:rsidRPr="00442A72">
              <w:t>2.6</w:t>
            </w:r>
          </w:p>
        </w:tc>
        <w:tc>
          <w:tcPr>
            <w:tcW w:w="695" w:type="dxa"/>
            <w:tcBorders>
              <w:top w:val="single" w:sz="4" w:space="0" w:color="000000"/>
              <w:left w:val="single" w:sz="4" w:space="0" w:color="000000"/>
              <w:bottom w:val="single" w:sz="4" w:space="0" w:color="000000"/>
              <w:right w:val="single" w:sz="4" w:space="0" w:color="000000"/>
            </w:tcBorders>
            <w:vAlign w:val="center"/>
          </w:tcPr>
          <w:p w14:paraId="44521862" w14:textId="77777777" w:rsidR="009B614C" w:rsidRPr="00A30A36" w:rsidRDefault="009B614C" w:rsidP="007E41EE">
            <w:pPr>
              <w:spacing w:before="49" w:line="229" w:lineRule="exact"/>
              <w:ind w:right="34"/>
              <w:jc w:val="center"/>
              <w:textAlignment w:val="baseline"/>
              <w:rPr>
                <w:rFonts w:ascii="Calibri" w:eastAsia="Calibri" w:hAnsi="Calibri"/>
                <w:i/>
                <w:color w:val="000000"/>
              </w:rPr>
            </w:pPr>
            <w:r w:rsidRPr="00442A72">
              <w:t>4</w:t>
            </w:r>
          </w:p>
        </w:tc>
        <w:tc>
          <w:tcPr>
            <w:tcW w:w="695" w:type="dxa"/>
            <w:tcBorders>
              <w:top w:val="single" w:sz="4" w:space="0" w:color="000000"/>
              <w:left w:val="single" w:sz="4" w:space="0" w:color="000000"/>
              <w:bottom w:val="single" w:sz="4" w:space="0" w:color="000000"/>
              <w:right w:val="single" w:sz="4" w:space="0" w:color="000000"/>
            </w:tcBorders>
            <w:vAlign w:val="center"/>
          </w:tcPr>
          <w:p w14:paraId="1C7E3A40" w14:textId="77777777" w:rsidR="009B614C" w:rsidRPr="00A30A36" w:rsidRDefault="009B614C" w:rsidP="007E41EE">
            <w:pPr>
              <w:spacing w:before="49" w:line="229" w:lineRule="exact"/>
              <w:ind w:left="221"/>
              <w:jc w:val="center"/>
              <w:textAlignment w:val="baseline"/>
              <w:rPr>
                <w:rFonts w:ascii="Calibri" w:eastAsia="Calibri" w:hAnsi="Calibri"/>
                <w:i/>
                <w:color w:val="000000"/>
              </w:rPr>
            </w:pPr>
            <w:r w:rsidRPr="00442A72">
              <w:t>5.5</w:t>
            </w:r>
          </w:p>
        </w:tc>
        <w:tc>
          <w:tcPr>
            <w:tcW w:w="695" w:type="dxa"/>
            <w:tcBorders>
              <w:top w:val="single" w:sz="4" w:space="0" w:color="000000"/>
              <w:left w:val="single" w:sz="4" w:space="0" w:color="000000"/>
              <w:bottom w:val="single" w:sz="4" w:space="0" w:color="000000"/>
              <w:right w:val="single" w:sz="4" w:space="0" w:color="000000"/>
            </w:tcBorders>
            <w:vAlign w:val="center"/>
          </w:tcPr>
          <w:p w14:paraId="318D6A24" w14:textId="77777777" w:rsidR="009B614C" w:rsidRPr="00A30A36" w:rsidRDefault="009B614C" w:rsidP="007E41EE">
            <w:pPr>
              <w:spacing w:before="49" w:line="229" w:lineRule="exact"/>
              <w:ind w:left="226"/>
              <w:jc w:val="center"/>
              <w:textAlignment w:val="baseline"/>
              <w:rPr>
                <w:rFonts w:ascii="Calibri" w:eastAsia="Calibri" w:hAnsi="Calibri"/>
                <w:i/>
                <w:color w:val="000000"/>
              </w:rPr>
            </w:pPr>
            <w:r w:rsidRPr="00442A72">
              <w:t>7</w:t>
            </w:r>
          </w:p>
        </w:tc>
        <w:tc>
          <w:tcPr>
            <w:tcW w:w="695" w:type="dxa"/>
            <w:tcBorders>
              <w:top w:val="single" w:sz="4" w:space="0" w:color="000000"/>
              <w:left w:val="single" w:sz="4" w:space="0" w:color="000000"/>
              <w:bottom w:val="single" w:sz="4" w:space="0" w:color="000000"/>
              <w:right w:val="single" w:sz="4" w:space="0" w:color="000000"/>
            </w:tcBorders>
            <w:vAlign w:val="center"/>
          </w:tcPr>
          <w:p w14:paraId="192DA618" w14:textId="77777777" w:rsidR="009B614C" w:rsidRPr="00A30A36" w:rsidRDefault="009B614C" w:rsidP="007E41EE">
            <w:pPr>
              <w:spacing w:before="49" w:line="229" w:lineRule="exact"/>
              <w:ind w:left="226"/>
              <w:jc w:val="center"/>
              <w:textAlignment w:val="baseline"/>
              <w:rPr>
                <w:rFonts w:ascii="Calibri" w:eastAsia="Calibri" w:hAnsi="Calibri"/>
                <w:i/>
                <w:color w:val="000000"/>
              </w:rPr>
            </w:pPr>
            <w:r w:rsidRPr="00442A72">
              <w:t>8.8</w:t>
            </w:r>
          </w:p>
        </w:tc>
        <w:tc>
          <w:tcPr>
            <w:tcW w:w="695" w:type="dxa"/>
            <w:tcBorders>
              <w:top w:val="single" w:sz="4" w:space="0" w:color="000000"/>
              <w:left w:val="single" w:sz="4" w:space="0" w:color="000000"/>
              <w:bottom w:val="single" w:sz="4" w:space="0" w:color="000000"/>
              <w:right w:val="single" w:sz="4" w:space="0" w:color="000000"/>
            </w:tcBorders>
            <w:vAlign w:val="center"/>
          </w:tcPr>
          <w:p w14:paraId="0749B758"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10.6</w:t>
            </w:r>
          </w:p>
        </w:tc>
        <w:tc>
          <w:tcPr>
            <w:tcW w:w="695" w:type="dxa"/>
            <w:tcBorders>
              <w:top w:val="single" w:sz="4" w:space="0" w:color="000000"/>
              <w:left w:val="single" w:sz="4" w:space="0" w:color="000000"/>
              <w:bottom w:val="single" w:sz="4" w:space="0" w:color="000000"/>
              <w:right w:val="single" w:sz="4" w:space="0" w:color="000000"/>
            </w:tcBorders>
            <w:vAlign w:val="center"/>
          </w:tcPr>
          <w:p w14:paraId="320B6F88"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12.4</w:t>
            </w:r>
          </w:p>
        </w:tc>
        <w:tc>
          <w:tcPr>
            <w:tcW w:w="695" w:type="dxa"/>
            <w:tcBorders>
              <w:top w:val="single" w:sz="4" w:space="0" w:color="000000"/>
              <w:left w:val="single" w:sz="4" w:space="0" w:color="000000"/>
              <w:bottom w:val="single" w:sz="4" w:space="0" w:color="000000"/>
              <w:right w:val="single" w:sz="4" w:space="0" w:color="000000"/>
            </w:tcBorders>
            <w:vAlign w:val="center"/>
          </w:tcPr>
          <w:p w14:paraId="7BC26F99"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18.5</w:t>
            </w:r>
          </w:p>
        </w:tc>
        <w:tc>
          <w:tcPr>
            <w:tcW w:w="695" w:type="dxa"/>
            <w:tcBorders>
              <w:top w:val="single" w:sz="4" w:space="0" w:color="000000"/>
              <w:left w:val="single" w:sz="4" w:space="0" w:color="000000"/>
              <w:bottom w:val="single" w:sz="4" w:space="0" w:color="000000"/>
              <w:right w:val="single" w:sz="4" w:space="0" w:color="000000"/>
            </w:tcBorders>
            <w:vAlign w:val="center"/>
          </w:tcPr>
          <w:p w14:paraId="6D402D73"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27.7</w:t>
            </w:r>
          </w:p>
        </w:tc>
        <w:tc>
          <w:tcPr>
            <w:tcW w:w="695" w:type="dxa"/>
            <w:tcBorders>
              <w:top w:val="single" w:sz="4" w:space="0" w:color="000000"/>
              <w:left w:val="single" w:sz="4" w:space="0" w:color="000000"/>
              <w:bottom w:val="single" w:sz="4" w:space="0" w:color="000000"/>
              <w:right w:val="single" w:sz="4" w:space="0" w:color="000000"/>
            </w:tcBorders>
            <w:vAlign w:val="center"/>
          </w:tcPr>
          <w:p w14:paraId="521C9222"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37</w:t>
            </w:r>
          </w:p>
        </w:tc>
        <w:tc>
          <w:tcPr>
            <w:tcW w:w="695" w:type="dxa"/>
            <w:tcBorders>
              <w:top w:val="single" w:sz="4" w:space="0" w:color="000000"/>
              <w:left w:val="single" w:sz="4" w:space="0" w:color="000000"/>
              <w:bottom w:val="single" w:sz="4" w:space="0" w:color="000000"/>
              <w:right w:val="single" w:sz="4" w:space="0" w:color="000000"/>
            </w:tcBorders>
            <w:vAlign w:val="center"/>
          </w:tcPr>
          <w:p w14:paraId="2D1EF7D9"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46.2</w:t>
            </w:r>
          </w:p>
        </w:tc>
        <w:tc>
          <w:tcPr>
            <w:tcW w:w="678" w:type="dxa"/>
            <w:tcBorders>
              <w:top w:val="single" w:sz="4" w:space="0" w:color="000000"/>
              <w:left w:val="single" w:sz="4" w:space="0" w:color="000000"/>
              <w:bottom w:val="single" w:sz="4" w:space="0" w:color="000000"/>
              <w:right w:val="single" w:sz="4" w:space="0" w:color="000000"/>
            </w:tcBorders>
            <w:vAlign w:val="center"/>
          </w:tcPr>
          <w:p w14:paraId="1816FCFA"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55.5</w:t>
            </w:r>
          </w:p>
        </w:tc>
        <w:tc>
          <w:tcPr>
            <w:tcW w:w="766" w:type="dxa"/>
            <w:tcBorders>
              <w:top w:val="single" w:sz="4" w:space="0" w:color="000000"/>
              <w:left w:val="single" w:sz="4" w:space="0" w:color="000000"/>
              <w:bottom w:val="single" w:sz="4" w:space="0" w:color="000000"/>
              <w:right w:val="single" w:sz="4" w:space="0" w:color="000000"/>
            </w:tcBorders>
            <w:vAlign w:val="center"/>
          </w:tcPr>
          <w:p w14:paraId="44F3BEB0"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64.7</w:t>
            </w:r>
          </w:p>
        </w:tc>
        <w:tc>
          <w:tcPr>
            <w:tcW w:w="782" w:type="dxa"/>
            <w:tcBorders>
              <w:top w:val="single" w:sz="4" w:space="0" w:color="000000"/>
              <w:left w:val="single" w:sz="4" w:space="0" w:color="000000"/>
              <w:bottom w:val="single" w:sz="4" w:space="0" w:color="000000"/>
              <w:right w:val="single" w:sz="4" w:space="0" w:color="000000"/>
            </w:tcBorders>
            <w:vAlign w:val="center"/>
          </w:tcPr>
          <w:p w14:paraId="55E744CC" w14:textId="77777777" w:rsidR="009B614C" w:rsidRPr="00A30A36" w:rsidRDefault="009B614C" w:rsidP="007E41EE">
            <w:pPr>
              <w:spacing w:before="49" w:line="229" w:lineRule="exact"/>
              <w:ind w:left="226"/>
              <w:jc w:val="center"/>
              <w:textAlignment w:val="baseline"/>
              <w:rPr>
                <w:rFonts w:ascii="Calibri" w:eastAsia="Calibri" w:hAnsi="Calibri"/>
                <w:i/>
                <w:color w:val="000000"/>
              </w:rPr>
            </w:pPr>
            <w:r w:rsidRPr="00442A72">
              <w:t>73.9</w:t>
            </w:r>
          </w:p>
        </w:tc>
        <w:tc>
          <w:tcPr>
            <w:tcW w:w="733" w:type="dxa"/>
            <w:tcBorders>
              <w:top w:val="single" w:sz="4" w:space="0" w:color="000000"/>
              <w:left w:val="single" w:sz="4" w:space="0" w:color="000000"/>
              <w:bottom w:val="single" w:sz="4" w:space="0" w:color="000000"/>
              <w:right w:val="single" w:sz="4" w:space="0" w:color="000000"/>
            </w:tcBorders>
            <w:vAlign w:val="center"/>
          </w:tcPr>
          <w:p w14:paraId="24471E4D"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83.2</w:t>
            </w:r>
          </w:p>
        </w:tc>
        <w:tc>
          <w:tcPr>
            <w:tcW w:w="830" w:type="dxa"/>
            <w:tcBorders>
              <w:top w:val="single" w:sz="4" w:space="0" w:color="000000"/>
              <w:left w:val="single" w:sz="4" w:space="0" w:color="000000"/>
              <w:bottom w:val="single" w:sz="4" w:space="0" w:color="000000"/>
              <w:right w:val="single" w:sz="4" w:space="0" w:color="000000"/>
            </w:tcBorders>
            <w:vAlign w:val="center"/>
          </w:tcPr>
          <w:p w14:paraId="576241CB" w14:textId="77777777" w:rsidR="009B614C" w:rsidRPr="00A30A36" w:rsidRDefault="009B614C" w:rsidP="007E41EE">
            <w:pPr>
              <w:spacing w:before="49" w:line="229" w:lineRule="exact"/>
              <w:ind w:left="274"/>
              <w:jc w:val="center"/>
              <w:textAlignment w:val="baseline"/>
              <w:rPr>
                <w:rFonts w:ascii="Calibri" w:eastAsia="Calibri" w:hAnsi="Calibri"/>
                <w:i/>
                <w:color w:val="000000"/>
              </w:rPr>
            </w:pPr>
            <w:r w:rsidRPr="00442A72">
              <w:t>92.4</w:t>
            </w:r>
          </w:p>
        </w:tc>
        <w:tc>
          <w:tcPr>
            <w:tcW w:w="715" w:type="dxa"/>
            <w:tcBorders>
              <w:top w:val="single" w:sz="4" w:space="0" w:color="000000"/>
              <w:left w:val="single" w:sz="4" w:space="0" w:color="000000"/>
              <w:bottom w:val="single" w:sz="4" w:space="0" w:color="000000"/>
              <w:right w:val="single" w:sz="4" w:space="0" w:color="000000"/>
            </w:tcBorders>
            <w:vAlign w:val="center"/>
          </w:tcPr>
          <w:p w14:paraId="6F82F012" w14:textId="77777777" w:rsidR="009B614C" w:rsidRPr="00A30A36" w:rsidRDefault="009B614C" w:rsidP="007E41EE">
            <w:pPr>
              <w:spacing w:before="49" w:line="229" w:lineRule="exact"/>
              <w:ind w:right="33"/>
              <w:jc w:val="center"/>
              <w:textAlignment w:val="baseline"/>
              <w:rPr>
                <w:rFonts w:ascii="Calibri" w:eastAsia="Calibri" w:hAnsi="Calibri"/>
                <w:i/>
                <w:color w:val="000000"/>
              </w:rPr>
            </w:pPr>
            <w:r w:rsidRPr="00442A72">
              <w:t>101.7</w:t>
            </w:r>
          </w:p>
        </w:tc>
        <w:tc>
          <w:tcPr>
            <w:tcW w:w="715" w:type="dxa"/>
            <w:tcBorders>
              <w:top w:val="single" w:sz="4" w:space="0" w:color="000000"/>
              <w:left w:val="single" w:sz="4" w:space="0" w:color="000000"/>
              <w:bottom w:val="single" w:sz="4" w:space="0" w:color="000000"/>
              <w:right w:val="single" w:sz="4" w:space="0" w:color="000000"/>
            </w:tcBorders>
            <w:vAlign w:val="center"/>
          </w:tcPr>
          <w:p w14:paraId="0D40CEE4"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110.9</w:t>
            </w:r>
          </w:p>
        </w:tc>
        <w:tc>
          <w:tcPr>
            <w:tcW w:w="715" w:type="dxa"/>
            <w:tcBorders>
              <w:top w:val="single" w:sz="4" w:space="0" w:color="000000"/>
              <w:left w:val="single" w:sz="4" w:space="0" w:color="000000"/>
              <w:bottom w:val="single" w:sz="4" w:space="0" w:color="000000"/>
              <w:right w:val="single" w:sz="4" w:space="0" w:color="000000"/>
            </w:tcBorders>
            <w:vAlign w:val="center"/>
          </w:tcPr>
          <w:p w14:paraId="0A4DA71F"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120.2</w:t>
            </w:r>
          </w:p>
        </w:tc>
        <w:tc>
          <w:tcPr>
            <w:tcW w:w="695" w:type="dxa"/>
            <w:tcBorders>
              <w:top w:val="single" w:sz="4" w:space="0" w:color="000000"/>
              <w:left w:val="single" w:sz="4" w:space="0" w:color="000000"/>
              <w:bottom w:val="single" w:sz="4" w:space="0" w:color="000000"/>
              <w:right w:val="single" w:sz="4" w:space="0" w:color="000000"/>
            </w:tcBorders>
            <w:vAlign w:val="center"/>
          </w:tcPr>
          <w:p w14:paraId="6010FCC4"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129.4</w:t>
            </w:r>
          </w:p>
        </w:tc>
        <w:tc>
          <w:tcPr>
            <w:tcW w:w="715" w:type="dxa"/>
            <w:tcBorders>
              <w:top w:val="single" w:sz="4" w:space="0" w:color="000000"/>
              <w:left w:val="single" w:sz="4" w:space="0" w:color="000000"/>
              <w:bottom w:val="single" w:sz="4" w:space="0" w:color="000000"/>
              <w:right w:val="single" w:sz="4" w:space="0" w:color="000000"/>
            </w:tcBorders>
            <w:vAlign w:val="center"/>
          </w:tcPr>
          <w:p w14:paraId="06BDE75D"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138.6</w:t>
            </w:r>
          </w:p>
        </w:tc>
        <w:tc>
          <w:tcPr>
            <w:tcW w:w="715" w:type="dxa"/>
            <w:tcBorders>
              <w:top w:val="single" w:sz="4" w:space="0" w:color="000000"/>
              <w:left w:val="single" w:sz="4" w:space="0" w:color="000000"/>
              <w:bottom w:val="single" w:sz="4" w:space="0" w:color="000000"/>
              <w:right w:val="single" w:sz="4" w:space="0" w:color="000000"/>
            </w:tcBorders>
            <w:vAlign w:val="center"/>
          </w:tcPr>
          <w:p w14:paraId="3E618D70"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147.9</w:t>
            </w:r>
          </w:p>
        </w:tc>
        <w:tc>
          <w:tcPr>
            <w:tcW w:w="715" w:type="dxa"/>
            <w:tcBorders>
              <w:top w:val="single" w:sz="4" w:space="0" w:color="000000"/>
              <w:left w:val="single" w:sz="4" w:space="0" w:color="000000"/>
              <w:bottom w:val="single" w:sz="4" w:space="0" w:color="000000"/>
              <w:right w:val="single" w:sz="4" w:space="0" w:color="000000"/>
            </w:tcBorders>
            <w:vAlign w:val="center"/>
          </w:tcPr>
          <w:p w14:paraId="3F7BD36F"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157.1</w:t>
            </w:r>
          </w:p>
        </w:tc>
        <w:tc>
          <w:tcPr>
            <w:tcW w:w="715" w:type="dxa"/>
            <w:tcBorders>
              <w:top w:val="single" w:sz="4" w:space="0" w:color="000000"/>
              <w:left w:val="single" w:sz="4" w:space="0" w:color="000000"/>
              <w:bottom w:val="single" w:sz="4" w:space="0" w:color="000000"/>
              <w:right w:val="single" w:sz="4" w:space="0" w:color="000000"/>
            </w:tcBorders>
            <w:vAlign w:val="center"/>
          </w:tcPr>
          <w:p w14:paraId="0C6B29AF"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166.4</w:t>
            </w:r>
          </w:p>
        </w:tc>
        <w:tc>
          <w:tcPr>
            <w:tcW w:w="715" w:type="dxa"/>
            <w:tcBorders>
              <w:top w:val="single" w:sz="4" w:space="0" w:color="000000"/>
              <w:left w:val="single" w:sz="4" w:space="0" w:color="000000"/>
              <w:bottom w:val="single" w:sz="4" w:space="0" w:color="000000"/>
              <w:right w:val="single" w:sz="4" w:space="0" w:color="000000"/>
            </w:tcBorders>
            <w:vAlign w:val="center"/>
          </w:tcPr>
          <w:p w14:paraId="062AE8AF"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175.6</w:t>
            </w:r>
          </w:p>
        </w:tc>
        <w:tc>
          <w:tcPr>
            <w:tcW w:w="794" w:type="dxa"/>
            <w:tcBorders>
              <w:top w:val="single" w:sz="4" w:space="0" w:color="000000"/>
              <w:left w:val="single" w:sz="4" w:space="0" w:color="000000"/>
              <w:bottom w:val="single" w:sz="4" w:space="0" w:color="000000"/>
              <w:right w:val="single" w:sz="4" w:space="0" w:color="000000"/>
            </w:tcBorders>
            <w:vAlign w:val="center"/>
          </w:tcPr>
          <w:p w14:paraId="372D2757" w14:textId="77777777" w:rsidR="009B614C" w:rsidRPr="00A30A36" w:rsidRDefault="009B614C" w:rsidP="007E41EE">
            <w:pPr>
              <w:spacing w:before="49" w:line="229" w:lineRule="exact"/>
              <w:jc w:val="center"/>
              <w:textAlignment w:val="baseline"/>
              <w:rPr>
                <w:rFonts w:ascii="Calibri" w:eastAsia="Calibri" w:hAnsi="Calibri"/>
                <w:i/>
                <w:color w:val="000000"/>
              </w:rPr>
            </w:pPr>
            <w:r w:rsidRPr="00442A72">
              <w:t>184.9</w:t>
            </w:r>
          </w:p>
        </w:tc>
      </w:tr>
      <w:tr w:rsidR="009B614C" w:rsidRPr="00A30A36" w14:paraId="65F1213D"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09DB1B18"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35AB17C0" w14:textId="77777777" w:rsidR="009B614C" w:rsidRPr="00A30A36" w:rsidRDefault="009B614C" w:rsidP="007E41EE">
            <w:pPr>
              <w:spacing w:before="63" w:after="11" w:line="214" w:lineRule="exact"/>
              <w:ind w:right="61"/>
              <w:jc w:val="center"/>
              <w:textAlignment w:val="baseline"/>
              <w:rPr>
                <w:rFonts w:ascii="Calibri" w:eastAsia="Calibri" w:hAnsi="Calibri"/>
                <w:i/>
                <w:color w:val="000000"/>
              </w:rPr>
            </w:pPr>
            <w:r w:rsidRPr="001D5161">
              <w:t>60%</w:t>
            </w:r>
          </w:p>
        </w:tc>
        <w:tc>
          <w:tcPr>
            <w:tcW w:w="696" w:type="dxa"/>
            <w:tcBorders>
              <w:top w:val="single" w:sz="4" w:space="0" w:color="000000"/>
              <w:left w:val="single" w:sz="9" w:space="0" w:color="000000"/>
              <w:bottom w:val="single" w:sz="4" w:space="0" w:color="000000"/>
              <w:right w:val="single" w:sz="4" w:space="0" w:color="000000"/>
            </w:tcBorders>
            <w:vAlign w:val="center"/>
          </w:tcPr>
          <w:p w14:paraId="7FBAE4C8" w14:textId="77777777" w:rsidR="009B614C" w:rsidRPr="00A30A36" w:rsidRDefault="009B614C" w:rsidP="007E41EE">
            <w:pPr>
              <w:spacing w:before="49" w:after="1" w:line="238" w:lineRule="exact"/>
              <w:ind w:right="123"/>
              <w:jc w:val="center"/>
              <w:textAlignment w:val="baseline"/>
              <w:rPr>
                <w:rFonts w:ascii="Calibri" w:eastAsia="Calibri" w:hAnsi="Calibri"/>
                <w:i/>
                <w:color w:val="000000"/>
              </w:rPr>
            </w:pPr>
            <w:r w:rsidRPr="00442A72">
              <w:t>0.6</w:t>
            </w:r>
          </w:p>
        </w:tc>
        <w:tc>
          <w:tcPr>
            <w:tcW w:w="695" w:type="dxa"/>
            <w:tcBorders>
              <w:top w:val="single" w:sz="4" w:space="0" w:color="000000"/>
              <w:left w:val="single" w:sz="4" w:space="0" w:color="000000"/>
              <w:bottom w:val="single" w:sz="4" w:space="0" w:color="000000"/>
              <w:right w:val="single" w:sz="4" w:space="0" w:color="000000"/>
            </w:tcBorders>
            <w:vAlign w:val="center"/>
          </w:tcPr>
          <w:p w14:paraId="3FE7CA29"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1.6</w:t>
            </w:r>
          </w:p>
        </w:tc>
        <w:tc>
          <w:tcPr>
            <w:tcW w:w="695" w:type="dxa"/>
            <w:tcBorders>
              <w:top w:val="single" w:sz="4" w:space="0" w:color="000000"/>
              <w:left w:val="single" w:sz="4" w:space="0" w:color="000000"/>
              <w:bottom w:val="single" w:sz="4" w:space="0" w:color="000000"/>
              <w:right w:val="single" w:sz="4" w:space="0" w:color="000000"/>
            </w:tcBorders>
            <w:vAlign w:val="center"/>
          </w:tcPr>
          <w:p w14:paraId="3A436A53" w14:textId="77777777" w:rsidR="009B614C" w:rsidRPr="00A30A36" w:rsidRDefault="009B614C" w:rsidP="007E41EE">
            <w:pPr>
              <w:spacing w:before="49" w:after="1" w:line="238" w:lineRule="exact"/>
              <w:ind w:left="226"/>
              <w:jc w:val="center"/>
              <w:textAlignment w:val="baseline"/>
              <w:rPr>
                <w:rFonts w:ascii="Calibri" w:eastAsia="Calibri" w:hAnsi="Calibri"/>
                <w:i/>
                <w:color w:val="000000"/>
              </w:rPr>
            </w:pPr>
            <w:r w:rsidRPr="00442A72">
              <w:t>3</w:t>
            </w:r>
          </w:p>
        </w:tc>
        <w:tc>
          <w:tcPr>
            <w:tcW w:w="695" w:type="dxa"/>
            <w:tcBorders>
              <w:top w:val="single" w:sz="4" w:space="0" w:color="000000"/>
              <w:left w:val="single" w:sz="4" w:space="0" w:color="000000"/>
              <w:bottom w:val="single" w:sz="4" w:space="0" w:color="000000"/>
              <w:right w:val="single" w:sz="4" w:space="0" w:color="000000"/>
            </w:tcBorders>
            <w:vAlign w:val="center"/>
          </w:tcPr>
          <w:p w14:paraId="4752CD6A" w14:textId="77777777" w:rsidR="009B614C" w:rsidRPr="00A30A36" w:rsidRDefault="009B614C" w:rsidP="007E41EE">
            <w:pPr>
              <w:spacing w:before="49" w:after="1" w:line="238" w:lineRule="exact"/>
              <w:ind w:right="34"/>
              <w:jc w:val="center"/>
              <w:textAlignment w:val="baseline"/>
              <w:rPr>
                <w:rFonts w:ascii="Calibri" w:eastAsia="Calibri" w:hAnsi="Calibri"/>
                <w:i/>
                <w:color w:val="000000"/>
              </w:rPr>
            </w:pPr>
            <w:r w:rsidRPr="00442A72">
              <w:t>4.6</w:t>
            </w:r>
          </w:p>
        </w:tc>
        <w:tc>
          <w:tcPr>
            <w:tcW w:w="695" w:type="dxa"/>
            <w:tcBorders>
              <w:top w:val="single" w:sz="4" w:space="0" w:color="000000"/>
              <w:left w:val="single" w:sz="4" w:space="0" w:color="000000"/>
              <w:bottom w:val="single" w:sz="4" w:space="0" w:color="000000"/>
              <w:right w:val="single" w:sz="4" w:space="0" w:color="000000"/>
            </w:tcBorders>
            <w:vAlign w:val="center"/>
          </w:tcPr>
          <w:p w14:paraId="4E9F3E7D" w14:textId="77777777" w:rsidR="009B614C" w:rsidRPr="00A30A36" w:rsidRDefault="009B614C" w:rsidP="007E41EE">
            <w:pPr>
              <w:spacing w:before="49" w:after="1" w:line="238" w:lineRule="exact"/>
              <w:ind w:left="221"/>
              <w:jc w:val="center"/>
              <w:textAlignment w:val="baseline"/>
              <w:rPr>
                <w:rFonts w:ascii="Calibri" w:eastAsia="Calibri" w:hAnsi="Calibri"/>
                <w:i/>
                <w:color w:val="000000"/>
              </w:rPr>
            </w:pPr>
            <w:r w:rsidRPr="00442A72">
              <w:t>6.2</w:t>
            </w:r>
          </w:p>
        </w:tc>
        <w:tc>
          <w:tcPr>
            <w:tcW w:w="695" w:type="dxa"/>
            <w:tcBorders>
              <w:top w:val="single" w:sz="4" w:space="0" w:color="000000"/>
              <w:left w:val="single" w:sz="4" w:space="0" w:color="000000"/>
              <w:bottom w:val="single" w:sz="4" w:space="0" w:color="000000"/>
              <w:right w:val="single" w:sz="4" w:space="0" w:color="000000"/>
            </w:tcBorders>
            <w:vAlign w:val="center"/>
          </w:tcPr>
          <w:p w14:paraId="4E2D193A" w14:textId="77777777" w:rsidR="009B614C" w:rsidRPr="00A30A36" w:rsidRDefault="009B614C" w:rsidP="007E41EE">
            <w:pPr>
              <w:spacing w:before="49" w:after="1" w:line="238" w:lineRule="exact"/>
              <w:ind w:left="226"/>
              <w:jc w:val="center"/>
              <w:textAlignment w:val="baseline"/>
              <w:rPr>
                <w:rFonts w:ascii="Calibri" w:eastAsia="Calibri" w:hAnsi="Calibri"/>
                <w:i/>
                <w:color w:val="000000"/>
              </w:rPr>
            </w:pPr>
            <w:r w:rsidRPr="00442A72">
              <w:t>8</w:t>
            </w:r>
          </w:p>
        </w:tc>
        <w:tc>
          <w:tcPr>
            <w:tcW w:w="695" w:type="dxa"/>
            <w:tcBorders>
              <w:top w:val="single" w:sz="4" w:space="0" w:color="000000"/>
              <w:left w:val="single" w:sz="4" w:space="0" w:color="000000"/>
              <w:bottom w:val="single" w:sz="4" w:space="0" w:color="000000"/>
              <w:right w:val="single" w:sz="4" w:space="0" w:color="000000"/>
            </w:tcBorders>
            <w:vAlign w:val="center"/>
          </w:tcPr>
          <w:p w14:paraId="332D9B6A" w14:textId="77777777" w:rsidR="009B614C" w:rsidRPr="00A30A36" w:rsidRDefault="009B614C" w:rsidP="007E41EE">
            <w:pPr>
              <w:spacing w:before="49" w:after="1" w:line="238" w:lineRule="exact"/>
              <w:ind w:left="226"/>
              <w:jc w:val="center"/>
              <w:textAlignment w:val="baseline"/>
              <w:rPr>
                <w:rFonts w:ascii="Calibri" w:eastAsia="Calibri" w:hAnsi="Calibri"/>
                <w:i/>
                <w:color w:val="000000"/>
              </w:rPr>
            </w:pPr>
            <w:r w:rsidRPr="00442A72">
              <w:t>9.9</w:t>
            </w:r>
          </w:p>
        </w:tc>
        <w:tc>
          <w:tcPr>
            <w:tcW w:w="695" w:type="dxa"/>
            <w:tcBorders>
              <w:top w:val="single" w:sz="4" w:space="0" w:color="000000"/>
              <w:left w:val="single" w:sz="4" w:space="0" w:color="000000"/>
              <w:bottom w:val="single" w:sz="4" w:space="0" w:color="000000"/>
              <w:right w:val="single" w:sz="4" w:space="0" w:color="000000"/>
            </w:tcBorders>
            <w:vAlign w:val="center"/>
          </w:tcPr>
          <w:p w14:paraId="77B00713"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11.9</w:t>
            </w:r>
          </w:p>
        </w:tc>
        <w:tc>
          <w:tcPr>
            <w:tcW w:w="695" w:type="dxa"/>
            <w:tcBorders>
              <w:top w:val="single" w:sz="4" w:space="0" w:color="000000"/>
              <w:left w:val="single" w:sz="4" w:space="0" w:color="000000"/>
              <w:bottom w:val="single" w:sz="4" w:space="0" w:color="000000"/>
              <w:right w:val="single" w:sz="4" w:space="0" w:color="000000"/>
            </w:tcBorders>
            <w:vAlign w:val="center"/>
          </w:tcPr>
          <w:p w14:paraId="370C4E60"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13.8</w:t>
            </w:r>
          </w:p>
        </w:tc>
        <w:tc>
          <w:tcPr>
            <w:tcW w:w="695" w:type="dxa"/>
            <w:tcBorders>
              <w:top w:val="single" w:sz="4" w:space="0" w:color="000000"/>
              <w:left w:val="single" w:sz="4" w:space="0" w:color="000000"/>
              <w:bottom w:val="single" w:sz="4" w:space="0" w:color="000000"/>
              <w:right w:val="single" w:sz="4" w:space="0" w:color="000000"/>
            </w:tcBorders>
            <w:vAlign w:val="center"/>
          </w:tcPr>
          <w:p w14:paraId="6E27970F"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20.7</w:t>
            </w:r>
          </w:p>
        </w:tc>
        <w:tc>
          <w:tcPr>
            <w:tcW w:w="695" w:type="dxa"/>
            <w:tcBorders>
              <w:top w:val="single" w:sz="4" w:space="0" w:color="000000"/>
              <w:left w:val="single" w:sz="4" w:space="0" w:color="000000"/>
              <w:bottom w:val="single" w:sz="4" w:space="0" w:color="000000"/>
              <w:right w:val="single" w:sz="4" w:space="0" w:color="000000"/>
            </w:tcBorders>
            <w:vAlign w:val="center"/>
          </w:tcPr>
          <w:p w14:paraId="7FDB00A6"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31.1</w:t>
            </w:r>
          </w:p>
        </w:tc>
        <w:tc>
          <w:tcPr>
            <w:tcW w:w="695" w:type="dxa"/>
            <w:tcBorders>
              <w:top w:val="single" w:sz="4" w:space="0" w:color="000000"/>
              <w:left w:val="single" w:sz="4" w:space="0" w:color="000000"/>
              <w:bottom w:val="single" w:sz="4" w:space="0" w:color="000000"/>
              <w:right w:val="single" w:sz="4" w:space="0" w:color="000000"/>
            </w:tcBorders>
            <w:vAlign w:val="center"/>
          </w:tcPr>
          <w:p w14:paraId="0FB4D738"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41.5</w:t>
            </w:r>
          </w:p>
        </w:tc>
        <w:tc>
          <w:tcPr>
            <w:tcW w:w="695" w:type="dxa"/>
            <w:tcBorders>
              <w:top w:val="single" w:sz="4" w:space="0" w:color="000000"/>
              <w:left w:val="single" w:sz="4" w:space="0" w:color="000000"/>
              <w:bottom w:val="single" w:sz="4" w:space="0" w:color="000000"/>
              <w:right w:val="single" w:sz="4" w:space="0" w:color="000000"/>
            </w:tcBorders>
            <w:vAlign w:val="center"/>
          </w:tcPr>
          <w:p w14:paraId="27B13D03"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51.9</w:t>
            </w:r>
          </w:p>
        </w:tc>
        <w:tc>
          <w:tcPr>
            <w:tcW w:w="678" w:type="dxa"/>
            <w:tcBorders>
              <w:top w:val="single" w:sz="4" w:space="0" w:color="000000"/>
              <w:left w:val="single" w:sz="4" w:space="0" w:color="000000"/>
              <w:bottom w:val="single" w:sz="4" w:space="0" w:color="000000"/>
              <w:right w:val="single" w:sz="4" w:space="0" w:color="000000"/>
            </w:tcBorders>
            <w:vAlign w:val="center"/>
          </w:tcPr>
          <w:p w14:paraId="557E625F"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62.2</w:t>
            </w:r>
          </w:p>
        </w:tc>
        <w:tc>
          <w:tcPr>
            <w:tcW w:w="766" w:type="dxa"/>
            <w:tcBorders>
              <w:top w:val="single" w:sz="4" w:space="0" w:color="000000"/>
              <w:left w:val="single" w:sz="4" w:space="0" w:color="000000"/>
              <w:bottom w:val="single" w:sz="4" w:space="0" w:color="000000"/>
              <w:right w:val="single" w:sz="4" w:space="0" w:color="000000"/>
            </w:tcBorders>
            <w:vAlign w:val="center"/>
          </w:tcPr>
          <w:p w14:paraId="6C90BEE2"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72.6</w:t>
            </w:r>
          </w:p>
        </w:tc>
        <w:tc>
          <w:tcPr>
            <w:tcW w:w="782" w:type="dxa"/>
            <w:tcBorders>
              <w:top w:val="single" w:sz="4" w:space="0" w:color="000000"/>
              <w:left w:val="single" w:sz="4" w:space="0" w:color="000000"/>
              <w:bottom w:val="single" w:sz="4" w:space="0" w:color="000000"/>
              <w:right w:val="single" w:sz="4" w:space="0" w:color="000000"/>
            </w:tcBorders>
            <w:vAlign w:val="center"/>
          </w:tcPr>
          <w:p w14:paraId="07F7E548" w14:textId="77777777" w:rsidR="009B614C" w:rsidRPr="00A30A36" w:rsidRDefault="009B614C" w:rsidP="007E41EE">
            <w:pPr>
              <w:spacing w:before="49" w:after="1" w:line="238" w:lineRule="exact"/>
              <w:ind w:left="226"/>
              <w:jc w:val="center"/>
              <w:textAlignment w:val="baseline"/>
              <w:rPr>
                <w:rFonts w:ascii="Calibri" w:eastAsia="Calibri" w:hAnsi="Calibri"/>
                <w:i/>
                <w:color w:val="000000"/>
              </w:rPr>
            </w:pPr>
            <w:r w:rsidRPr="00442A72">
              <w:t>83</w:t>
            </w:r>
          </w:p>
        </w:tc>
        <w:tc>
          <w:tcPr>
            <w:tcW w:w="733" w:type="dxa"/>
            <w:tcBorders>
              <w:top w:val="single" w:sz="4" w:space="0" w:color="000000"/>
              <w:left w:val="single" w:sz="4" w:space="0" w:color="000000"/>
              <w:bottom w:val="single" w:sz="4" w:space="0" w:color="000000"/>
              <w:right w:val="single" w:sz="4" w:space="0" w:color="000000"/>
            </w:tcBorders>
            <w:vAlign w:val="center"/>
          </w:tcPr>
          <w:p w14:paraId="4C23B453"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93.3</w:t>
            </w:r>
          </w:p>
        </w:tc>
        <w:tc>
          <w:tcPr>
            <w:tcW w:w="830" w:type="dxa"/>
            <w:tcBorders>
              <w:top w:val="single" w:sz="4" w:space="0" w:color="000000"/>
              <w:left w:val="single" w:sz="4" w:space="0" w:color="000000"/>
              <w:bottom w:val="single" w:sz="4" w:space="0" w:color="000000"/>
              <w:right w:val="single" w:sz="4" w:space="0" w:color="000000"/>
            </w:tcBorders>
            <w:vAlign w:val="center"/>
          </w:tcPr>
          <w:p w14:paraId="10C9C4B3" w14:textId="77777777" w:rsidR="009B614C" w:rsidRPr="00A30A36" w:rsidRDefault="009B614C" w:rsidP="007E41EE">
            <w:pPr>
              <w:spacing w:before="49" w:after="1" w:line="238" w:lineRule="exact"/>
              <w:ind w:left="274"/>
              <w:jc w:val="center"/>
              <w:textAlignment w:val="baseline"/>
              <w:rPr>
                <w:rFonts w:ascii="Calibri" w:eastAsia="Calibri" w:hAnsi="Calibri"/>
                <w:i/>
                <w:color w:val="000000"/>
              </w:rPr>
            </w:pPr>
            <w:r w:rsidRPr="00442A72">
              <w:t>103.7</w:t>
            </w:r>
          </w:p>
        </w:tc>
        <w:tc>
          <w:tcPr>
            <w:tcW w:w="715" w:type="dxa"/>
            <w:tcBorders>
              <w:top w:val="single" w:sz="4" w:space="0" w:color="000000"/>
              <w:left w:val="single" w:sz="4" w:space="0" w:color="000000"/>
              <w:bottom w:val="single" w:sz="4" w:space="0" w:color="000000"/>
              <w:right w:val="single" w:sz="4" w:space="0" w:color="000000"/>
            </w:tcBorders>
            <w:vAlign w:val="center"/>
          </w:tcPr>
          <w:p w14:paraId="278BB3C3" w14:textId="77777777" w:rsidR="009B614C" w:rsidRPr="00A30A36" w:rsidRDefault="009B614C" w:rsidP="007E41EE">
            <w:pPr>
              <w:spacing w:before="49" w:after="1" w:line="238" w:lineRule="exact"/>
              <w:ind w:right="33"/>
              <w:jc w:val="center"/>
              <w:textAlignment w:val="baseline"/>
              <w:rPr>
                <w:rFonts w:ascii="Calibri" w:eastAsia="Calibri" w:hAnsi="Calibri"/>
                <w:i/>
                <w:color w:val="000000"/>
              </w:rPr>
            </w:pPr>
            <w:r w:rsidRPr="00442A72">
              <w:t>114.1</w:t>
            </w:r>
          </w:p>
        </w:tc>
        <w:tc>
          <w:tcPr>
            <w:tcW w:w="715" w:type="dxa"/>
            <w:tcBorders>
              <w:top w:val="single" w:sz="4" w:space="0" w:color="000000"/>
              <w:left w:val="single" w:sz="4" w:space="0" w:color="000000"/>
              <w:bottom w:val="single" w:sz="4" w:space="0" w:color="000000"/>
              <w:right w:val="single" w:sz="4" w:space="0" w:color="000000"/>
            </w:tcBorders>
            <w:vAlign w:val="center"/>
          </w:tcPr>
          <w:p w14:paraId="357C042D"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124.5</w:t>
            </w:r>
          </w:p>
        </w:tc>
        <w:tc>
          <w:tcPr>
            <w:tcW w:w="715" w:type="dxa"/>
            <w:tcBorders>
              <w:top w:val="single" w:sz="4" w:space="0" w:color="000000"/>
              <w:left w:val="single" w:sz="4" w:space="0" w:color="000000"/>
              <w:bottom w:val="single" w:sz="4" w:space="0" w:color="000000"/>
              <w:right w:val="single" w:sz="4" w:space="0" w:color="000000"/>
            </w:tcBorders>
            <w:vAlign w:val="center"/>
          </w:tcPr>
          <w:p w14:paraId="71B8FEFF"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134.8</w:t>
            </w:r>
          </w:p>
        </w:tc>
        <w:tc>
          <w:tcPr>
            <w:tcW w:w="695" w:type="dxa"/>
            <w:tcBorders>
              <w:top w:val="single" w:sz="4" w:space="0" w:color="000000"/>
              <w:left w:val="single" w:sz="4" w:space="0" w:color="000000"/>
              <w:bottom w:val="single" w:sz="4" w:space="0" w:color="000000"/>
              <w:right w:val="single" w:sz="4" w:space="0" w:color="000000"/>
            </w:tcBorders>
            <w:vAlign w:val="center"/>
          </w:tcPr>
          <w:p w14:paraId="611B75DE"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145.2</w:t>
            </w:r>
          </w:p>
        </w:tc>
        <w:tc>
          <w:tcPr>
            <w:tcW w:w="715" w:type="dxa"/>
            <w:tcBorders>
              <w:top w:val="single" w:sz="4" w:space="0" w:color="000000"/>
              <w:left w:val="single" w:sz="4" w:space="0" w:color="000000"/>
              <w:bottom w:val="single" w:sz="4" w:space="0" w:color="000000"/>
              <w:right w:val="single" w:sz="4" w:space="0" w:color="000000"/>
            </w:tcBorders>
            <w:vAlign w:val="center"/>
          </w:tcPr>
          <w:p w14:paraId="7585C1F4"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155.6</w:t>
            </w:r>
          </w:p>
        </w:tc>
        <w:tc>
          <w:tcPr>
            <w:tcW w:w="715" w:type="dxa"/>
            <w:tcBorders>
              <w:top w:val="single" w:sz="4" w:space="0" w:color="000000"/>
              <w:left w:val="single" w:sz="4" w:space="0" w:color="000000"/>
              <w:bottom w:val="single" w:sz="4" w:space="0" w:color="000000"/>
              <w:right w:val="single" w:sz="4" w:space="0" w:color="000000"/>
            </w:tcBorders>
            <w:vAlign w:val="center"/>
          </w:tcPr>
          <w:p w14:paraId="276E9498"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166</w:t>
            </w:r>
          </w:p>
        </w:tc>
        <w:tc>
          <w:tcPr>
            <w:tcW w:w="715" w:type="dxa"/>
            <w:tcBorders>
              <w:top w:val="single" w:sz="4" w:space="0" w:color="000000"/>
              <w:left w:val="single" w:sz="4" w:space="0" w:color="000000"/>
              <w:bottom w:val="single" w:sz="4" w:space="0" w:color="000000"/>
              <w:right w:val="single" w:sz="4" w:space="0" w:color="000000"/>
            </w:tcBorders>
            <w:vAlign w:val="center"/>
          </w:tcPr>
          <w:p w14:paraId="584754DF"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176.3</w:t>
            </w:r>
          </w:p>
        </w:tc>
        <w:tc>
          <w:tcPr>
            <w:tcW w:w="715" w:type="dxa"/>
            <w:tcBorders>
              <w:top w:val="single" w:sz="4" w:space="0" w:color="000000"/>
              <w:left w:val="single" w:sz="4" w:space="0" w:color="000000"/>
              <w:bottom w:val="single" w:sz="4" w:space="0" w:color="000000"/>
              <w:right w:val="single" w:sz="4" w:space="0" w:color="000000"/>
            </w:tcBorders>
            <w:vAlign w:val="center"/>
          </w:tcPr>
          <w:p w14:paraId="438FDE0E"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186.7</w:t>
            </w:r>
          </w:p>
        </w:tc>
        <w:tc>
          <w:tcPr>
            <w:tcW w:w="715" w:type="dxa"/>
            <w:tcBorders>
              <w:top w:val="single" w:sz="4" w:space="0" w:color="000000"/>
              <w:left w:val="single" w:sz="4" w:space="0" w:color="000000"/>
              <w:bottom w:val="single" w:sz="4" w:space="0" w:color="000000"/>
              <w:right w:val="single" w:sz="4" w:space="0" w:color="000000"/>
            </w:tcBorders>
            <w:vAlign w:val="center"/>
          </w:tcPr>
          <w:p w14:paraId="0146A046"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197.1</w:t>
            </w:r>
          </w:p>
        </w:tc>
        <w:tc>
          <w:tcPr>
            <w:tcW w:w="794" w:type="dxa"/>
            <w:tcBorders>
              <w:top w:val="single" w:sz="4" w:space="0" w:color="000000"/>
              <w:left w:val="single" w:sz="4" w:space="0" w:color="000000"/>
              <w:bottom w:val="single" w:sz="4" w:space="0" w:color="000000"/>
              <w:right w:val="single" w:sz="4" w:space="0" w:color="000000"/>
            </w:tcBorders>
            <w:vAlign w:val="center"/>
          </w:tcPr>
          <w:p w14:paraId="0D7F4119" w14:textId="77777777" w:rsidR="009B614C" w:rsidRPr="00A30A36" w:rsidRDefault="009B614C" w:rsidP="007E41EE">
            <w:pPr>
              <w:spacing w:before="49" w:after="1" w:line="238" w:lineRule="exact"/>
              <w:jc w:val="center"/>
              <w:textAlignment w:val="baseline"/>
              <w:rPr>
                <w:rFonts w:ascii="Calibri" w:eastAsia="Calibri" w:hAnsi="Calibri"/>
                <w:i/>
                <w:color w:val="000000"/>
              </w:rPr>
            </w:pPr>
            <w:r w:rsidRPr="00442A72">
              <w:t>207.4</w:t>
            </w:r>
          </w:p>
        </w:tc>
      </w:tr>
      <w:tr w:rsidR="009B614C" w:rsidRPr="00A30A36" w14:paraId="6451113D"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6E951F99"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69EA3175" w14:textId="77777777" w:rsidR="009B614C" w:rsidRPr="00A30A36" w:rsidRDefault="009B614C" w:rsidP="007E41EE">
            <w:pPr>
              <w:spacing w:before="63" w:after="6" w:line="214" w:lineRule="exact"/>
              <w:ind w:right="61"/>
              <w:jc w:val="center"/>
              <w:textAlignment w:val="baseline"/>
              <w:rPr>
                <w:rFonts w:ascii="Calibri" w:eastAsia="Calibri" w:hAnsi="Calibri"/>
                <w:i/>
                <w:color w:val="000000"/>
              </w:rPr>
            </w:pPr>
            <w:r w:rsidRPr="001D5161">
              <w:t>65%</w:t>
            </w:r>
          </w:p>
        </w:tc>
        <w:tc>
          <w:tcPr>
            <w:tcW w:w="696" w:type="dxa"/>
            <w:tcBorders>
              <w:top w:val="single" w:sz="4" w:space="0" w:color="000000"/>
              <w:left w:val="single" w:sz="9" w:space="0" w:color="000000"/>
              <w:bottom w:val="single" w:sz="4" w:space="0" w:color="000000"/>
              <w:right w:val="single" w:sz="4" w:space="0" w:color="000000"/>
            </w:tcBorders>
            <w:vAlign w:val="center"/>
          </w:tcPr>
          <w:p w14:paraId="58783F87" w14:textId="77777777" w:rsidR="009B614C" w:rsidRPr="00A30A36" w:rsidRDefault="009B614C" w:rsidP="007E41EE">
            <w:pPr>
              <w:spacing w:before="48" w:line="235" w:lineRule="exact"/>
              <w:ind w:right="123"/>
              <w:jc w:val="center"/>
              <w:textAlignment w:val="baseline"/>
              <w:rPr>
                <w:rFonts w:ascii="Calibri" w:eastAsia="Calibri" w:hAnsi="Calibri"/>
                <w:i/>
                <w:color w:val="000000"/>
              </w:rPr>
            </w:pPr>
            <w:r w:rsidRPr="00442A72">
              <w:t>0.7</w:t>
            </w:r>
          </w:p>
        </w:tc>
        <w:tc>
          <w:tcPr>
            <w:tcW w:w="695" w:type="dxa"/>
            <w:tcBorders>
              <w:top w:val="single" w:sz="4" w:space="0" w:color="000000"/>
              <w:left w:val="single" w:sz="4" w:space="0" w:color="000000"/>
              <w:bottom w:val="single" w:sz="4" w:space="0" w:color="000000"/>
              <w:right w:val="single" w:sz="4" w:space="0" w:color="000000"/>
            </w:tcBorders>
            <w:vAlign w:val="center"/>
          </w:tcPr>
          <w:p w14:paraId="1829F8B5"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1.8</w:t>
            </w:r>
          </w:p>
        </w:tc>
        <w:tc>
          <w:tcPr>
            <w:tcW w:w="695" w:type="dxa"/>
            <w:tcBorders>
              <w:top w:val="single" w:sz="4" w:space="0" w:color="000000"/>
              <w:left w:val="single" w:sz="4" w:space="0" w:color="000000"/>
              <w:bottom w:val="single" w:sz="4" w:space="0" w:color="000000"/>
              <w:right w:val="single" w:sz="4" w:space="0" w:color="000000"/>
            </w:tcBorders>
            <w:vAlign w:val="center"/>
          </w:tcPr>
          <w:p w14:paraId="1D37095A" w14:textId="77777777" w:rsidR="009B614C" w:rsidRPr="00A30A36" w:rsidRDefault="009B614C" w:rsidP="007E41EE">
            <w:pPr>
              <w:spacing w:before="48" w:line="235" w:lineRule="exact"/>
              <w:ind w:left="226"/>
              <w:jc w:val="center"/>
              <w:textAlignment w:val="baseline"/>
              <w:rPr>
                <w:rFonts w:ascii="Calibri" w:eastAsia="Calibri" w:hAnsi="Calibri"/>
                <w:i/>
                <w:color w:val="000000"/>
              </w:rPr>
            </w:pPr>
            <w:r w:rsidRPr="00442A72">
              <w:t>3.4</w:t>
            </w:r>
          </w:p>
        </w:tc>
        <w:tc>
          <w:tcPr>
            <w:tcW w:w="695" w:type="dxa"/>
            <w:tcBorders>
              <w:top w:val="single" w:sz="4" w:space="0" w:color="000000"/>
              <w:left w:val="single" w:sz="4" w:space="0" w:color="000000"/>
              <w:bottom w:val="single" w:sz="4" w:space="0" w:color="000000"/>
              <w:right w:val="single" w:sz="4" w:space="0" w:color="000000"/>
            </w:tcBorders>
            <w:vAlign w:val="center"/>
          </w:tcPr>
          <w:p w14:paraId="636E941D" w14:textId="77777777" w:rsidR="009B614C" w:rsidRPr="00A30A36" w:rsidRDefault="009B614C" w:rsidP="007E41EE">
            <w:pPr>
              <w:spacing w:before="48" w:line="235" w:lineRule="exact"/>
              <w:ind w:right="34"/>
              <w:jc w:val="center"/>
              <w:textAlignment w:val="baseline"/>
              <w:rPr>
                <w:rFonts w:ascii="Calibri" w:eastAsia="Calibri" w:hAnsi="Calibri"/>
                <w:i/>
                <w:color w:val="000000"/>
              </w:rPr>
            </w:pPr>
            <w:r w:rsidRPr="00442A72">
              <w:t>5.1</w:t>
            </w:r>
          </w:p>
        </w:tc>
        <w:tc>
          <w:tcPr>
            <w:tcW w:w="695" w:type="dxa"/>
            <w:tcBorders>
              <w:top w:val="single" w:sz="4" w:space="0" w:color="000000"/>
              <w:left w:val="single" w:sz="4" w:space="0" w:color="000000"/>
              <w:bottom w:val="single" w:sz="4" w:space="0" w:color="000000"/>
              <w:right w:val="single" w:sz="4" w:space="0" w:color="000000"/>
            </w:tcBorders>
            <w:vAlign w:val="center"/>
          </w:tcPr>
          <w:p w14:paraId="2435153F" w14:textId="77777777" w:rsidR="009B614C" w:rsidRPr="00A30A36" w:rsidRDefault="009B614C" w:rsidP="007E41EE">
            <w:pPr>
              <w:spacing w:before="48" w:line="235" w:lineRule="exact"/>
              <w:ind w:left="221"/>
              <w:jc w:val="center"/>
              <w:textAlignment w:val="baseline"/>
              <w:rPr>
                <w:rFonts w:ascii="Calibri" w:eastAsia="Calibri" w:hAnsi="Calibri"/>
                <w:i/>
                <w:color w:val="000000"/>
              </w:rPr>
            </w:pPr>
            <w:r w:rsidRPr="00442A72">
              <w:t>6.9</w:t>
            </w:r>
          </w:p>
        </w:tc>
        <w:tc>
          <w:tcPr>
            <w:tcW w:w="695" w:type="dxa"/>
            <w:tcBorders>
              <w:top w:val="single" w:sz="4" w:space="0" w:color="000000"/>
              <w:left w:val="single" w:sz="4" w:space="0" w:color="000000"/>
              <w:bottom w:val="single" w:sz="4" w:space="0" w:color="000000"/>
              <w:right w:val="single" w:sz="4" w:space="0" w:color="000000"/>
            </w:tcBorders>
            <w:vAlign w:val="center"/>
          </w:tcPr>
          <w:p w14:paraId="237CDD44" w14:textId="77777777" w:rsidR="009B614C" w:rsidRPr="00A30A36" w:rsidRDefault="009B614C" w:rsidP="007E41EE">
            <w:pPr>
              <w:spacing w:before="48" w:line="235" w:lineRule="exact"/>
              <w:ind w:left="226"/>
              <w:jc w:val="center"/>
              <w:textAlignment w:val="baseline"/>
              <w:rPr>
                <w:rFonts w:ascii="Calibri" w:eastAsia="Calibri" w:hAnsi="Calibri"/>
                <w:i/>
                <w:color w:val="000000"/>
              </w:rPr>
            </w:pPr>
            <w:r w:rsidRPr="00442A72">
              <w:t>9</w:t>
            </w:r>
          </w:p>
        </w:tc>
        <w:tc>
          <w:tcPr>
            <w:tcW w:w="695" w:type="dxa"/>
            <w:tcBorders>
              <w:top w:val="single" w:sz="4" w:space="0" w:color="000000"/>
              <w:left w:val="single" w:sz="4" w:space="0" w:color="000000"/>
              <w:bottom w:val="single" w:sz="4" w:space="0" w:color="000000"/>
              <w:right w:val="single" w:sz="4" w:space="0" w:color="000000"/>
            </w:tcBorders>
            <w:vAlign w:val="center"/>
          </w:tcPr>
          <w:p w14:paraId="08414935" w14:textId="77777777" w:rsidR="009B614C" w:rsidRPr="00A30A36" w:rsidRDefault="009B614C" w:rsidP="007E41EE">
            <w:pPr>
              <w:spacing w:before="48" w:line="235" w:lineRule="exact"/>
              <w:ind w:left="226"/>
              <w:jc w:val="center"/>
              <w:textAlignment w:val="baseline"/>
              <w:rPr>
                <w:rFonts w:ascii="Calibri" w:eastAsia="Calibri" w:hAnsi="Calibri"/>
                <w:i/>
                <w:color w:val="000000"/>
              </w:rPr>
            </w:pPr>
            <w:r w:rsidRPr="00442A72">
              <w:t>11.1</w:t>
            </w:r>
          </w:p>
        </w:tc>
        <w:tc>
          <w:tcPr>
            <w:tcW w:w="695" w:type="dxa"/>
            <w:tcBorders>
              <w:top w:val="single" w:sz="4" w:space="0" w:color="000000"/>
              <w:left w:val="single" w:sz="4" w:space="0" w:color="000000"/>
              <w:bottom w:val="single" w:sz="4" w:space="0" w:color="000000"/>
              <w:right w:val="single" w:sz="4" w:space="0" w:color="000000"/>
            </w:tcBorders>
            <w:vAlign w:val="center"/>
          </w:tcPr>
          <w:p w14:paraId="4BA21F04"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13.2</w:t>
            </w:r>
          </w:p>
        </w:tc>
        <w:tc>
          <w:tcPr>
            <w:tcW w:w="695" w:type="dxa"/>
            <w:tcBorders>
              <w:top w:val="single" w:sz="4" w:space="0" w:color="000000"/>
              <w:left w:val="single" w:sz="4" w:space="0" w:color="000000"/>
              <w:bottom w:val="single" w:sz="4" w:space="0" w:color="000000"/>
              <w:right w:val="single" w:sz="4" w:space="0" w:color="000000"/>
            </w:tcBorders>
            <w:vAlign w:val="center"/>
          </w:tcPr>
          <w:p w14:paraId="258CAF1A"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15.3</w:t>
            </w:r>
          </w:p>
        </w:tc>
        <w:tc>
          <w:tcPr>
            <w:tcW w:w="695" w:type="dxa"/>
            <w:tcBorders>
              <w:top w:val="single" w:sz="4" w:space="0" w:color="000000"/>
              <w:left w:val="single" w:sz="4" w:space="0" w:color="000000"/>
              <w:bottom w:val="single" w:sz="4" w:space="0" w:color="000000"/>
              <w:right w:val="single" w:sz="4" w:space="0" w:color="000000"/>
            </w:tcBorders>
            <w:vAlign w:val="center"/>
          </w:tcPr>
          <w:p w14:paraId="21263956"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23.1</w:t>
            </w:r>
          </w:p>
        </w:tc>
        <w:tc>
          <w:tcPr>
            <w:tcW w:w="695" w:type="dxa"/>
            <w:tcBorders>
              <w:top w:val="single" w:sz="4" w:space="0" w:color="000000"/>
              <w:left w:val="single" w:sz="4" w:space="0" w:color="000000"/>
              <w:bottom w:val="single" w:sz="4" w:space="0" w:color="000000"/>
              <w:right w:val="single" w:sz="4" w:space="0" w:color="000000"/>
            </w:tcBorders>
            <w:vAlign w:val="center"/>
          </w:tcPr>
          <w:p w14:paraId="52725742"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34.6</w:t>
            </w:r>
          </w:p>
        </w:tc>
        <w:tc>
          <w:tcPr>
            <w:tcW w:w="695" w:type="dxa"/>
            <w:tcBorders>
              <w:top w:val="single" w:sz="4" w:space="0" w:color="000000"/>
              <w:left w:val="single" w:sz="4" w:space="0" w:color="000000"/>
              <w:bottom w:val="single" w:sz="4" w:space="0" w:color="000000"/>
              <w:right w:val="single" w:sz="4" w:space="0" w:color="000000"/>
            </w:tcBorders>
            <w:vAlign w:val="center"/>
          </w:tcPr>
          <w:p w14:paraId="078A4F9A"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46.1</w:t>
            </w:r>
          </w:p>
        </w:tc>
        <w:tc>
          <w:tcPr>
            <w:tcW w:w="695" w:type="dxa"/>
            <w:tcBorders>
              <w:top w:val="single" w:sz="4" w:space="0" w:color="000000"/>
              <w:left w:val="single" w:sz="4" w:space="0" w:color="000000"/>
              <w:bottom w:val="single" w:sz="4" w:space="0" w:color="000000"/>
              <w:right w:val="single" w:sz="4" w:space="0" w:color="000000"/>
            </w:tcBorders>
            <w:vAlign w:val="center"/>
          </w:tcPr>
          <w:p w14:paraId="601C8B81"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57.7</w:t>
            </w:r>
          </w:p>
        </w:tc>
        <w:tc>
          <w:tcPr>
            <w:tcW w:w="678" w:type="dxa"/>
            <w:tcBorders>
              <w:top w:val="single" w:sz="4" w:space="0" w:color="000000"/>
              <w:left w:val="single" w:sz="4" w:space="0" w:color="000000"/>
              <w:bottom w:val="single" w:sz="4" w:space="0" w:color="000000"/>
              <w:right w:val="single" w:sz="4" w:space="0" w:color="000000"/>
            </w:tcBorders>
            <w:vAlign w:val="center"/>
          </w:tcPr>
          <w:p w14:paraId="4220B56C"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69.2</w:t>
            </w:r>
          </w:p>
        </w:tc>
        <w:tc>
          <w:tcPr>
            <w:tcW w:w="766" w:type="dxa"/>
            <w:tcBorders>
              <w:top w:val="single" w:sz="4" w:space="0" w:color="000000"/>
              <w:left w:val="single" w:sz="4" w:space="0" w:color="000000"/>
              <w:bottom w:val="single" w:sz="4" w:space="0" w:color="000000"/>
              <w:right w:val="single" w:sz="4" w:space="0" w:color="000000"/>
            </w:tcBorders>
            <w:vAlign w:val="center"/>
          </w:tcPr>
          <w:p w14:paraId="7BDCB6BD"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80.7</w:t>
            </w:r>
          </w:p>
        </w:tc>
        <w:tc>
          <w:tcPr>
            <w:tcW w:w="782" w:type="dxa"/>
            <w:tcBorders>
              <w:top w:val="single" w:sz="4" w:space="0" w:color="000000"/>
              <w:left w:val="single" w:sz="4" w:space="0" w:color="000000"/>
              <w:bottom w:val="single" w:sz="4" w:space="0" w:color="000000"/>
              <w:right w:val="single" w:sz="4" w:space="0" w:color="000000"/>
            </w:tcBorders>
            <w:vAlign w:val="center"/>
          </w:tcPr>
          <w:p w14:paraId="5D5B6DF0" w14:textId="77777777" w:rsidR="009B614C" w:rsidRPr="00A30A36" w:rsidRDefault="009B614C" w:rsidP="007E41EE">
            <w:pPr>
              <w:spacing w:before="48" w:line="235" w:lineRule="exact"/>
              <w:ind w:left="226"/>
              <w:jc w:val="center"/>
              <w:textAlignment w:val="baseline"/>
              <w:rPr>
                <w:rFonts w:ascii="Calibri" w:eastAsia="Calibri" w:hAnsi="Calibri"/>
                <w:i/>
                <w:color w:val="000000"/>
              </w:rPr>
            </w:pPr>
            <w:r w:rsidRPr="00442A72">
              <w:t>92.3</w:t>
            </w:r>
          </w:p>
        </w:tc>
        <w:tc>
          <w:tcPr>
            <w:tcW w:w="733" w:type="dxa"/>
            <w:tcBorders>
              <w:top w:val="single" w:sz="4" w:space="0" w:color="000000"/>
              <w:left w:val="single" w:sz="4" w:space="0" w:color="000000"/>
              <w:bottom w:val="single" w:sz="4" w:space="0" w:color="000000"/>
              <w:right w:val="single" w:sz="4" w:space="0" w:color="000000"/>
            </w:tcBorders>
            <w:vAlign w:val="center"/>
          </w:tcPr>
          <w:p w14:paraId="17958501"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103.8</w:t>
            </w:r>
          </w:p>
        </w:tc>
        <w:tc>
          <w:tcPr>
            <w:tcW w:w="830" w:type="dxa"/>
            <w:tcBorders>
              <w:top w:val="single" w:sz="4" w:space="0" w:color="000000"/>
              <w:left w:val="single" w:sz="4" w:space="0" w:color="000000"/>
              <w:bottom w:val="single" w:sz="4" w:space="0" w:color="000000"/>
              <w:right w:val="single" w:sz="4" w:space="0" w:color="000000"/>
            </w:tcBorders>
            <w:vAlign w:val="center"/>
          </w:tcPr>
          <w:p w14:paraId="5E1C31A8" w14:textId="77777777" w:rsidR="009B614C" w:rsidRPr="00A30A36" w:rsidRDefault="009B614C" w:rsidP="007E41EE">
            <w:pPr>
              <w:spacing w:before="48" w:line="235" w:lineRule="exact"/>
              <w:ind w:left="274"/>
              <w:jc w:val="center"/>
              <w:textAlignment w:val="baseline"/>
              <w:rPr>
                <w:rFonts w:ascii="Calibri" w:eastAsia="Calibri" w:hAnsi="Calibri"/>
                <w:i/>
                <w:color w:val="000000"/>
              </w:rPr>
            </w:pPr>
            <w:r w:rsidRPr="00442A72">
              <w:t>115.3</w:t>
            </w:r>
          </w:p>
        </w:tc>
        <w:tc>
          <w:tcPr>
            <w:tcW w:w="715" w:type="dxa"/>
            <w:tcBorders>
              <w:top w:val="single" w:sz="4" w:space="0" w:color="000000"/>
              <w:left w:val="single" w:sz="4" w:space="0" w:color="000000"/>
              <w:bottom w:val="single" w:sz="4" w:space="0" w:color="000000"/>
              <w:right w:val="single" w:sz="4" w:space="0" w:color="000000"/>
            </w:tcBorders>
            <w:vAlign w:val="center"/>
          </w:tcPr>
          <w:p w14:paraId="7AA9E001"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126.9</w:t>
            </w:r>
          </w:p>
        </w:tc>
        <w:tc>
          <w:tcPr>
            <w:tcW w:w="715" w:type="dxa"/>
            <w:tcBorders>
              <w:top w:val="single" w:sz="4" w:space="0" w:color="000000"/>
              <w:left w:val="single" w:sz="4" w:space="0" w:color="000000"/>
              <w:bottom w:val="single" w:sz="4" w:space="0" w:color="000000"/>
              <w:right w:val="single" w:sz="4" w:space="0" w:color="000000"/>
            </w:tcBorders>
            <w:vAlign w:val="center"/>
          </w:tcPr>
          <w:p w14:paraId="62038EBB"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138.4</w:t>
            </w:r>
          </w:p>
        </w:tc>
        <w:tc>
          <w:tcPr>
            <w:tcW w:w="715" w:type="dxa"/>
            <w:tcBorders>
              <w:top w:val="single" w:sz="4" w:space="0" w:color="000000"/>
              <w:left w:val="single" w:sz="4" w:space="0" w:color="000000"/>
              <w:bottom w:val="single" w:sz="4" w:space="0" w:color="000000"/>
              <w:right w:val="single" w:sz="4" w:space="0" w:color="000000"/>
            </w:tcBorders>
            <w:vAlign w:val="center"/>
          </w:tcPr>
          <w:p w14:paraId="3D878C40"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149.9</w:t>
            </w:r>
          </w:p>
        </w:tc>
        <w:tc>
          <w:tcPr>
            <w:tcW w:w="695" w:type="dxa"/>
            <w:tcBorders>
              <w:top w:val="single" w:sz="4" w:space="0" w:color="000000"/>
              <w:left w:val="single" w:sz="4" w:space="0" w:color="000000"/>
              <w:bottom w:val="single" w:sz="4" w:space="0" w:color="000000"/>
              <w:right w:val="single" w:sz="4" w:space="0" w:color="000000"/>
            </w:tcBorders>
            <w:vAlign w:val="center"/>
          </w:tcPr>
          <w:p w14:paraId="141C57CF"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161.4</w:t>
            </w:r>
          </w:p>
        </w:tc>
        <w:tc>
          <w:tcPr>
            <w:tcW w:w="715" w:type="dxa"/>
            <w:tcBorders>
              <w:top w:val="single" w:sz="4" w:space="0" w:color="000000"/>
              <w:left w:val="single" w:sz="4" w:space="0" w:color="000000"/>
              <w:bottom w:val="single" w:sz="4" w:space="0" w:color="000000"/>
              <w:right w:val="single" w:sz="4" w:space="0" w:color="000000"/>
            </w:tcBorders>
            <w:vAlign w:val="center"/>
          </w:tcPr>
          <w:p w14:paraId="1E614A89"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173</w:t>
            </w:r>
          </w:p>
        </w:tc>
        <w:tc>
          <w:tcPr>
            <w:tcW w:w="715" w:type="dxa"/>
            <w:tcBorders>
              <w:top w:val="single" w:sz="4" w:space="0" w:color="000000"/>
              <w:left w:val="single" w:sz="4" w:space="0" w:color="000000"/>
              <w:bottom w:val="single" w:sz="4" w:space="0" w:color="000000"/>
              <w:right w:val="single" w:sz="4" w:space="0" w:color="000000"/>
            </w:tcBorders>
            <w:vAlign w:val="center"/>
          </w:tcPr>
          <w:p w14:paraId="1575354D"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184.5</w:t>
            </w:r>
          </w:p>
        </w:tc>
        <w:tc>
          <w:tcPr>
            <w:tcW w:w="715" w:type="dxa"/>
            <w:tcBorders>
              <w:top w:val="single" w:sz="4" w:space="0" w:color="000000"/>
              <w:left w:val="single" w:sz="4" w:space="0" w:color="000000"/>
              <w:bottom w:val="single" w:sz="4" w:space="0" w:color="000000"/>
              <w:right w:val="single" w:sz="4" w:space="0" w:color="000000"/>
            </w:tcBorders>
            <w:vAlign w:val="center"/>
          </w:tcPr>
          <w:p w14:paraId="4C8A820B"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196</w:t>
            </w:r>
          </w:p>
        </w:tc>
        <w:tc>
          <w:tcPr>
            <w:tcW w:w="715" w:type="dxa"/>
            <w:tcBorders>
              <w:top w:val="single" w:sz="4" w:space="0" w:color="000000"/>
              <w:left w:val="single" w:sz="4" w:space="0" w:color="000000"/>
              <w:bottom w:val="single" w:sz="4" w:space="0" w:color="000000"/>
              <w:right w:val="single" w:sz="4" w:space="0" w:color="000000"/>
            </w:tcBorders>
            <w:vAlign w:val="center"/>
          </w:tcPr>
          <w:p w14:paraId="78ABCD3D"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207.6</w:t>
            </w:r>
          </w:p>
        </w:tc>
        <w:tc>
          <w:tcPr>
            <w:tcW w:w="715" w:type="dxa"/>
            <w:tcBorders>
              <w:top w:val="single" w:sz="4" w:space="0" w:color="000000"/>
              <w:left w:val="single" w:sz="4" w:space="0" w:color="000000"/>
              <w:bottom w:val="single" w:sz="4" w:space="0" w:color="000000"/>
              <w:right w:val="single" w:sz="4" w:space="0" w:color="000000"/>
            </w:tcBorders>
            <w:vAlign w:val="center"/>
          </w:tcPr>
          <w:p w14:paraId="71ED96EA"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219.1</w:t>
            </w:r>
          </w:p>
        </w:tc>
        <w:tc>
          <w:tcPr>
            <w:tcW w:w="794" w:type="dxa"/>
            <w:tcBorders>
              <w:top w:val="single" w:sz="4" w:space="0" w:color="000000"/>
              <w:left w:val="single" w:sz="4" w:space="0" w:color="000000"/>
              <w:bottom w:val="single" w:sz="4" w:space="0" w:color="000000"/>
              <w:right w:val="single" w:sz="4" w:space="0" w:color="000000"/>
            </w:tcBorders>
            <w:vAlign w:val="center"/>
          </w:tcPr>
          <w:p w14:paraId="42C395A7"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230.6</w:t>
            </w:r>
          </w:p>
        </w:tc>
      </w:tr>
      <w:tr w:rsidR="009B614C" w:rsidRPr="00A30A36" w14:paraId="14AFF88C"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150F4EBE"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074C92FD" w14:textId="77777777" w:rsidR="009B614C" w:rsidRPr="00A30A36" w:rsidRDefault="009B614C" w:rsidP="007E41EE">
            <w:pPr>
              <w:spacing w:before="62" w:after="16" w:line="214" w:lineRule="exact"/>
              <w:ind w:right="61"/>
              <w:jc w:val="center"/>
              <w:textAlignment w:val="baseline"/>
              <w:rPr>
                <w:rFonts w:ascii="Calibri" w:eastAsia="Calibri" w:hAnsi="Calibri"/>
                <w:i/>
                <w:color w:val="000000"/>
              </w:rPr>
            </w:pPr>
            <w:r w:rsidRPr="001D5161">
              <w:t>70%</w:t>
            </w:r>
          </w:p>
        </w:tc>
        <w:tc>
          <w:tcPr>
            <w:tcW w:w="696" w:type="dxa"/>
            <w:tcBorders>
              <w:top w:val="single" w:sz="4" w:space="0" w:color="000000"/>
              <w:left w:val="single" w:sz="9" w:space="0" w:color="000000"/>
              <w:bottom w:val="single" w:sz="4" w:space="0" w:color="000000"/>
              <w:right w:val="single" w:sz="4" w:space="0" w:color="000000"/>
            </w:tcBorders>
            <w:vAlign w:val="center"/>
          </w:tcPr>
          <w:p w14:paraId="1FAF9DB9" w14:textId="77777777" w:rsidR="009B614C" w:rsidRPr="00A30A36" w:rsidRDefault="009B614C" w:rsidP="007E41EE">
            <w:pPr>
              <w:spacing w:before="48" w:after="6" w:line="238" w:lineRule="exact"/>
              <w:ind w:right="123"/>
              <w:jc w:val="center"/>
              <w:textAlignment w:val="baseline"/>
              <w:rPr>
                <w:rFonts w:ascii="Calibri" w:eastAsia="Calibri" w:hAnsi="Calibri"/>
                <w:i/>
                <w:color w:val="000000"/>
              </w:rPr>
            </w:pPr>
            <w:r w:rsidRPr="00442A72">
              <w:t>0.8</w:t>
            </w:r>
          </w:p>
        </w:tc>
        <w:tc>
          <w:tcPr>
            <w:tcW w:w="695" w:type="dxa"/>
            <w:tcBorders>
              <w:top w:val="single" w:sz="4" w:space="0" w:color="000000"/>
              <w:left w:val="single" w:sz="4" w:space="0" w:color="000000"/>
              <w:bottom w:val="single" w:sz="4" w:space="0" w:color="000000"/>
              <w:right w:val="single" w:sz="4" w:space="0" w:color="000000"/>
            </w:tcBorders>
            <w:vAlign w:val="center"/>
          </w:tcPr>
          <w:p w14:paraId="2F428352"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2</w:t>
            </w:r>
          </w:p>
        </w:tc>
        <w:tc>
          <w:tcPr>
            <w:tcW w:w="695" w:type="dxa"/>
            <w:tcBorders>
              <w:top w:val="single" w:sz="4" w:space="0" w:color="000000"/>
              <w:left w:val="single" w:sz="4" w:space="0" w:color="000000"/>
              <w:bottom w:val="single" w:sz="4" w:space="0" w:color="000000"/>
              <w:right w:val="single" w:sz="4" w:space="0" w:color="000000"/>
            </w:tcBorders>
            <w:vAlign w:val="center"/>
          </w:tcPr>
          <w:p w14:paraId="25B4B4B6" w14:textId="77777777" w:rsidR="009B614C" w:rsidRPr="00A30A36" w:rsidRDefault="009B614C" w:rsidP="007E41EE">
            <w:pPr>
              <w:spacing w:before="48" w:after="6" w:line="238" w:lineRule="exact"/>
              <w:ind w:left="226"/>
              <w:jc w:val="center"/>
              <w:textAlignment w:val="baseline"/>
              <w:rPr>
                <w:rFonts w:ascii="Calibri" w:eastAsia="Calibri" w:hAnsi="Calibri"/>
                <w:i/>
                <w:color w:val="000000"/>
              </w:rPr>
            </w:pPr>
            <w:r w:rsidRPr="00442A72">
              <w:t>3.8</w:t>
            </w:r>
          </w:p>
        </w:tc>
        <w:tc>
          <w:tcPr>
            <w:tcW w:w="695" w:type="dxa"/>
            <w:tcBorders>
              <w:top w:val="single" w:sz="4" w:space="0" w:color="000000"/>
              <w:left w:val="single" w:sz="4" w:space="0" w:color="000000"/>
              <w:bottom w:val="single" w:sz="4" w:space="0" w:color="000000"/>
              <w:right w:val="single" w:sz="4" w:space="0" w:color="000000"/>
            </w:tcBorders>
            <w:vAlign w:val="center"/>
          </w:tcPr>
          <w:p w14:paraId="20856E61" w14:textId="77777777" w:rsidR="009B614C" w:rsidRPr="00A30A36" w:rsidRDefault="009B614C" w:rsidP="007E41EE">
            <w:pPr>
              <w:spacing w:before="48" w:after="6" w:line="238" w:lineRule="exact"/>
              <w:ind w:right="34"/>
              <w:jc w:val="center"/>
              <w:textAlignment w:val="baseline"/>
              <w:rPr>
                <w:rFonts w:ascii="Calibri" w:eastAsia="Calibri" w:hAnsi="Calibri"/>
                <w:i/>
                <w:color w:val="000000"/>
              </w:rPr>
            </w:pPr>
            <w:r w:rsidRPr="00442A72">
              <w:t>5.6</w:t>
            </w:r>
          </w:p>
        </w:tc>
        <w:tc>
          <w:tcPr>
            <w:tcW w:w="695" w:type="dxa"/>
            <w:tcBorders>
              <w:top w:val="single" w:sz="4" w:space="0" w:color="000000"/>
              <w:left w:val="single" w:sz="4" w:space="0" w:color="000000"/>
              <w:bottom w:val="single" w:sz="4" w:space="0" w:color="000000"/>
              <w:right w:val="single" w:sz="4" w:space="0" w:color="000000"/>
            </w:tcBorders>
            <w:vAlign w:val="center"/>
          </w:tcPr>
          <w:p w14:paraId="39E844EC" w14:textId="77777777" w:rsidR="009B614C" w:rsidRPr="00A30A36" w:rsidRDefault="009B614C" w:rsidP="007E41EE">
            <w:pPr>
              <w:spacing w:before="48" w:after="6" w:line="238" w:lineRule="exact"/>
              <w:ind w:left="221"/>
              <w:jc w:val="center"/>
              <w:textAlignment w:val="baseline"/>
              <w:rPr>
                <w:rFonts w:ascii="Calibri" w:eastAsia="Calibri" w:hAnsi="Calibri"/>
                <w:i/>
                <w:color w:val="000000"/>
              </w:rPr>
            </w:pPr>
            <w:r w:rsidRPr="00442A72">
              <w:t>7.7</w:t>
            </w:r>
          </w:p>
        </w:tc>
        <w:tc>
          <w:tcPr>
            <w:tcW w:w="695" w:type="dxa"/>
            <w:tcBorders>
              <w:top w:val="single" w:sz="4" w:space="0" w:color="000000"/>
              <w:left w:val="single" w:sz="4" w:space="0" w:color="000000"/>
              <w:bottom w:val="single" w:sz="4" w:space="0" w:color="000000"/>
              <w:right w:val="single" w:sz="4" w:space="0" w:color="000000"/>
            </w:tcBorders>
            <w:vAlign w:val="center"/>
          </w:tcPr>
          <w:p w14:paraId="1EA8E8BA" w14:textId="77777777" w:rsidR="009B614C" w:rsidRPr="00A30A36" w:rsidRDefault="009B614C" w:rsidP="007E41EE">
            <w:pPr>
              <w:spacing w:before="48" w:after="6" w:line="238" w:lineRule="exact"/>
              <w:ind w:left="226"/>
              <w:jc w:val="center"/>
              <w:textAlignment w:val="baseline"/>
              <w:rPr>
                <w:rFonts w:ascii="Calibri" w:eastAsia="Calibri" w:hAnsi="Calibri"/>
                <w:i/>
                <w:color w:val="000000"/>
              </w:rPr>
            </w:pPr>
            <w:r w:rsidRPr="00442A72">
              <w:t>9.9</w:t>
            </w:r>
          </w:p>
        </w:tc>
        <w:tc>
          <w:tcPr>
            <w:tcW w:w="695" w:type="dxa"/>
            <w:tcBorders>
              <w:top w:val="single" w:sz="4" w:space="0" w:color="000000"/>
              <w:left w:val="single" w:sz="4" w:space="0" w:color="000000"/>
              <w:bottom w:val="single" w:sz="4" w:space="0" w:color="000000"/>
              <w:right w:val="single" w:sz="4" w:space="0" w:color="000000"/>
            </w:tcBorders>
            <w:vAlign w:val="center"/>
          </w:tcPr>
          <w:p w14:paraId="50F4FCFD" w14:textId="77777777" w:rsidR="009B614C" w:rsidRPr="00A30A36" w:rsidRDefault="009B614C" w:rsidP="007E41EE">
            <w:pPr>
              <w:spacing w:before="48" w:after="6" w:line="238" w:lineRule="exact"/>
              <w:ind w:left="226"/>
              <w:jc w:val="center"/>
              <w:textAlignment w:val="baseline"/>
              <w:rPr>
                <w:rFonts w:ascii="Calibri" w:eastAsia="Calibri" w:hAnsi="Calibri"/>
                <w:i/>
                <w:color w:val="000000"/>
              </w:rPr>
            </w:pPr>
            <w:r w:rsidRPr="00442A72">
              <w:t>12.2</w:t>
            </w:r>
          </w:p>
        </w:tc>
        <w:tc>
          <w:tcPr>
            <w:tcW w:w="695" w:type="dxa"/>
            <w:tcBorders>
              <w:top w:val="single" w:sz="4" w:space="0" w:color="000000"/>
              <w:left w:val="single" w:sz="4" w:space="0" w:color="000000"/>
              <w:bottom w:val="single" w:sz="4" w:space="0" w:color="000000"/>
              <w:right w:val="single" w:sz="4" w:space="0" w:color="000000"/>
            </w:tcBorders>
            <w:vAlign w:val="center"/>
          </w:tcPr>
          <w:p w14:paraId="619A5272"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14.5</w:t>
            </w:r>
          </w:p>
        </w:tc>
        <w:tc>
          <w:tcPr>
            <w:tcW w:w="695" w:type="dxa"/>
            <w:tcBorders>
              <w:top w:val="single" w:sz="4" w:space="0" w:color="000000"/>
              <w:left w:val="single" w:sz="4" w:space="0" w:color="000000"/>
              <w:bottom w:val="single" w:sz="4" w:space="0" w:color="000000"/>
              <w:right w:val="single" w:sz="4" w:space="0" w:color="000000"/>
            </w:tcBorders>
            <w:vAlign w:val="center"/>
          </w:tcPr>
          <w:p w14:paraId="7859C5C3"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16.7</w:t>
            </w:r>
          </w:p>
        </w:tc>
        <w:tc>
          <w:tcPr>
            <w:tcW w:w="695" w:type="dxa"/>
            <w:tcBorders>
              <w:top w:val="single" w:sz="4" w:space="0" w:color="000000"/>
              <w:left w:val="single" w:sz="4" w:space="0" w:color="000000"/>
              <w:bottom w:val="single" w:sz="4" w:space="0" w:color="000000"/>
              <w:right w:val="single" w:sz="4" w:space="0" w:color="000000"/>
            </w:tcBorders>
            <w:vAlign w:val="center"/>
          </w:tcPr>
          <w:p w14:paraId="2704CEB1"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25.4</w:t>
            </w:r>
          </w:p>
        </w:tc>
        <w:tc>
          <w:tcPr>
            <w:tcW w:w="695" w:type="dxa"/>
            <w:tcBorders>
              <w:top w:val="single" w:sz="4" w:space="0" w:color="000000"/>
              <w:left w:val="single" w:sz="4" w:space="0" w:color="000000"/>
              <w:bottom w:val="single" w:sz="4" w:space="0" w:color="000000"/>
              <w:right w:val="single" w:sz="4" w:space="0" w:color="000000"/>
            </w:tcBorders>
            <w:vAlign w:val="center"/>
          </w:tcPr>
          <w:p w14:paraId="7E7A11B9"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38.2</w:t>
            </w:r>
          </w:p>
        </w:tc>
        <w:tc>
          <w:tcPr>
            <w:tcW w:w="695" w:type="dxa"/>
            <w:tcBorders>
              <w:top w:val="single" w:sz="4" w:space="0" w:color="000000"/>
              <w:left w:val="single" w:sz="4" w:space="0" w:color="000000"/>
              <w:bottom w:val="single" w:sz="4" w:space="0" w:color="000000"/>
              <w:right w:val="single" w:sz="4" w:space="0" w:color="000000"/>
            </w:tcBorders>
            <w:vAlign w:val="center"/>
          </w:tcPr>
          <w:p w14:paraId="2C06D39B"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50.9</w:t>
            </w:r>
          </w:p>
        </w:tc>
        <w:tc>
          <w:tcPr>
            <w:tcW w:w="695" w:type="dxa"/>
            <w:tcBorders>
              <w:top w:val="single" w:sz="4" w:space="0" w:color="000000"/>
              <w:left w:val="single" w:sz="4" w:space="0" w:color="000000"/>
              <w:bottom w:val="single" w:sz="4" w:space="0" w:color="000000"/>
              <w:right w:val="single" w:sz="4" w:space="0" w:color="000000"/>
            </w:tcBorders>
            <w:vAlign w:val="center"/>
          </w:tcPr>
          <w:p w14:paraId="1CF09C48"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63.6</w:t>
            </w:r>
          </w:p>
        </w:tc>
        <w:tc>
          <w:tcPr>
            <w:tcW w:w="678" w:type="dxa"/>
            <w:tcBorders>
              <w:top w:val="single" w:sz="4" w:space="0" w:color="000000"/>
              <w:left w:val="single" w:sz="4" w:space="0" w:color="000000"/>
              <w:bottom w:val="single" w:sz="4" w:space="0" w:color="000000"/>
              <w:right w:val="single" w:sz="4" w:space="0" w:color="000000"/>
            </w:tcBorders>
            <w:vAlign w:val="center"/>
          </w:tcPr>
          <w:p w14:paraId="55A827C2"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76.3</w:t>
            </w:r>
          </w:p>
        </w:tc>
        <w:tc>
          <w:tcPr>
            <w:tcW w:w="766" w:type="dxa"/>
            <w:tcBorders>
              <w:top w:val="single" w:sz="4" w:space="0" w:color="000000"/>
              <w:left w:val="single" w:sz="4" w:space="0" w:color="000000"/>
              <w:bottom w:val="single" w:sz="4" w:space="0" w:color="000000"/>
              <w:right w:val="single" w:sz="4" w:space="0" w:color="000000"/>
            </w:tcBorders>
            <w:vAlign w:val="center"/>
          </w:tcPr>
          <w:p w14:paraId="2F0A20C2"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89.1</w:t>
            </w:r>
          </w:p>
        </w:tc>
        <w:tc>
          <w:tcPr>
            <w:tcW w:w="782" w:type="dxa"/>
            <w:tcBorders>
              <w:top w:val="single" w:sz="4" w:space="0" w:color="000000"/>
              <w:left w:val="single" w:sz="4" w:space="0" w:color="000000"/>
              <w:bottom w:val="single" w:sz="4" w:space="0" w:color="000000"/>
              <w:right w:val="single" w:sz="4" w:space="0" w:color="000000"/>
            </w:tcBorders>
            <w:vAlign w:val="center"/>
          </w:tcPr>
          <w:p w14:paraId="32977FCE" w14:textId="77777777" w:rsidR="009B614C" w:rsidRPr="00A30A36" w:rsidRDefault="009B614C" w:rsidP="007E41EE">
            <w:pPr>
              <w:spacing w:before="48" w:after="6" w:line="238" w:lineRule="exact"/>
              <w:ind w:left="226"/>
              <w:jc w:val="center"/>
              <w:textAlignment w:val="baseline"/>
              <w:rPr>
                <w:rFonts w:ascii="Calibri" w:eastAsia="Calibri" w:hAnsi="Calibri"/>
                <w:i/>
                <w:color w:val="000000"/>
              </w:rPr>
            </w:pPr>
            <w:r w:rsidRPr="00442A72">
              <w:t>101.8</w:t>
            </w:r>
          </w:p>
        </w:tc>
        <w:tc>
          <w:tcPr>
            <w:tcW w:w="733" w:type="dxa"/>
            <w:tcBorders>
              <w:top w:val="single" w:sz="4" w:space="0" w:color="000000"/>
              <w:left w:val="single" w:sz="4" w:space="0" w:color="000000"/>
              <w:bottom w:val="single" w:sz="4" w:space="0" w:color="000000"/>
              <w:right w:val="single" w:sz="4" w:space="0" w:color="000000"/>
            </w:tcBorders>
            <w:vAlign w:val="center"/>
          </w:tcPr>
          <w:p w14:paraId="790EC6B1"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114.5</w:t>
            </w:r>
          </w:p>
        </w:tc>
        <w:tc>
          <w:tcPr>
            <w:tcW w:w="830" w:type="dxa"/>
            <w:tcBorders>
              <w:top w:val="single" w:sz="4" w:space="0" w:color="000000"/>
              <w:left w:val="single" w:sz="4" w:space="0" w:color="000000"/>
              <w:bottom w:val="single" w:sz="4" w:space="0" w:color="000000"/>
              <w:right w:val="single" w:sz="4" w:space="0" w:color="000000"/>
            </w:tcBorders>
            <w:vAlign w:val="center"/>
          </w:tcPr>
          <w:p w14:paraId="46E971BB" w14:textId="77777777" w:rsidR="009B614C" w:rsidRPr="00A30A36" w:rsidRDefault="009B614C" w:rsidP="007E41EE">
            <w:pPr>
              <w:spacing w:before="48" w:after="6" w:line="238" w:lineRule="exact"/>
              <w:ind w:left="274"/>
              <w:jc w:val="center"/>
              <w:textAlignment w:val="baseline"/>
              <w:rPr>
                <w:rFonts w:ascii="Calibri" w:eastAsia="Calibri" w:hAnsi="Calibri"/>
                <w:i/>
                <w:color w:val="000000"/>
              </w:rPr>
            </w:pPr>
            <w:r w:rsidRPr="00442A72">
              <w:t>127.2</w:t>
            </w:r>
          </w:p>
        </w:tc>
        <w:tc>
          <w:tcPr>
            <w:tcW w:w="715" w:type="dxa"/>
            <w:tcBorders>
              <w:top w:val="single" w:sz="4" w:space="0" w:color="000000"/>
              <w:left w:val="single" w:sz="4" w:space="0" w:color="000000"/>
              <w:bottom w:val="single" w:sz="4" w:space="0" w:color="000000"/>
              <w:right w:val="single" w:sz="4" w:space="0" w:color="000000"/>
            </w:tcBorders>
            <w:vAlign w:val="center"/>
          </w:tcPr>
          <w:p w14:paraId="04BCEF79" w14:textId="77777777" w:rsidR="009B614C" w:rsidRPr="00A30A36" w:rsidRDefault="009B614C" w:rsidP="007E41EE">
            <w:pPr>
              <w:spacing w:before="48" w:after="6" w:line="238" w:lineRule="exact"/>
              <w:ind w:right="33"/>
              <w:jc w:val="center"/>
              <w:textAlignment w:val="baseline"/>
              <w:rPr>
                <w:rFonts w:ascii="Calibri" w:eastAsia="Calibri" w:hAnsi="Calibri"/>
                <w:i/>
                <w:color w:val="000000"/>
              </w:rPr>
            </w:pPr>
            <w:r w:rsidRPr="00442A72">
              <w:t>139.9</w:t>
            </w:r>
          </w:p>
        </w:tc>
        <w:tc>
          <w:tcPr>
            <w:tcW w:w="715" w:type="dxa"/>
            <w:tcBorders>
              <w:top w:val="single" w:sz="4" w:space="0" w:color="000000"/>
              <w:left w:val="single" w:sz="4" w:space="0" w:color="000000"/>
              <w:bottom w:val="single" w:sz="4" w:space="0" w:color="000000"/>
              <w:right w:val="single" w:sz="4" w:space="0" w:color="000000"/>
            </w:tcBorders>
            <w:vAlign w:val="center"/>
          </w:tcPr>
          <w:p w14:paraId="5F3BB4F2"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152.7</w:t>
            </w:r>
          </w:p>
        </w:tc>
        <w:tc>
          <w:tcPr>
            <w:tcW w:w="715" w:type="dxa"/>
            <w:tcBorders>
              <w:top w:val="single" w:sz="4" w:space="0" w:color="000000"/>
              <w:left w:val="single" w:sz="4" w:space="0" w:color="000000"/>
              <w:bottom w:val="single" w:sz="4" w:space="0" w:color="000000"/>
              <w:right w:val="single" w:sz="4" w:space="0" w:color="000000"/>
            </w:tcBorders>
            <w:vAlign w:val="center"/>
          </w:tcPr>
          <w:p w14:paraId="10998667"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165.4</w:t>
            </w:r>
          </w:p>
        </w:tc>
        <w:tc>
          <w:tcPr>
            <w:tcW w:w="695" w:type="dxa"/>
            <w:tcBorders>
              <w:top w:val="single" w:sz="4" w:space="0" w:color="000000"/>
              <w:left w:val="single" w:sz="4" w:space="0" w:color="000000"/>
              <w:bottom w:val="single" w:sz="4" w:space="0" w:color="000000"/>
              <w:right w:val="single" w:sz="4" w:space="0" w:color="000000"/>
            </w:tcBorders>
            <w:vAlign w:val="center"/>
          </w:tcPr>
          <w:p w14:paraId="6CC5D2C4"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178.1</w:t>
            </w:r>
          </w:p>
        </w:tc>
        <w:tc>
          <w:tcPr>
            <w:tcW w:w="715" w:type="dxa"/>
            <w:tcBorders>
              <w:top w:val="single" w:sz="4" w:space="0" w:color="000000"/>
              <w:left w:val="single" w:sz="4" w:space="0" w:color="000000"/>
              <w:bottom w:val="single" w:sz="4" w:space="0" w:color="000000"/>
              <w:right w:val="single" w:sz="4" w:space="0" w:color="000000"/>
            </w:tcBorders>
            <w:vAlign w:val="center"/>
          </w:tcPr>
          <w:p w14:paraId="7C338FA0"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190.8</w:t>
            </w:r>
          </w:p>
        </w:tc>
        <w:tc>
          <w:tcPr>
            <w:tcW w:w="715" w:type="dxa"/>
            <w:tcBorders>
              <w:top w:val="single" w:sz="4" w:space="0" w:color="000000"/>
              <w:left w:val="single" w:sz="4" w:space="0" w:color="000000"/>
              <w:bottom w:val="single" w:sz="4" w:space="0" w:color="000000"/>
              <w:right w:val="single" w:sz="4" w:space="0" w:color="000000"/>
            </w:tcBorders>
            <w:vAlign w:val="center"/>
          </w:tcPr>
          <w:p w14:paraId="6119F904"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203.5</w:t>
            </w:r>
          </w:p>
        </w:tc>
        <w:tc>
          <w:tcPr>
            <w:tcW w:w="715" w:type="dxa"/>
            <w:tcBorders>
              <w:top w:val="single" w:sz="4" w:space="0" w:color="000000"/>
              <w:left w:val="single" w:sz="4" w:space="0" w:color="000000"/>
              <w:bottom w:val="single" w:sz="4" w:space="0" w:color="000000"/>
              <w:right w:val="single" w:sz="4" w:space="0" w:color="000000"/>
            </w:tcBorders>
            <w:vAlign w:val="center"/>
          </w:tcPr>
          <w:p w14:paraId="3C72ED17"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216.3</w:t>
            </w:r>
          </w:p>
        </w:tc>
        <w:tc>
          <w:tcPr>
            <w:tcW w:w="715" w:type="dxa"/>
            <w:tcBorders>
              <w:top w:val="single" w:sz="4" w:space="0" w:color="000000"/>
              <w:left w:val="single" w:sz="4" w:space="0" w:color="000000"/>
              <w:bottom w:val="single" w:sz="4" w:space="0" w:color="000000"/>
              <w:right w:val="single" w:sz="4" w:space="0" w:color="000000"/>
            </w:tcBorders>
            <w:vAlign w:val="center"/>
          </w:tcPr>
          <w:p w14:paraId="1FFE4EA5"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229</w:t>
            </w:r>
          </w:p>
        </w:tc>
        <w:tc>
          <w:tcPr>
            <w:tcW w:w="715" w:type="dxa"/>
            <w:tcBorders>
              <w:top w:val="single" w:sz="4" w:space="0" w:color="000000"/>
              <w:left w:val="single" w:sz="4" w:space="0" w:color="000000"/>
              <w:bottom w:val="single" w:sz="4" w:space="0" w:color="000000"/>
              <w:right w:val="single" w:sz="4" w:space="0" w:color="000000"/>
            </w:tcBorders>
            <w:vAlign w:val="center"/>
          </w:tcPr>
          <w:p w14:paraId="7A1BC7C3"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241.7</w:t>
            </w:r>
          </w:p>
        </w:tc>
        <w:tc>
          <w:tcPr>
            <w:tcW w:w="794" w:type="dxa"/>
            <w:tcBorders>
              <w:top w:val="single" w:sz="4" w:space="0" w:color="000000"/>
              <w:left w:val="single" w:sz="4" w:space="0" w:color="000000"/>
              <w:bottom w:val="single" w:sz="4" w:space="0" w:color="000000"/>
              <w:right w:val="single" w:sz="4" w:space="0" w:color="000000"/>
            </w:tcBorders>
            <w:vAlign w:val="center"/>
          </w:tcPr>
          <w:p w14:paraId="16CB6A0B" w14:textId="77777777" w:rsidR="009B614C" w:rsidRPr="00A30A36" w:rsidRDefault="009B614C" w:rsidP="007E41EE">
            <w:pPr>
              <w:spacing w:before="48" w:after="6" w:line="238" w:lineRule="exact"/>
              <w:jc w:val="center"/>
              <w:textAlignment w:val="baseline"/>
              <w:rPr>
                <w:rFonts w:ascii="Calibri" w:eastAsia="Calibri" w:hAnsi="Calibri"/>
                <w:i/>
                <w:color w:val="000000"/>
              </w:rPr>
            </w:pPr>
            <w:r w:rsidRPr="00442A72">
              <w:t>254.4</w:t>
            </w:r>
          </w:p>
        </w:tc>
      </w:tr>
      <w:tr w:rsidR="009B614C" w:rsidRPr="00A30A36" w14:paraId="031C7F76" w14:textId="77777777" w:rsidTr="007E41EE">
        <w:trPr>
          <w:gridAfter w:val="1"/>
          <w:wAfter w:w="24" w:type="dxa"/>
          <w:trHeight w:hRule="exact" w:val="367"/>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3DDED073"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27EFB175" w14:textId="77777777" w:rsidR="009B614C" w:rsidRPr="00A30A36" w:rsidRDefault="009B614C" w:rsidP="007E41EE">
            <w:pPr>
              <w:spacing w:before="62" w:after="11" w:line="214" w:lineRule="exact"/>
              <w:ind w:right="61"/>
              <w:jc w:val="center"/>
              <w:textAlignment w:val="baseline"/>
              <w:rPr>
                <w:rFonts w:ascii="Calibri" w:eastAsia="Calibri" w:hAnsi="Calibri"/>
                <w:i/>
                <w:color w:val="000000"/>
              </w:rPr>
            </w:pPr>
            <w:r w:rsidRPr="001D5161">
              <w:t>75%</w:t>
            </w:r>
          </w:p>
        </w:tc>
        <w:tc>
          <w:tcPr>
            <w:tcW w:w="696" w:type="dxa"/>
            <w:tcBorders>
              <w:top w:val="single" w:sz="4" w:space="0" w:color="000000"/>
              <w:left w:val="single" w:sz="9" w:space="0" w:color="000000"/>
              <w:bottom w:val="single" w:sz="4" w:space="0" w:color="000000"/>
              <w:right w:val="single" w:sz="4" w:space="0" w:color="000000"/>
            </w:tcBorders>
            <w:vAlign w:val="center"/>
          </w:tcPr>
          <w:p w14:paraId="31779BA3" w14:textId="77777777" w:rsidR="009B614C" w:rsidRPr="00A30A36" w:rsidRDefault="009B614C" w:rsidP="007E41EE">
            <w:pPr>
              <w:spacing w:before="48" w:after="1" w:line="238" w:lineRule="exact"/>
              <w:ind w:right="123"/>
              <w:jc w:val="center"/>
              <w:textAlignment w:val="baseline"/>
              <w:rPr>
                <w:rFonts w:ascii="Calibri" w:eastAsia="Calibri" w:hAnsi="Calibri"/>
                <w:i/>
                <w:color w:val="000000"/>
              </w:rPr>
            </w:pPr>
            <w:r w:rsidRPr="00442A72">
              <w:t>0.8</w:t>
            </w:r>
          </w:p>
        </w:tc>
        <w:tc>
          <w:tcPr>
            <w:tcW w:w="695" w:type="dxa"/>
            <w:tcBorders>
              <w:top w:val="single" w:sz="4" w:space="0" w:color="000000"/>
              <w:left w:val="single" w:sz="4" w:space="0" w:color="000000"/>
              <w:bottom w:val="single" w:sz="4" w:space="0" w:color="000000"/>
              <w:right w:val="single" w:sz="4" w:space="0" w:color="000000"/>
            </w:tcBorders>
            <w:vAlign w:val="center"/>
          </w:tcPr>
          <w:p w14:paraId="549A96A7"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2.2</w:t>
            </w:r>
          </w:p>
        </w:tc>
        <w:tc>
          <w:tcPr>
            <w:tcW w:w="695" w:type="dxa"/>
            <w:tcBorders>
              <w:top w:val="single" w:sz="4" w:space="0" w:color="000000"/>
              <w:left w:val="single" w:sz="4" w:space="0" w:color="000000"/>
              <w:bottom w:val="single" w:sz="4" w:space="0" w:color="000000"/>
              <w:right w:val="single" w:sz="4" w:space="0" w:color="000000"/>
            </w:tcBorders>
            <w:vAlign w:val="center"/>
          </w:tcPr>
          <w:p w14:paraId="499267B9" w14:textId="77777777" w:rsidR="009B614C" w:rsidRPr="00A30A36" w:rsidRDefault="009B614C" w:rsidP="007E41EE">
            <w:pPr>
              <w:spacing w:before="48" w:after="1" w:line="238" w:lineRule="exact"/>
              <w:ind w:left="226"/>
              <w:jc w:val="center"/>
              <w:textAlignment w:val="baseline"/>
              <w:rPr>
                <w:rFonts w:ascii="Calibri" w:eastAsia="Calibri" w:hAnsi="Calibri"/>
                <w:i/>
                <w:color w:val="000000"/>
              </w:rPr>
            </w:pPr>
            <w:r w:rsidRPr="00442A72">
              <w:t>4.2</w:t>
            </w:r>
          </w:p>
        </w:tc>
        <w:tc>
          <w:tcPr>
            <w:tcW w:w="695" w:type="dxa"/>
            <w:tcBorders>
              <w:top w:val="single" w:sz="4" w:space="0" w:color="000000"/>
              <w:left w:val="single" w:sz="4" w:space="0" w:color="000000"/>
              <w:bottom w:val="single" w:sz="4" w:space="0" w:color="000000"/>
              <w:right w:val="single" w:sz="4" w:space="0" w:color="000000"/>
            </w:tcBorders>
            <w:vAlign w:val="center"/>
          </w:tcPr>
          <w:p w14:paraId="10A202FF" w14:textId="77777777" w:rsidR="009B614C" w:rsidRPr="00A30A36" w:rsidRDefault="009B614C" w:rsidP="007E41EE">
            <w:pPr>
              <w:spacing w:before="48" w:after="1" w:line="238" w:lineRule="exact"/>
              <w:ind w:right="34"/>
              <w:jc w:val="center"/>
              <w:textAlignment w:val="baseline"/>
              <w:rPr>
                <w:rFonts w:ascii="Calibri" w:eastAsia="Calibri" w:hAnsi="Calibri"/>
                <w:i/>
                <w:color w:val="000000"/>
              </w:rPr>
            </w:pPr>
            <w:r w:rsidRPr="00442A72">
              <w:t>6.2</w:t>
            </w:r>
          </w:p>
        </w:tc>
        <w:tc>
          <w:tcPr>
            <w:tcW w:w="695" w:type="dxa"/>
            <w:tcBorders>
              <w:top w:val="single" w:sz="4" w:space="0" w:color="000000"/>
              <w:left w:val="single" w:sz="4" w:space="0" w:color="000000"/>
              <w:bottom w:val="single" w:sz="4" w:space="0" w:color="000000"/>
              <w:right w:val="single" w:sz="4" w:space="0" w:color="000000"/>
            </w:tcBorders>
            <w:vAlign w:val="center"/>
          </w:tcPr>
          <w:p w14:paraId="32599B7F" w14:textId="77777777" w:rsidR="009B614C" w:rsidRPr="00A30A36" w:rsidRDefault="009B614C" w:rsidP="007E41EE">
            <w:pPr>
              <w:spacing w:before="48" w:after="1" w:line="238" w:lineRule="exact"/>
              <w:ind w:left="221"/>
              <w:jc w:val="center"/>
              <w:textAlignment w:val="baseline"/>
              <w:rPr>
                <w:rFonts w:ascii="Calibri" w:eastAsia="Calibri" w:hAnsi="Calibri"/>
                <w:i/>
                <w:color w:val="000000"/>
              </w:rPr>
            </w:pPr>
            <w:r w:rsidRPr="00442A72">
              <w:t>8.5</w:t>
            </w:r>
          </w:p>
        </w:tc>
        <w:tc>
          <w:tcPr>
            <w:tcW w:w="695" w:type="dxa"/>
            <w:tcBorders>
              <w:top w:val="single" w:sz="4" w:space="0" w:color="000000"/>
              <w:left w:val="single" w:sz="4" w:space="0" w:color="000000"/>
              <w:bottom w:val="single" w:sz="4" w:space="0" w:color="000000"/>
              <w:right w:val="single" w:sz="4" w:space="0" w:color="000000"/>
            </w:tcBorders>
            <w:vAlign w:val="center"/>
          </w:tcPr>
          <w:p w14:paraId="32AF2D15" w14:textId="77777777" w:rsidR="009B614C" w:rsidRPr="00A30A36" w:rsidRDefault="009B614C" w:rsidP="007E41EE">
            <w:pPr>
              <w:spacing w:before="48" w:after="1" w:line="238" w:lineRule="exact"/>
              <w:ind w:left="226"/>
              <w:jc w:val="center"/>
              <w:textAlignment w:val="baseline"/>
              <w:rPr>
                <w:rFonts w:ascii="Calibri" w:eastAsia="Calibri" w:hAnsi="Calibri"/>
                <w:i/>
                <w:color w:val="000000"/>
              </w:rPr>
            </w:pPr>
            <w:r w:rsidRPr="00442A72">
              <w:t>10.9</w:t>
            </w:r>
          </w:p>
        </w:tc>
        <w:tc>
          <w:tcPr>
            <w:tcW w:w="695" w:type="dxa"/>
            <w:tcBorders>
              <w:top w:val="single" w:sz="4" w:space="0" w:color="000000"/>
              <w:left w:val="single" w:sz="4" w:space="0" w:color="000000"/>
              <w:bottom w:val="single" w:sz="4" w:space="0" w:color="000000"/>
              <w:right w:val="single" w:sz="4" w:space="0" w:color="000000"/>
            </w:tcBorders>
            <w:vAlign w:val="center"/>
          </w:tcPr>
          <w:p w14:paraId="05613F39" w14:textId="77777777" w:rsidR="009B614C" w:rsidRPr="00A30A36" w:rsidRDefault="009B614C" w:rsidP="007E41EE">
            <w:pPr>
              <w:spacing w:before="48" w:after="1" w:line="238" w:lineRule="exact"/>
              <w:ind w:left="226"/>
              <w:jc w:val="center"/>
              <w:textAlignment w:val="baseline"/>
              <w:rPr>
                <w:rFonts w:ascii="Calibri" w:eastAsia="Calibri" w:hAnsi="Calibri"/>
                <w:i/>
                <w:color w:val="000000"/>
              </w:rPr>
            </w:pPr>
            <w:r w:rsidRPr="00442A72">
              <w:t>13.3</w:t>
            </w:r>
          </w:p>
        </w:tc>
        <w:tc>
          <w:tcPr>
            <w:tcW w:w="695" w:type="dxa"/>
            <w:tcBorders>
              <w:top w:val="single" w:sz="4" w:space="0" w:color="000000"/>
              <w:left w:val="single" w:sz="4" w:space="0" w:color="000000"/>
              <w:bottom w:val="single" w:sz="4" w:space="0" w:color="000000"/>
              <w:right w:val="single" w:sz="4" w:space="0" w:color="000000"/>
            </w:tcBorders>
            <w:vAlign w:val="center"/>
          </w:tcPr>
          <w:p w14:paraId="7EC310D8"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15.7</w:t>
            </w:r>
          </w:p>
        </w:tc>
        <w:tc>
          <w:tcPr>
            <w:tcW w:w="695" w:type="dxa"/>
            <w:tcBorders>
              <w:top w:val="single" w:sz="4" w:space="0" w:color="000000"/>
              <w:left w:val="single" w:sz="4" w:space="0" w:color="000000"/>
              <w:bottom w:val="single" w:sz="4" w:space="0" w:color="000000"/>
              <w:right w:val="single" w:sz="4" w:space="0" w:color="000000"/>
            </w:tcBorders>
            <w:vAlign w:val="center"/>
          </w:tcPr>
          <w:p w14:paraId="1C6A35F1"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18.2</w:t>
            </w:r>
          </w:p>
        </w:tc>
        <w:tc>
          <w:tcPr>
            <w:tcW w:w="695" w:type="dxa"/>
            <w:tcBorders>
              <w:top w:val="single" w:sz="4" w:space="0" w:color="000000"/>
              <w:left w:val="single" w:sz="4" w:space="0" w:color="000000"/>
              <w:bottom w:val="single" w:sz="4" w:space="0" w:color="000000"/>
              <w:right w:val="single" w:sz="4" w:space="0" w:color="000000"/>
            </w:tcBorders>
            <w:vAlign w:val="center"/>
          </w:tcPr>
          <w:p w14:paraId="31A4219D"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27.9</w:t>
            </w:r>
          </w:p>
        </w:tc>
        <w:tc>
          <w:tcPr>
            <w:tcW w:w="695" w:type="dxa"/>
            <w:tcBorders>
              <w:top w:val="single" w:sz="4" w:space="0" w:color="000000"/>
              <w:left w:val="single" w:sz="4" w:space="0" w:color="000000"/>
              <w:bottom w:val="single" w:sz="4" w:space="0" w:color="000000"/>
              <w:right w:val="single" w:sz="4" w:space="0" w:color="000000"/>
            </w:tcBorders>
            <w:vAlign w:val="center"/>
          </w:tcPr>
          <w:p w14:paraId="00AA4D52"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41.8</w:t>
            </w:r>
          </w:p>
        </w:tc>
        <w:tc>
          <w:tcPr>
            <w:tcW w:w="695" w:type="dxa"/>
            <w:tcBorders>
              <w:top w:val="single" w:sz="4" w:space="0" w:color="000000"/>
              <w:left w:val="single" w:sz="4" w:space="0" w:color="000000"/>
              <w:bottom w:val="single" w:sz="4" w:space="0" w:color="000000"/>
              <w:right w:val="single" w:sz="4" w:space="0" w:color="000000"/>
            </w:tcBorders>
            <w:vAlign w:val="center"/>
          </w:tcPr>
          <w:p w14:paraId="2064E8A1"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55.8</w:t>
            </w:r>
          </w:p>
        </w:tc>
        <w:tc>
          <w:tcPr>
            <w:tcW w:w="695" w:type="dxa"/>
            <w:tcBorders>
              <w:top w:val="single" w:sz="4" w:space="0" w:color="000000"/>
              <w:left w:val="single" w:sz="4" w:space="0" w:color="000000"/>
              <w:bottom w:val="single" w:sz="4" w:space="0" w:color="000000"/>
              <w:right w:val="single" w:sz="4" w:space="0" w:color="000000"/>
            </w:tcBorders>
            <w:vAlign w:val="center"/>
          </w:tcPr>
          <w:p w14:paraId="5A3D37EA"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69.7</w:t>
            </w:r>
          </w:p>
        </w:tc>
        <w:tc>
          <w:tcPr>
            <w:tcW w:w="678" w:type="dxa"/>
            <w:tcBorders>
              <w:top w:val="single" w:sz="4" w:space="0" w:color="000000"/>
              <w:left w:val="single" w:sz="4" w:space="0" w:color="000000"/>
              <w:bottom w:val="single" w:sz="4" w:space="0" w:color="000000"/>
              <w:right w:val="single" w:sz="4" w:space="0" w:color="000000"/>
            </w:tcBorders>
            <w:vAlign w:val="center"/>
          </w:tcPr>
          <w:p w14:paraId="7996DFA9"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83.6</w:t>
            </w:r>
          </w:p>
        </w:tc>
        <w:tc>
          <w:tcPr>
            <w:tcW w:w="766" w:type="dxa"/>
            <w:tcBorders>
              <w:top w:val="single" w:sz="4" w:space="0" w:color="000000"/>
              <w:left w:val="single" w:sz="4" w:space="0" w:color="000000"/>
              <w:bottom w:val="single" w:sz="4" w:space="0" w:color="000000"/>
              <w:right w:val="single" w:sz="4" w:space="0" w:color="000000"/>
            </w:tcBorders>
            <w:vAlign w:val="center"/>
          </w:tcPr>
          <w:p w14:paraId="2C0F6236"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97.6</w:t>
            </w:r>
          </w:p>
        </w:tc>
        <w:tc>
          <w:tcPr>
            <w:tcW w:w="782" w:type="dxa"/>
            <w:tcBorders>
              <w:top w:val="single" w:sz="4" w:space="0" w:color="000000"/>
              <w:left w:val="single" w:sz="4" w:space="0" w:color="000000"/>
              <w:bottom w:val="single" w:sz="4" w:space="0" w:color="000000"/>
              <w:right w:val="single" w:sz="4" w:space="0" w:color="000000"/>
            </w:tcBorders>
            <w:vAlign w:val="center"/>
          </w:tcPr>
          <w:p w14:paraId="6537895B" w14:textId="77777777" w:rsidR="009B614C" w:rsidRPr="00A30A36" w:rsidRDefault="009B614C" w:rsidP="007E41EE">
            <w:pPr>
              <w:spacing w:before="48" w:after="1" w:line="238" w:lineRule="exact"/>
              <w:ind w:left="226"/>
              <w:jc w:val="center"/>
              <w:textAlignment w:val="baseline"/>
              <w:rPr>
                <w:rFonts w:ascii="Calibri" w:eastAsia="Calibri" w:hAnsi="Calibri"/>
                <w:i/>
                <w:color w:val="000000"/>
              </w:rPr>
            </w:pPr>
            <w:r w:rsidRPr="00442A72">
              <w:t>111.5</w:t>
            </w:r>
          </w:p>
        </w:tc>
        <w:tc>
          <w:tcPr>
            <w:tcW w:w="733" w:type="dxa"/>
            <w:tcBorders>
              <w:top w:val="single" w:sz="4" w:space="0" w:color="000000"/>
              <w:left w:val="single" w:sz="4" w:space="0" w:color="000000"/>
              <w:bottom w:val="single" w:sz="4" w:space="0" w:color="000000"/>
              <w:right w:val="single" w:sz="4" w:space="0" w:color="000000"/>
            </w:tcBorders>
            <w:vAlign w:val="center"/>
          </w:tcPr>
          <w:p w14:paraId="1E9D5CCD"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125.4</w:t>
            </w:r>
          </w:p>
        </w:tc>
        <w:tc>
          <w:tcPr>
            <w:tcW w:w="830" w:type="dxa"/>
            <w:tcBorders>
              <w:top w:val="single" w:sz="4" w:space="0" w:color="000000"/>
              <w:left w:val="single" w:sz="4" w:space="0" w:color="000000"/>
              <w:bottom w:val="single" w:sz="4" w:space="0" w:color="000000"/>
              <w:right w:val="single" w:sz="4" w:space="0" w:color="000000"/>
            </w:tcBorders>
            <w:vAlign w:val="center"/>
          </w:tcPr>
          <w:p w14:paraId="15FDD7CD" w14:textId="77777777" w:rsidR="009B614C" w:rsidRPr="00A30A36" w:rsidRDefault="009B614C" w:rsidP="007E41EE">
            <w:pPr>
              <w:spacing w:before="48" w:after="1" w:line="238" w:lineRule="exact"/>
              <w:ind w:left="274"/>
              <w:jc w:val="center"/>
              <w:textAlignment w:val="baseline"/>
              <w:rPr>
                <w:rFonts w:ascii="Calibri" w:eastAsia="Calibri" w:hAnsi="Calibri"/>
                <w:i/>
                <w:color w:val="000000"/>
              </w:rPr>
            </w:pPr>
            <w:r w:rsidRPr="00442A72">
              <w:t>139.4</w:t>
            </w:r>
          </w:p>
        </w:tc>
        <w:tc>
          <w:tcPr>
            <w:tcW w:w="715" w:type="dxa"/>
            <w:tcBorders>
              <w:top w:val="single" w:sz="4" w:space="0" w:color="000000"/>
              <w:left w:val="single" w:sz="4" w:space="0" w:color="000000"/>
              <w:bottom w:val="single" w:sz="4" w:space="0" w:color="000000"/>
              <w:right w:val="single" w:sz="4" w:space="0" w:color="000000"/>
            </w:tcBorders>
            <w:vAlign w:val="center"/>
          </w:tcPr>
          <w:p w14:paraId="464C9735" w14:textId="77777777" w:rsidR="009B614C" w:rsidRPr="00A30A36" w:rsidRDefault="009B614C" w:rsidP="007E41EE">
            <w:pPr>
              <w:spacing w:before="48" w:after="1" w:line="238" w:lineRule="exact"/>
              <w:ind w:right="33"/>
              <w:jc w:val="center"/>
              <w:textAlignment w:val="baseline"/>
              <w:rPr>
                <w:rFonts w:ascii="Calibri" w:eastAsia="Calibri" w:hAnsi="Calibri"/>
                <w:i/>
                <w:color w:val="000000"/>
              </w:rPr>
            </w:pPr>
            <w:r w:rsidRPr="00442A72">
              <w:t>153.3</w:t>
            </w:r>
          </w:p>
        </w:tc>
        <w:tc>
          <w:tcPr>
            <w:tcW w:w="715" w:type="dxa"/>
            <w:tcBorders>
              <w:top w:val="single" w:sz="4" w:space="0" w:color="000000"/>
              <w:left w:val="single" w:sz="4" w:space="0" w:color="000000"/>
              <w:bottom w:val="single" w:sz="4" w:space="0" w:color="000000"/>
              <w:right w:val="single" w:sz="4" w:space="0" w:color="000000"/>
            </w:tcBorders>
            <w:vAlign w:val="center"/>
          </w:tcPr>
          <w:p w14:paraId="0351ADE4"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167.3</w:t>
            </w:r>
          </w:p>
        </w:tc>
        <w:tc>
          <w:tcPr>
            <w:tcW w:w="715" w:type="dxa"/>
            <w:tcBorders>
              <w:top w:val="single" w:sz="4" w:space="0" w:color="000000"/>
              <w:left w:val="single" w:sz="4" w:space="0" w:color="000000"/>
              <w:bottom w:val="single" w:sz="4" w:space="0" w:color="000000"/>
              <w:right w:val="single" w:sz="4" w:space="0" w:color="000000"/>
            </w:tcBorders>
            <w:vAlign w:val="center"/>
          </w:tcPr>
          <w:p w14:paraId="6F88AAF0"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181.2</w:t>
            </w:r>
          </w:p>
        </w:tc>
        <w:tc>
          <w:tcPr>
            <w:tcW w:w="695" w:type="dxa"/>
            <w:tcBorders>
              <w:top w:val="single" w:sz="4" w:space="0" w:color="000000"/>
              <w:left w:val="single" w:sz="4" w:space="0" w:color="000000"/>
              <w:bottom w:val="single" w:sz="4" w:space="0" w:color="000000"/>
              <w:right w:val="single" w:sz="4" w:space="0" w:color="000000"/>
            </w:tcBorders>
            <w:vAlign w:val="center"/>
          </w:tcPr>
          <w:p w14:paraId="6912B259"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195.1</w:t>
            </w:r>
          </w:p>
        </w:tc>
        <w:tc>
          <w:tcPr>
            <w:tcW w:w="715" w:type="dxa"/>
            <w:tcBorders>
              <w:top w:val="single" w:sz="4" w:space="0" w:color="000000"/>
              <w:left w:val="single" w:sz="4" w:space="0" w:color="000000"/>
              <w:bottom w:val="single" w:sz="4" w:space="0" w:color="000000"/>
              <w:right w:val="single" w:sz="4" w:space="0" w:color="000000"/>
            </w:tcBorders>
            <w:vAlign w:val="center"/>
          </w:tcPr>
          <w:p w14:paraId="0D50E62A"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209.1</w:t>
            </w:r>
          </w:p>
        </w:tc>
        <w:tc>
          <w:tcPr>
            <w:tcW w:w="715" w:type="dxa"/>
            <w:tcBorders>
              <w:top w:val="single" w:sz="4" w:space="0" w:color="000000"/>
              <w:left w:val="single" w:sz="4" w:space="0" w:color="000000"/>
              <w:bottom w:val="single" w:sz="4" w:space="0" w:color="000000"/>
              <w:right w:val="single" w:sz="4" w:space="0" w:color="000000"/>
            </w:tcBorders>
            <w:vAlign w:val="center"/>
          </w:tcPr>
          <w:p w14:paraId="739A86F6"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223</w:t>
            </w:r>
          </w:p>
        </w:tc>
        <w:tc>
          <w:tcPr>
            <w:tcW w:w="715" w:type="dxa"/>
            <w:tcBorders>
              <w:top w:val="single" w:sz="4" w:space="0" w:color="000000"/>
              <w:left w:val="single" w:sz="4" w:space="0" w:color="000000"/>
              <w:bottom w:val="single" w:sz="4" w:space="0" w:color="000000"/>
              <w:right w:val="single" w:sz="4" w:space="0" w:color="000000"/>
            </w:tcBorders>
            <w:vAlign w:val="center"/>
          </w:tcPr>
          <w:p w14:paraId="0A3883EE"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237</w:t>
            </w:r>
          </w:p>
        </w:tc>
        <w:tc>
          <w:tcPr>
            <w:tcW w:w="715" w:type="dxa"/>
            <w:tcBorders>
              <w:top w:val="single" w:sz="4" w:space="0" w:color="000000"/>
              <w:left w:val="single" w:sz="4" w:space="0" w:color="000000"/>
              <w:bottom w:val="single" w:sz="4" w:space="0" w:color="000000"/>
              <w:right w:val="single" w:sz="4" w:space="0" w:color="000000"/>
            </w:tcBorders>
            <w:vAlign w:val="center"/>
          </w:tcPr>
          <w:p w14:paraId="3529FEFA"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250.9</w:t>
            </w:r>
          </w:p>
        </w:tc>
        <w:tc>
          <w:tcPr>
            <w:tcW w:w="715" w:type="dxa"/>
            <w:tcBorders>
              <w:top w:val="single" w:sz="4" w:space="0" w:color="000000"/>
              <w:left w:val="single" w:sz="4" w:space="0" w:color="000000"/>
              <w:bottom w:val="single" w:sz="4" w:space="0" w:color="000000"/>
              <w:right w:val="single" w:sz="4" w:space="0" w:color="000000"/>
            </w:tcBorders>
            <w:vAlign w:val="center"/>
          </w:tcPr>
          <w:p w14:paraId="27279B88"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264.8</w:t>
            </w:r>
          </w:p>
        </w:tc>
        <w:tc>
          <w:tcPr>
            <w:tcW w:w="794" w:type="dxa"/>
            <w:tcBorders>
              <w:top w:val="single" w:sz="4" w:space="0" w:color="000000"/>
              <w:left w:val="single" w:sz="4" w:space="0" w:color="000000"/>
              <w:bottom w:val="single" w:sz="4" w:space="0" w:color="000000"/>
              <w:right w:val="single" w:sz="4" w:space="0" w:color="000000"/>
            </w:tcBorders>
            <w:vAlign w:val="center"/>
          </w:tcPr>
          <w:p w14:paraId="35867AA9" w14:textId="77777777" w:rsidR="009B614C" w:rsidRPr="00A30A36" w:rsidRDefault="009B614C" w:rsidP="007E41EE">
            <w:pPr>
              <w:spacing w:before="48" w:after="1" w:line="238" w:lineRule="exact"/>
              <w:jc w:val="center"/>
              <w:textAlignment w:val="baseline"/>
              <w:rPr>
                <w:rFonts w:ascii="Calibri" w:eastAsia="Calibri" w:hAnsi="Calibri"/>
                <w:i/>
                <w:color w:val="000000"/>
              </w:rPr>
            </w:pPr>
            <w:r w:rsidRPr="00442A72">
              <w:t>278.8</w:t>
            </w:r>
          </w:p>
        </w:tc>
      </w:tr>
      <w:tr w:rsidR="009B614C" w:rsidRPr="00A30A36" w14:paraId="158FF3E2"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77529214"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35BAFCA9" w14:textId="77777777" w:rsidR="009B614C" w:rsidRPr="00A30A36" w:rsidRDefault="009B614C" w:rsidP="007E41EE">
            <w:pPr>
              <w:spacing w:before="63" w:after="6" w:line="214" w:lineRule="exact"/>
              <w:ind w:right="61"/>
              <w:jc w:val="center"/>
              <w:textAlignment w:val="baseline"/>
              <w:rPr>
                <w:rFonts w:ascii="Calibri" w:eastAsia="Calibri" w:hAnsi="Calibri"/>
                <w:i/>
                <w:color w:val="000000"/>
              </w:rPr>
            </w:pPr>
            <w:r w:rsidRPr="001D5161">
              <w:t>80%</w:t>
            </w:r>
          </w:p>
        </w:tc>
        <w:tc>
          <w:tcPr>
            <w:tcW w:w="696" w:type="dxa"/>
            <w:tcBorders>
              <w:top w:val="single" w:sz="4" w:space="0" w:color="000000"/>
              <w:left w:val="single" w:sz="9" w:space="0" w:color="000000"/>
              <w:bottom w:val="single" w:sz="4" w:space="0" w:color="000000"/>
              <w:right w:val="single" w:sz="4" w:space="0" w:color="000000"/>
            </w:tcBorders>
            <w:vAlign w:val="center"/>
          </w:tcPr>
          <w:p w14:paraId="617B9F75" w14:textId="77777777" w:rsidR="009B614C" w:rsidRPr="00A30A36" w:rsidRDefault="009B614C" w:rsidP="007E41EE">
            <w:pPr>
              <w:spacing w:before="49" w:line="234" w:lineRule="exact"/>
              <w:ind w:right="123"/>
              <w:jc w:val="center"/>
              <w:textAlignment w:val="baseline"/>
              <w:rPr>
                <w:rFonts w:ascii="Calibri" w:eastAsia="Calibri" w:hAnsi="Calibri"/>
                <w:i/>
                <w:color w:val="000000"/>
              </w:rPr>
            </w:pPr>
            <w:r w:rsidRPr="00442A72">
              <w:t>0.9</w:t>
            </w:r>
          </w:p>
        </w:tc>
        <w:tc>
          <w:tcPr>
            <w:tcW w:w="695" w:type="dxa"/>
            <w:tcBorders>
              <w:top w:val="single" w:sz="4" w:space="0" w:color="000000"/>
              <w:left w:val="single" w:sz="4" w:space="0" w:color="000000"/>
              <w:bottom w:val="single" w:sz="4" w:space="0" w:color="000000"/>
              <w:right w:val="single" w:sz="4" w:space="0" w:color="000000"/>
            </w:tcBorders>
            <w:vAlign w:val="center"/>
          </w:tcPr>
          <w:p w14:paraId="5EA130F5"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2.4</w:t>
            </w:r>
          </w:p>
        </w:tc>
        <w:tc>
          <w:tcPr>
            <w:tcW w:w="695" w:type="dxa"/>
            <w:tcBorders>
              <w:top w:val="single" w:sz="4" w:space="0" w:color="000000"/>
              <w:left w:val="single" w:sz="4" w:space="0" w:color="000000"/>
              <w:bottom w:val="single" w:sz="4" w:space="0" w:color="000000"/>
              <w:right w:val="single" w:sz="4" w:space="0" w:color="000000"/>
            </w:tcBorders>
            <w:vAlign w:val="center"/>
          </w:tcPr>
          <w:p w14:paraId="68DFFE98" w14:textId="77777777" w:rsidR="009B614C" w:rsidRPr="00A30A36" w:rsidRDefault="009B614C" w:rsidP="007E41EE">
            <w:pPr>
              <w:spacing w:before="49" w:line="234" w:lineRule="exact"/>
              <w:ind w:left="226"/>
              <w:jc w:val="center"/>
              <w:textAlignment w:val="baseline"/>
              <w:rPr>
                <w:rFonts w:ascii="Calibri" w:eastAsia="Calibri" w:hAnsi="Calibri"/>
                <w:i/>
                <w:color w:val="000000"/>
              </w:rPr>
            </w:pPr>
            <w:r w:rsidRPr="00442A72">
              <w:t>4.6</w:t>
            </w:r>
          </w:p>
        </w:tc>
        <w:tc>
          <w:tcPr>
            <w:tcW w:w="695" w:type="dxa"/>
            <w:tcBorders>
              <w:top w:val="single" w:sz="4" w:space="0" w:color="000000"/>
              <w:left w:val="single" w:sz="4" w:space="0" w:color="000000"/>
              <w:bottom w:val="single" w:sz="4" w:space="0" w:color="000000"/>
              <w:right w:val="single" w:sz="4" w:space="0" w:color="000000"/>
            </w:tcBorders>
            <w:vAlign w:val="center"/>
          </w:tcPr>
          <w:p w14:paraId="7436F404" w14:textId="77777777" w:rsidR="009B614C" w:rsidRPr="00A30A36" w:rsidRDefault="009B614C" w:rsidP="007E41EE">
            <w:pPr>
              <w:spacing w:before="49" w:line="234" w:lineRule="exact"/>
              <w:ind w:right="34"/>
              <w:jc w:val="center"/>
              <w:textAlignment w:val="baseline"/>
              <w:rPr>
                <w:rFonts w:ascii="Calibri" w:eastAsia="Calibri" w:hAnsi="Calibri"/>
                <w:i/>
                <w:color w:val="000000"/>
              </w:rPr>
            </w:pPr>
            <w:r w:rsidRPr="00442A72">
              <w:t>6.7</w:t>
            </w:r>
          </w:p>
        </w:tc>
        <w:tc>
          <w:tcPr>
            <w:tcW w:w="695" w:type="dxa"/>
            <w:tcBorders>
              <w:top w:val="single" w:sz="4" w:space="0" w:color="000000"/>
              <w:left w:val="single" w:sz="4" w:space="0" w:color="000000"/>
              <w:bottom w:val="single" w:sz="4" w:space="0" w:color="000000"/>
              <w:right w:val="single" w:sz="4" w:space="0" w:color="000000"/>
            </w:tcBorders>
            <w:vAlign w:val="center"/>
          </w:tcPr>
          <w:p w14:paraId="7B3C45BF" w14:textId="77777777" w:rsidR="009B614C" w:rsidRPr="00A30A36" w:rsidRDefault="009B614C" w:rsidP="007E41EE">
            <w:pPr>
              <w:spacing w:before="49" w:line="234" w:lineRule="exact"/>
              <w:ind w:left="221"/>
              <w:jc w:val="center"/>
              <w:textAlignment w:val="baseline"/>
              <w:rPr>
                <w:rFonts w:ascii="Calibri" w:eastAsia="Calibri" w:hAnsi="Calibri"/>
                <w:i/>
                <w:color w:val="000000"/>
              </w:rPr>
            </w:pPr>
            <w:r w:rsidRPr="00442A72">
              <w:t>9.3</w:t>
            </w:r>
          </w:p>
        </w:tc>
        <w:tc>
          <w:tcPr>
            <w:tcW w:w="695" w:type="dxa"/>
            <w:tcBorders>
              <w:top w:val="single" w:sz="4" w:space="0" w:color="000000"/>
              <w:left w:val="single" w:sz="4" w:space="0" w:color="000000"/>
              <w:bottom w:val="single" w:sz="4" w:space="0" w:color="000000"/>
              <w:right w:val="single" w:sz="4" w:space="0" w:color="000000"/>
            </w:tcBorders>
            <w:vAlign w:val="center"/>
          </w:tcPr>
          <w:p w14:paraId="524C99CF" w14:textId="77777777" w:rsidR="009B614C" w:rsidRPr="00A30A36" w:rsidRDefault="009B614C" w:rsidP="007E41EE">
            <w:pPr>
              <w:spacing w:before="49" w:line="234" w:lineRule="exact"/>
              <w:ind w:left="226"/>
              <w:jc w:val="center"/>
              <w:textAlignment w:val="baseline"/>
              <w:rPr>
                <w:rFonts w:ascii="Calibri" w:eastAsia="Calibri" w:hAnsi="Calibri"/>
                <w:i/>
                <w:color w:val="000000"/>
              </w:rPr>
            </w:pPr>
            <w:r w:rsidRPr="00442A72">
              <w:t>11.9</w:t>
            </w:r>
          </w:p>
        </w:tc>
        <w:tc>
          <w:tcPr>
            <w:tcW w:w="695" w:type="dxa"/>
            <w:tcBorders>
              <w:top w:val="single" w:sz="4" w:space="0" w:color="000000"/>
              <w:left w:val="single" w:sz="4" w:space="0" w:color="000000"/>
              <w:bottom w:val="single" w:sz="4" w:space="0" w:color="000000"/>
              <w:right w:val="single" w:sz="4" w:space="0" w:color="000000"/>
            </w:tcBorders>
            <w:vAlign w:val="center"/>
          </w:tcPr>
          <w:p w14:paraId="5FB589EA" w14:textId="77777777" w:rsidR="009B614C" w:rsidRPr="00A30A36" w:rsidRDefault="009B614C" w:rsidP="007E41EE">
            <w:pPr>
              <w:spacing w:before="49" w:line="234" w:lineRule="exact"/>
              <w:ind w:left="226"/>
              <w:jc w:val="center"/>
              <w:textAlignment w:val="baseline"/>
              <w:rPr>
                <w:rFonts w:ascii="Calibri" w:eastAsia="Calibri" w:hAnsi="Calibri"/>
                <w:i/>
                <w:color w:val="000000"/>
              </w:rPr>
            </w:pPr>
            <w:r w:rsidRPr="00442A72">
              <w:t>14.5</w:t>
            </w:r>
          </w:p>
        </w:tc>
        <w:tc>
          <w:tcPr>
            <w:tcW w:w="695" w:type="dxa"/>
            <w:tcBorders>
              <w:top w:val="single" w:sz="4" w:space="0" w:color="000000"/>
              <w:left w:val="single" w:sz="4" w:space="0" w:color="000000"/>
              <w:bottom w:val="single" w:sz="4" w:space="0" w:color="000000"/>
              <w:right w:val="single" w:sz="4" w:space="0" w:color="000000"/>
            </w:tcBorders>
            <w:vAlign w:val="center"/>
          </w:tcPr>
          <w:p w14:paraId="5278CF8A"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17</w:t>
            </w:r>
          </w:p>
        </w:tc>
        <w:tc>
          <w:tcPr>
            <w:tcW w:w="695" w:type="dxa"/>
            <w:tcBorders>
              <w:top w:val="single" w:sz="4" w:space="0" w:color="000000"/>
              <w:left w:val="single" w:sz="4" w:space="0" w:color="000000"/>
              <w:bottom w:val="single" w:sz="4" w:space="0" w:color="000000"/>
              <w:right w:val="single" w:sz="4" w:space="0" w:color="000000"/>
            </w:tcBorders>
            <w:vAlign w:val="center"/>
          </w:tcPr>
          <w:p w14:paraId="7FBED2CC"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19.6</w:t>
            </w:r>
          </w:p>
        </w:tc>
        <w:tc>
          <w:tcPr>
            <w:tcW w:w="695" w:type="dxa"/>
            <w:tcBorders>
              <w:top w:val="single" w:sz="4" w:space="0" w:color="000000"/>
              <w:left w:val="single" w:sz="4" w:space="0" w:color="000000"/>
              <w:bottom w:val="single" w:sz="4" w:space="0" w:color="000000"/>
              <w:right w:val="single" w:sz="4" w:space="0" w:color="000000"/>
            </w:tcBorders>
            <w:vAlign w:val="center"/>
          </w:tcPr>
          <w:p w14:paraId="56A9CB01"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30.4</w:t>
            </w:r>
          </w:p>
        </w:tc>
        <w:tc>
          <w:tcPr>
            <w:tcW w:w="695" w:type="dxa"/>
            <w:tcBorders>
              <w:top w:val="single" w:sz="4" w:space="0" w:color="000000"/>
              <w:left w:val="single" w:sz="4" w:space="0" w:color="000000"/>
              <w:bottom w:val="single" w:sz="4" w:space="0" w:color="000000"/>
              <w:right w:val="single" w:sz="4" w:space="0" w:color="000000"/>
            </w:tcBorders>
            <w:vAlign w:val="center"/>
          </w:tcPr>
          <w:p w14:paraId="4ADDB89C"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45.5</w:t>
            </w:r>
          </w:p>
        </w:tc>
        <w:tc>
          <w:tcPr>
            <w:tcW w:w="695" w:type="dxa"/>
            <w:tcBorders>
              <w:top w:val="single" w:sz="4" w:space="0" w:color="000000"/>
              <w:left w:val="single" w:sz="4" w:space="0" w:color="000000"/>
              <w:bottom w:val="single" w:sz="4" w:space="0" w:color="000000"/>
              <w:right w:val="single" w:sz="4" w:space="0" w:color="000000"/>
            </w:tcBorders>
            <w:vAlign w:val="center"/>
          </w:tcPr>
          <w:p w14:paraId="37000AF2"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60.7</w:t>
            </w:r>
          </w:p>
        </w:tc>
        <w:tc>
          <w:tcPr>
            <w:tcW w:w="695" w:type="dxa"/>
            <w:tcBorders>
              <w:top w:val="single" w:sz="4" w:space="0" w:color="000000"/>
              <w:left w:val="single" w:sz="4" w:space="0" w:color="000000"/>
              <w:bottom w:val="single" w:sz="4" w:space="0" w:color="000000"/>
              <w:right w:val="single" w:sz="4" w:space="0" w:color="000000"/>
            </w:tcBorders>
            <w:vAlign w:val="center"/>
          </w:tcPr>
          <w:p w14:paraId="17B0AA54"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75.9</w:t>
            </w:r>
          </w:p>
        </w:tc>
        <w:tc>
          <w:tcPr>
            <w:tcW w:w="678" w:type="dxa"/>
            <w:tcBorders>
              <w:top w:val="single" w:sz="4" w:space="0" w:color="000000"/>
              <w:left w:val="single" w:sz="4" w:space="0" w:color="000000"/>
              <w:bottom w:val="single" w:sz="4" w:space="0" w:color="000000"/>
              <w:right w:val="single" w:sz="4" w:space="0" w:color="000000"/>
            </w:tcBorders>
            <w:vAlign w:val="center"/>
          </w:tcPr>
          <w:p w14:paraId="6F8305C5"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91.1</w:t>
            </w:r>
          </w:p>
        </w:tc>
        <w:tc>
          <w:tcPr>
            <w:tcW w:w="766" w:type="dxa"/>
            <w:tcBorders>
              <w:top w:val="single" w:sz="4" w:space="0" w:color="000000"/>
              <w:left w:val="single" w:sz="4" w:space="0" w:color="000000"/>
              <w:bottom w:val="single" w:sz="4" w:space="0" w:color="000000"/>
              <w:right w:val="single" w:sz="4" w:space="0" w:color="000000"/>
            </w:tcBorders>
            <w:vAlign w:val="center"/>
          </w:tcPr>
          <w:p w14:paraId="10814BAF"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106.3</w:t>
            </w:r>
          </w:p>
        </w:tc>
        <w:tc>
          <w:tcPr>
            <w:tcW w:w="782" w:type="dxa"/>
            <w:tcBorders>
              <w:top w:val="single" w:sz="4" w:space="0" w:color="000000"/>
              <w:left w:val="single" w:sz="4" w:space="0" w:color="000000"/>
              <w:bottom w:val="single" w:sz="4" w:space="0" w:color="000000"/>
              <w:right w:val="single" w:sz="4" w:space="0" w:color="000000"/>
            </w:tcBorders>
            <w:vAlign w:val="center"/>
          </w:tcPr>
          <w:p w14:paraId="4B412874" w14:textId="77777777" w:rsidR="009B614C" w:rsidRPr="00A30A36" w:rsidRDefault="009B614C" w:rsidP="007E41EE">
            <w:pPr>
              <w:spacing w:before="49" w:line="234" w:lineRule="exact"/>
              <w:ind w:left="226"/>
              <w:jc w:val="center"/>
              <w:textAlignment w:val="baseline"/>
              <w:rPr>
                <w:rFonts w:ascii="Calibri" w:eastAsia="Calibri" w:hAnsi="Calibri"/>
                <w:i/>
                <w:color w:val="000000"/>
              </w:rPr>
            </w:pPr>
            <w:r w:rsidRPr="00442A72">
              <w:t>121.5</w:t>
            </w:r>
          </w:p>
        </w:tc>
        <w:tc>
          <w:tcPr>
            <w:tcW w:w="733" w:type="dxa"/>
            <w:tcBorders>
              <w:top w:val="single" w:sz="4" w:space="0" w:color="000000"/>
              <w:left w:val="single" w:sz="4" w:space="0" w:color="000000"/>
              <w:bottom w:val="single" w:sz="4" w:space="0" w:color="000000"/>
              <w:right w:val="single" w:sz="4" w:space="0" w:color="000000"/>
            </w:tcBorders>
            <w:vAlign w:val="center"/>
          </w:tcPr>
          <w:p w14:paraId="1DB9C69B"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136.6</w:t>
            </w:r>
          </w:p>
        </w:tc>
        <w:tc>
          <w:tcPr>
            <w:tcW w:w="830" w:type="dxa"/>
            <w:tcBorders>
              <w:top w:val="single" w:sz="4" w:space="0" w:color="000000"/>
              <w:left w:val="single" w:sz="4" w:space="0" w:color="000000"/>
              <w:bottom w:val="single" w:sz="4" w:space="0" w:color="000000"/>
              <w:right w:val="single" w:sz="4" w:space="0" w:color="000000"/>
            </w:tcBorders>
            <w:vAlign w:val="center"/>
          </w:tcPr>
          <w:p w14:paraId="7B04E153" w14:textId="77777777" w:rsidR="009B614C" w:rsidRPr="00A30A36" w:rsidRDefault="009B614C" w:rsidP="007E41EE">
            <w:pPr>
              <w:spacing w:before="49" w:line="234" w:lineRule="exact"/>
              <w:ind w:left="274"/>
              <w:jc w:val="center"/>
              <w:textAlignment w:val="baseline"/>
              <w:rPr>
                <w:rFonts w:ascii="Calibri" w:eastAsia="Calibri" w:hAnsi="Calibri"/>
                <w:i/>
                <w:color w:val="000000"/>
              </w:rPr>
            </w:pPr>
            <w:r w:rsidRPr="00442A72">
              <w:t>151.8</w:t>
            </w:r>
          </w:p>
        </w:tc>
        <w:tc>
          <w:tcPr>
            <w:tcW w:w="715" w:type="dxa"/>
            <w:tcBorders>
              <w:top w:val="single" w:sz="4" w:space="0" w:color="000000"/>
              <w:left w:val="single" w:sz="4" w:space="0" w:color="000000"/>
              <w:bottom w:val="single" w:sz="4" w:space="0" w:color="000000"/>
              <w:right w:val="single" w:sz="4" w:space="0" w:color="000000"/>
            </w:tcBorders>
            <w:vAlign w:val="center"/>
          </w:tcPr>
          <w:p w14:paraId="05453620" w14:textId="77777777" w:rsidR="009B614C" w:rsidRPr="00A30A36" w:rsidRDefault="009B614C" w:rsidP="007E41EE">
            <w:pPr>
              <w:spacing w:before="49" w:line="234" w:lineRule="exact"/>
              <w:ind w:right="33"/>
              <w:jc w:val="center"/>
              <w:textAlignment w:val="baseline"/>
              <w:rPr>
                <w:rFonts w:ascii="Calibri" w:eastAsia="Calibri" w:hAnsi="Calibri"/>
                <w:i/>
                <w:color w:val="000000"/>
              </w:rPr>
            </w:pPr>
            <w:r w:rsidRPr="00442A72">
              <w:t>167</w:t>
            </w:r>
          </w:p>
        </w:tc>
        <w:tc>
          <w:tcPr>
            <w:tcW w:w="715" w:type="dxa"/>
            <w:tcBorders>
              <w:top w:val="single" w:sz="4" w:space="0" w:color="000000"/>
              <w:left w:val="single" w:sz="4" w:space="0" w:color="000000"/>
              <w:bottom w:val="single" w:sz="4" w:space="0" w:color="000000"/>
              <w:right w:val="single" w:sz="4" w:space="0" w:color="000000"/>
            </w:tcBorders>
            <w:vAlign w:val="center"/>
          </w:tcPr>
          <w:p w14:paraId="4B3A1E99"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182.2</w:t>
            </w:r>
          </w:p>
        </w:tc>
        <w:tc>
          <w:tcPr>
            <w:tcW w:w="715" w:type="dxa"/>
            <w:tcBorders>
              <w:top w:val="single" w:sz="4" w:space="0" w:color="000000"/>
              <w:left w:val="single" w:sz="4" w:space="0" w:color="000000"/>
              <w:bottom w:val="single" w:sz="4" w:space="0" w:color="000000"/>
              <w:right w:val="single" w:sz="4" w:space="0" w:color="000000"/>
            </w:tcBorders>
            <w:vAlign w:val="center"/>
          </w:tcPr>
          <w:p w14:paraId="0FB4BD89"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197.4</w:t>
            </w:r>
          </w:p>
        </w:tc>
        <w:tc>
          <w:tcPr>
            <w:tcW w:w="695" w:type="dxa"/>
            <w:tcBorders>
              <w:top w:val="single" w:sz="4" w:space="0" w:color="000000"/>
              <w:left w:val="single" w:sz="4" w:space="0" w:color="000000"/>
              <w:bottom w:val="single" w:sz="4" w:space="0" w:color="000000"/>
              <w:right w:val="single" w:sz="4" w:space="0" w:color="000000"/>
            </w:tcBorders>
            <w:vAlign w:val="center"/>
          </w:tcPr>
          <w:p w14:paraId="23D7DE1A"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212.6</w:t>
            </w:r>
          </w:p>
        </w:tc>
        <w:tc>
          <w:tcPr>
            <w:tcW w:w="715" w:type="dxa"/>
            <w:tcBorders>
              <w:top w:val="single" w:sz="4" w:space="0" w:color="000000"/>
              <w:left w:val="single" w:sz="4" w:space="0" w:color="000000"/>
              <w:bottom w:val="single" w:sz="4" w:space="0" w:color="000000"/>
              <w:right w:val="single" w:sz="4" w:space="0" w:color="000000"/>
            </w:tcBorders>
            <w:vAlign w:val="center"/>
          </w:tcPr>
          <w:p w14:paraId="2B70612A"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227.7</w:t>
            </w:r>
          </w:p>
        </w:tc>
        <w:tc>
          <w:tcPr>
            <w:tcW w:w="715" w:type="dxa"/>
            <w:tcBorders>
              <w:top w:val="single" w:sz="4" w:space="0" w:color="000000"/>
              <w:left w:val="single" w:sz="4" w:space="0" w:color="000000"/>
              <w:bottom w:val="single" w:sz="4" w:space="0" w:color="000000"/>
              <w:right w:val="single" w:sz="4" w:space="0" w:color="000000"/>
            </w:tcBorders>
            <w:vAlign w:val="center"/>
          </w:tcPr>
          <w:p w14:paraId="114C5A4F"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242.9</w:t>
            </w:r>
          </w:p>
        </w:tc>
        <w:tc>
          <w:tcPr>
            <w:tcW w:w="715" w:type="dxa"/>
            <w:tcBorders>
              <w:top w:val="single" w:sz="4" w:space="0" w:color="000000"/>
              <w:left w:val="single" w:sz="4" w:space="0" w:color="000000"/>
              <w:bottom w:val="single" w:sz="4" w:space="0" w:color="000000"/>
              <w:right w:val="single" w:sz="4" w:space="0" w:color="000000"/>
            </w:tcBorders>
            <w:vAlign w:val="center"/>
          </w:tcPr>
          <w:p w14:paraId="39313834"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258.1</w:t>
            </w:r>
          </w:p>
        </w:tc>
        <w:tc>
          <w:tcPr>
            <w:tcW w:w="715" w:type="dxa"/>
            <w:tcBorders>
              <w:top w:val="single" w:sz="4" w:space="0" w:color="000000"/>
              <w:left w:val="single" w:sz="4" w:space="0" w:color="000000"/>
              <w:bottom w:val="single" w:sz="4" w:space="0" w:color="000000"/>
              <w:right w:val="single" w:sz="4" w:space="0" w:color="000000"/>
            </w:tcBorders>
            <w:vAlign w:val="center"/>
          </w:tcPr>
          <w:p w14:paraId="304602E0"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273.3</w:t>
            </w:r>
          </w:p>
        </w:tc>
        <w:tc>
          <w:tcPr>
            <w:tcW w:w="715" w:type="dxa"/>
            <w:tcBorders>
              <w:top w:val="single" w:sz="4" w:space="0" w:color="000000"/>
              <w:left w:val="single" w:sz="4" w:space="0" w:color="000000"/>
              <w:bottom w:val="single" w:sz="4" w:space="0" w:color="000000"/>
              <w:right w:val="single" w:sz="4" w:space="0" w:color="000000"/>
            </w:tcBorders>
            <w:vAlign w:val="center"/>
          </w:tcPr>
          <w:p w14:paraId="08E91901"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288.5</w:t>
            </w:r>
          </w:p>
        </w:tc>
        <w:tc>
          <w:tcPr>
            <w:tcW w:w="794" w:type="dxa"/>
            <w:tcBorders>
              <w:top w:val="single" w:sz="4" w:space="0" w:color="000000"/>
              <w:left w:val="single" w:sz="4" w:space="0" w:color="000000"/>
              <w:bottom w:val="single" w:sz="4" w:space="0" w:color="000000"/>
              <w:right w:val="single" w:sz="4" w:space="0" w:color="000000"/>
            </w:tcBorders>
            <w:vAlign w:val="center"/>
          </w:tcPr>
          <w:p w14:paraId="7170F5BB" w14:textId="77777777" w:rsidR="009B614C" w:rsidRPr="00A30A36" w:rsidRDefault="009B614C" w:rsidP="007E41EE">
            <w:pPr>
              <w:spacing w:before="49" w:line="234" w:lineRule="exact"/>
              <w:jc w:val="center"/>
              <w:textAlignment w:val="baseline"/>
              <w:rPr>
                <w:rFonts w:ascii="Calibri" w:eastAsia="Calibri" w:hAnsi="Calibri"/>
                <w:i/>
                <w:color w:val="000000"/>
              </w:rPr>
            </w:pPr>
            <w:r w:rsidRPr="00442A72">
              <w:t>303.7</w:t>
            </w:r>
          </w:p>
        </w:tc>
      </w:tr>
      <w:tr w:rsidR="009B614C" w:rsidRPr="00A30A36" w14:paraId="4A55434F"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4E8BDCC6"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66A17031" w14:textId="77777777" w:rsidR="009B614C" w:rsidRPr="00A30A36" w:rsidRDefault="009B614C" w:rsidP="007E41EE">
            <w:pPr>
              <w:spacing w:before="63" w:after="16" w:line="214" w:lineRule="exact"/>
              <w:ind w:right="61"/>
              <w:jc w:val="center"/>
              <w:textAlignment w:val="baseline"/>
              <w:rPr>
                <w:rFonts w:ascii="Calibri" w:eastAsia="Calibri" w:hAnsi="Calibri"/>
                <w:i/>
                <w:color w:val="000000"/>
              </w:rPr>
            </w:pPr>
            <w:r w:rsidRPr="001D5161">
              <w:t>85%</w:t>
            </w:r>
          </w:p>
        </w:tc>
        <w:tc>
          <w:tcPr>
            <w:tcW w:w="696" w:type="dxa"/>
            <w:tcBorders>
              <w:top w:val="single" w:sz="4" w:space="0" w:color="000000"/>
              <w:left w:val="single" w:sz="9" w:space="0" w:color="000000"/>
              <w:bottom w:val="single" w:sz="4" w:space="0" w:color="000000"/>
              <w:right w:val="single" w:sz="4" w:space="0" w:color="000000"/>
            </w:tcBorders>
            <w:vAlign w:val="center"/>
          </w:tcPr>
          <w:p w14:paraId="5A5A06F4" w14:textId="77777777" w:rsidR="009B614C" w:rsidRPr="00A30A36" w:rsidRDefault="009B614C" w:rsidP="007E41EE">
            <w:pPr>
              <w:spacing w:before="49" w:after="6" w:line="238" w:lineRule="exact"/>
              <w:ind w:right="123"/>
              <w:jc w:val="center"/>
              <w:textAlignment w:val="baseline"/>
              <w:rPr>
                <w:rFonts w:ascii="Calibri" w:eastAsia="Calibri" w:hAnsi="Calibri"/>
                <w:i/>
                <w:color w:val="000000"/>
              </w:rPr>
            </w:pPr>
            <w:r w:rsidRPr="00442A72">
              <w:t>1</w:t>
            </w:r>
          </w:p>
        </w:tc>
        <w:tc>
          <w:tcPr>
            <w:tcW w:w="695" w:type="dxa"/>
            <w:tcBorders>
              <w:top w:val="single" w:sz="4" w:space="0" w:color="000000"/>
              <w:left w:val="single" w:sz="4" w:space="0" w:color="000000"/>
              <w:bottom w:val="single" w:sz="4" w:space="0" w:color="000000"/>
              <w:right w:val="single" w:sz="4" w:space="0" w:color="000000"/>
            </w:tcBorders>
            <w:vAlign w:val="center"/>
          </w:tcPr>
          <w:p w14:paraId="4AC9A1D8"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2.7</w:t>
            </w:r>
          </w:p>
        </w:tc>
        <w:tc>
          <w:tcPr>
            <w:tcW w:w="695" w:type="dxa"/>
            <w:tcBorders>
              <w:top w:val="single" w:sz="4" w:space="0" w:color="000000"/>
              <w:left w:val="single" w:sz="4" w:space="0" w:color="000000"/>
              <w:bottom w:val="single" w:sz="4" w:space="0" w:color="000000"/>
              <w:right w:val="single" w:sz="4" w:space="0" w:color="000000"/>
            </w:tcBorders>
            <w:vAlign w:val="center"/>
          </w:tcPr>
          <w:p w14:paraId="3452C831" w14:textId="77777777" w:rsidR="009B614C" w:rsidRPr="00A30A36" w:rsidRDefault="009B614C" w:rsidP="007E41EE">
            <w:pPr>
              <w:spacing w:before="49" w:after="6" w:line="238" w:lineRule="exact"/>
              <w:ind w:left="226"/>
              <w:jc w:val="center"/>
              <w:textAlignment w:val="baseline"/>
              <w:rPr>
                <w:rFonts w:ascii="Calibri" w:eastAsia="Calibri" w:hAnsi="Calibri"/>
                <w:i/>
                <w:color w:val="000000"/>
              </w:rPr>
            </w:pPr>
            <w:r w:rsidRPr="00442A72">
              <w:t>5</w:t>
            </w:r>
          </w:p>
        </w:tc>
        <w:tc>
          <w:tcPr>
            <w:tcW w:w="695" w:type="dxa"/>
            <w:tcBorders>
              <w:top w:val="single" w:sz="4" w:space="0" w:color="000000"/>
              <w:left w:val="single" w:sz="4" w:space="0" w:color="000000"/>
              <w:bottom w:val="single" w:sz="4" w:space="0" w:color="000000"/>
              <w:right w:val="single" w:sz="4" w:space="0" w:color="000000"/>
            </w:tcBorders>
            <w:vAlign w:val="center"/>
          </w:tcPr>
          <w:p w14:paraId="66D6C8C7" w14:textId="77777777" w:rsidR="009B614C" w:rsidRPr="00A30A36" w:rsidRDefault="009B614C" w:rsidP="007E41EE">
            <w:pPr>
              <w:spacing w:before="49" w:after="6" w:line="238" w:lineRule="exact"/>
              <w:ind w:right="34"/>
              <w:jc w:val="center"/>
              <w:textAlignment w:val="baseline"/>
              <w:rPr>
                <w:rFonts w:ascii="Calibri" w:eastAsia="Calibri" w:hAnsi="Calibri"/>
                <w:i/>
                <w:color w:val="000000"/>
              </w:rPr>
            </w:pPr>
            <w:r w:rsidRPr="00442A72">
              <w:t>7.4</w:t>
            </w:r>
          </w:p>
        </w:tc>
        <w:tc>
          <w:tcPr>
            <w:tcW w:w="695" w:type="dxa"/>
            <w:tcBorders>
              <w:top w:val="single" w:sz="4" w:space="0" w:color="000000"/>
              <w:left w:val="single" w:sz="4" w:space="0" w:color="000000"/>
              <w:bottom w:val="single" w:sz="4" w:space="0" w:color="000000"/>
              <w:right w:val="single" w:sz="4" w:space="0" w:color="000000"/>
            </w:tcBorders>
            <w:vAlign w:val="center"/>
          </w:tcPr>
          <w:p w14:paraId="58E17759" w14:textId="77777777" w:rsidR="009B614C" w:rsidRPr="00A30A36" w:rsidRDefault="009B614C" w:rsidP="007E41EE">
            <w:pPr>
              <w:spacing w:before="49" w:after="6" w:line="238" w:lineRule="exact"/>
              <w:ind w:left="221"/>
              <w:jc w:val="center"/>
              <w:textAlignment w:val="baseline"/>
              <w:rPr>
                <w:rFonts w:ascii="Calibri" w:eastAsia="Calibri" w:hAnsi="Calibri"/>
                <w:i/>
                <w:color w:val="000000"/>
              </w:rPr>
            </w:pPr>
            <w:r w:rsidRPr="00442A72">
              <w:t>10.1</w:t>
            </w:r>
          </w:p>
        </w:tc>
        <w:tc>
          <w:tcPr>
            <w:tcW w:w="695" w:type="dxa"/>
            <w:tcBorders>
              <w:top w:val="single" w:sz="4" w:space="0" w:color="000000"/>
              <w:left w:val="single" w:sz="4" w:space="0" w:color="000000"/>
              <w:bottom w:val="single" w:sz="4" w:space="0" w:color="000000"/>
              <w:right w:val="single" w:sz="4" w:space="0" w:color="000000"/>
            </w:tcBorders>
            <w:vAlign w:val="center"/>
          </w:tcPr>
          <w:p w14:paraId="5CAC713D" w14:textId="77777777" w:rsidR="009B614C" w:rsidRPr="00A30A36" w:rsidRDefault="009B614C" w:rsidP="007E41EE">
            <w:pPr>
              <w:spacing w:before="49" w:after="6" w:line="238" w:lineRule="exact"/>
              <w:ind w:left="226"/>
              <w:jc w:val="center"/>
              <w:textAlignment w:val="baseline"/>
              <w:rPr>
                <w:rFonts w:ascii="Calibri" w:eastAsia="Calibri" w:hAnsi="Calibri"/>
                <w:i/>
                <w:color w:val="000000"/>
              </w:rPr>
            </w:pPr>
            <w:r w:rsidRPr="00442A72">
              <w:t>12.8</w:t>
            </w:r>
          </w:p>
        </w:tc>
        <w:tc>
          <w:tcPr>
            <w:tcW w:w="695" w:type="dxa"/>
            <w:tcBorders>
              <w:top w:val="single" w:sz="4" w:space="0" w:color="000000"/>
              <w:left w:val="single" w:sz="4" w:space="0" w:color="000000"/>
              <w:bottom w:val="single" w:sz="4" w:space="0" w:color="000000"/>
              <w:right w:val="single" w:sz="4" w:space="0" w:color="000000"/>
            </w:tcBorders>
            <w:vAlign w:val="center"/>
          </w:tcPr>
          <w:p w14:paraId="5E811E2E" w14:textId="77777777" w:rsidR="009B614C" w:rsidRPr="00A30A36" w:rsidRDefault="009B614C" w:rsidP="007E41EE">
            <w:pPr>
              <w:spacing w:before="49" w:after="6" w:line="238" w:lineRule="exact"/>
              <w:ind w:left="226"/>
              <w:jc w:val="center"/>
              <w:textAlignment w:val="baseline"/>
              <w:rPr>
                <w:rFonts w:ascii="Calibri" w:eastAsia="Calibri" w:hAnsi="Calibri"/>
                <w:i/>
                <w:color w:val="000000"/>
              </w:rPr>
            </w:pPr>
            <w:r w:rsidRPr="00442A72">
              <w:t>15.6</w:t>
            </w:r>
          </w:p>
        </w:tc>
        <w:tc>
          <w:tcPr>
            <w:tcW w:w="695" w:type="dxa"/>
            <w:tcBorders>
              <w:top w:val="single" w:sz="4" w:space="0" w:color="000000"/>
              <w:left w:val="single" w:sz="4" w:space="0" w:color="000000"/>
              <w:bottom w:val="single" w:sz="4" w:space="0" w:color="000000"/>
              <w:right w:val="single" w:sz="4" w:space="0" w:color="000000"/>
            </w:tcBorders>
            <w:vAlign w:val="center"/>
          </w:tcPr>
          <w:p w14:paraId="1A6FAF91"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18.3</w:t>
            </w:r>
          </w:p>
        </w:tc>
        <w:tc>
          <w:tcPr>
            <w:tcW w:w="695" w:type="dxa"/>
            <w:tcBorders>
              <w:top w:val="single" w:sz="4" w:space="0" w:color="000000"/>
              <w:left w:val="single" w:sz="4" w:space="0" w:color="000000"/>
              <w:bottom w:val="single" w:sz="4" w:space="0" w:color="000000"/>
              <w:right w:val="single" w:sz="4" w:space="0" w:color="000000"/>
            </w:tcBorders>
            <w:vAlign w:val="center"/>
          </w:tcPr>
          <w:p w14:paraId="49AF13E2"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21.3</w:t>
            </w:r>
          </w:p>
        </w:tc>
        <w:tc>
          <w:tcPr>
            <w:tcW w:w="695" w:type="dxa"/>
            <w:tcBorders>
              <w:top w:val="single" w:sz="4" w:space="0" w:color="000000"/>
              <w:left w:val="single" w:sz="4" w:space="0" w:color="000000"/>
              <w:bottom w:val="single" w:sz="4" w:space="0" w:color="000000"/>
              <w:right w:val="single" w:sz="4" w:space="0" w:color="000000"/>
            </w:tcBorders>
            <w:vAlign w:val="center"/>
          </w:tcPr>
          <w:p w14:paraId="5C9AA682"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32.9</w:t>
            </w:r>
          </w:p>
        </w:tc>
        <w:tc>
          <w:tcPr>
            <w:tcW w:w="695" w:type="dxa"/>
            <w:tcBorders>
              <w:top w:val="single" w:sz="4" w:space="0" w:color="000000"/>
              <w:left w:val="single" w:sz="4" w:space="0" w:color="000000"/>
              <w:bottom w:val="single" w:sz="4" w:space="0" w:color="000000"/>
              <w:right w:val="single" w:sz="4" w:space="0" w:color="000000"/>
            </w:tcBorders>
            <w:vAlign w:val="center"/>
          </w:tcPr>
          <w:p w14:paraId="33F2A829"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49.4</w:t>
            </w:r>
          </w:p>
        </w:tc>
        <w:tc>
          <w:tcPr>
            <w:tcW w:w="695" w:type="dxa"/>
            <w:tcBorders>
              <w:top w:val="single" w:sz="4" w:space="0" w:color="000000"/>
              <w:left w:val="single" w:sz="4" w:space="0" w:color="000000"/>
              <w:bottom w:val="single" w:sz="4" w:space="0" w:color="000000"/>
              <w:right w:val="single" w:sz="4" w:space="0" w:color="000000"/>
            </w:tcBorders>
            <w:vAlign w:val="center"/>
          </w:tcPr>
          <w:p w14:paraId="7F2A0C0D"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65.8</w:t>
            </w:r>
          </w:p>
        </w:tc>
        <w:tc>
          <w:tcPr>
            <w:tcW w:w="695" w:type="dxa"/>
            <w:tcBorders>
              <w:top w:val="single" w:sz="4" w:space="0" w:color="000000"/>
              <w:left w:val="single" w:sz="4" w:space="0" w:color="000000"/>
              <w:bottom w:val="single" w:sz="4" w:space="0" w:color="000000"/>
              <w:right w:val="single" w:sz="4" w:space="0" w:color="000000"/>
            </w:tcBorders>
            <w:vAlign w:val="center"/>
          </w:tcPr>
          <w:p w14:paraId="0B1D42CA"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82.3</w:t>
            </w:r>
          </w:p>
        </w:tc>
        <w:tc>
          <w:tcPr>
            <w:tcW w:w="678" w:type="dxa"/>
            <w:tcBorders>
              <w:top w:val="single" w:sz="4" w:space="0" w:color="000000"/>
              <w:left w:val="single" w:sz="4" w:space="0" w:color="000000"/>
              <w:bottom w:val="single" w:sz="4" w:space="0" w:color="000000"/>
              <w:right w:val="single" w:sz="4" w:space="0" w:color="000000"/>
            </w:tcBorders>
            <w:vAlign w:val="center"/>
          </w:tcPr>
          <w:p w14:paraId="7C9800CB"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98.7</w:t>
            </w:r>
          </w:p>
        </w:tc>
        <w:tc>
          <w:tcPr>
            <w:tcW w:w="766" w:type="dxa"/>
            <w:tcBorders>
              <w:top w:val="single" w:sz="4" w:space="0" w:color="000000"/>
              <w:left w:val="single" w:sz="4" w:space="0" w:color="000000"/>
              <w:bottom w:val="single" w:sz="4" w:space="0" w:color="000000"/>
              <w:right w:val="single" w:sz="4" w:space="0" w:color="000000"/>
            </w:tcBorders>
            <w:vAlign w:val="center"/>
          </w:tcPr>
          <w:p w14:paraId="6E635B89"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115.2</w:t>
            </w:r>
          </w:p>
        </w:tc>
        <w:tc>
          <w:tcPr>
            <w:tcW w:w="782" w:type="dxa"/>
            <w:tcBorders>
              <w:top w:val="single" w:sz="4" w:space="0" w:color="000000"/>
              <w:left w:val="single" w:sz="4" w:space="0" w:color="000000"/>
              <w:bottom w:val="single" w:sz="4" w:space="0" w:color="000000"/>
              <w:right w:val="single" w:sz="4" w:space="0" w:color="000000"/>
            </w:tcBorders>
            <w:vAlign w:val="center"/>
          </w:tcPr>
          <w:p w14:paraId="74BB9745" w14:textId="77777777" w:rsidR="009B614C" w:rsidRPr="00A30A36" w:rsidRDefault="009B614C" w:rsidP="007E41EE">
            <w:pPr>
              <w:spacing w:before="49" w:after="6" w:line="238" w:lineRule="exact"/>
              <w:ind w:left="226"/>
              <w:jc w:val="center"/>
              <w:textAlignment w:val="baseline"/>
              <w:rPr>
                <w:rFonts w:ascii="Calibri" w:eastAsia="Calibri" w:hAnsi="Calibri"/>
                <w:i/>
                <w:color w:val="000000"/>
              </w:rPr>
            </w:pPr>
            <w:r w:rsidRPr="00442A72">
              <w:t>131.6</w:t>
            </w:r>
          </w:p>
        </w:tc>
        <w:tc>
          <w:tcPr>
            <w:tcW w:w="733" w:type="dxa"/>
            <w:tcBorders>
              <w:top w:val="single" w:sz="4" w:space="0" w:color="000000"/>
              <w:left w:val="single" w:sz="4" w:space="0" w:color="000000"/>
              <w:bottom w:val="single" w:sz="4" w:space="0" w:color="000000"/>
              <w:right w:val="single" w:sz="4" w:space="0" w:color="000000"/>
            </w:tcBorders>
            <w:vAlign w:val="center"/>
          </w:tcPr>
          <w:p w14:paraId="5BA71FAF"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148.1</w:t>
            </w:r>
          </w:p>
        </w:tc>
        <w:tc>
          <w:tcPr>
            <w:tcW w:w="830" w:type="dxa"/>
            <w:tcBorders>
              <w:top w:val="single" w:sz="4" w:space="0" w:color="000000"/>
              <w:left w:val="single" w:sz="4" w:space="0" w:color="000000"/>
              <w:bottom w:val="single" w:sz="4" w:space="0" w:color="000000"/>
              <w:right w:val="single" w:sz="4" w:space="0" w:color="000000"/>
            </w:tcBorders>
            <w:vAlign w:val="center"/>
          </w:tcPr>
          <w:p w14:paraId="357772E3" w14:textId="77777777" w:rsidR="009B614C" w:rsidRPr="00A30A36" w:rsidRDefault="009B614C" w:rsidP="007E41EE">
            <w:pPr>
              <w:spacing w:before="49" w:after="6" w:line="238" w:lineRule="exact"/>
              <w:ind w:left="274"/>
              <w:jc w:val="center"/>
              <w:textAlignment w:val="baseline"/>
              <w:rPr>
                <w:rFonts w:ascii="Calibri" w:eastAsia="Calibri" w:hAnsi="Calibri"/>
                <w:i/>
                <w:color w:val="000000"/>
              </w:rPr>
            </w:pPr>
            <w:r w:rsidRPr="00442A72">
              <w:t>164.5</w:t>
            </w:r>
          </w:p>
        </w:tc>
        <w:tc>
          <w:tcPr>
            <w:tcW w:w="715" w:type="dxa"/>
            <w:tcBorders>
              <w:top w:val="single" w:sz="4" w:space="0" w:color="000000"/>
              <w:left w:val="single" w:sz="4" w:space="0" w:color="000000"/>
              <w:bottom w:val="single" w:sz="4" w:space="0" w:color="000000"/>
              <w:right w:val="single" w:sz="4" w:space="0" w:color="000000"/>
            </w:tcBorders>
            <w:vAlign w:val="center"/>
          </w:tcPr>
          <w:p w14:paraId="427F4109" w14:textId="77777777" w:rsidR="009B614C" w:rsidRPr="00A30A36" w:rsidRDefault="009B614C" w:rsidP="007E41EE">
            <w:pPr>
              <w:spacing w:before="49" w:after="6" w:line="238" w:lineRule="exact"/>
              <w:ind w:right="33"/>
              <w:jc w:val="center"/>
              <w:textAlignment w:val="baseline"/>
              <w:rPr>
                <w:rFonts w:ascii="Calibri" w:eastAsia="Calibri" w:hAnsi="Calibri"/>
                <w:i/>
                <w:color w:val="000000"/>
              </w:rPr>
            </w:pPr>
            <w:r w:rsidRPr="00442A72">
              <w:t>181</w:t>
            </w:r>
          </w:p>
        </w:tc>
        <w:tc>
          <w:tcPr>
            <w:tcW w:w="715" w:type="dxa"/>
            <w:tcBorders>
              <w:top w:val="single" w:sz="4" w:space="0" w:color="000000"/>
              <w:left w:val="single" w:sz="4" w:space="0" w:color="000000"/>
              <w:bottom w:val="single" w:sz="4" w:space="0" w:color="000000"/>
              <w:right w:val="single" w:sz="4" w:space="0" w:color="000000"/>
            </w:tcBorders>
            <w:vAlign w:val="center"/>
          </w:tcPr>
          <w:p w14:paraId="26EED68E"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197.4</w:t>
            </w:r>
          </w:p>
        </w:tc>
        <w:tc>
          <w:tcPr>
            <w:tcW w:w="715" w:type="dxa"/>
            <w:tcBorders>
              <w:top w:val="single" w:sz="4" w:space="0" w:color="000000"/>
              <w:left w:val="single" w:sz="4" w:space="0" w:color="000000"/>
              <w:bottom w:val="single" w:sz="4" w:space="0" w:color="000000"/>
              <w:right w:val="single" w:sz="4" w:space="0" w:color="000000"/>
            </w:tcBorders>
            <w:vAlign w:val="center"/>
          </w:tcPr>
          <w:p w14:paraId="33A9C8B9"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213.9</w:t>
            </w:r>
          </w:p>
        </w:tc>
        <w:tc>
          <w:tcPr>
            <w:tcW w:w="695" w:type="dxa"/>
            <w:tcBorders>
              <w:top w:val="single" w:sz="4" w:space="0" w:color="000000"/>
              <w:left w:val="single" w:sz="4" w:space="0" w:color="000000"/>
              <w:bottom w:val="single" w:sz="4" w:space="0" w:color="000000"/>
              <w:right w:val="single" w:sz="4" w:space="0" w:color="000000"/>
            </w:tcBorders>
            <w:vAlign w:val="center"/>
          </w:tcPr>
          <w:p w14:paraId="13863175"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230.3</w:t>
            </w:r>
          </w:p>
        </w:tc>
        <w:tc>
          <w:tcPr>
            <w:tcW w:w="715" w:type="dxa"/>
            <w:tcBorders>
              <w:top w:val="single" w:sz="4" w:space="0" w:color="000000"/>
              <w:left w:val="single" w:sz="4" w:space="0" w:color="000000"/>
              <w:bottom w:val="single" w:sz="4" w:space="0" w:color="000000"/>
              <w:right w:val="single" w:sz="4" w:space="0" w:color="000000"/>
            </w:tcBorders>
            <w:vAlign w:val="center"/>
          </w:tcPr>
          <w:p w14:paraId="1E241D96"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246.8</w:t>
            </w:r>
          </w:p>
        </w:tc>
        <w:tc>
          <w:tcPr>
            <w:tcW w:w="715" w:type="dxa"/>
            <w:tcBorders>
              <w:top w:val="single" w:sz="4" w:space="0" w:color="000000"/>
              <w:left w:val="single" w:sz="4" w:space="0" w:color="000000"/>
              <w:bottom w:val="single" w:sz="4" w:space="0" w:color="000000"/>
              <w:right w:val="single" w:sz="4" w:space="0" w:color="000000"/>
            </w:tcBorders>
            <w:vAlign w:val="center"/>
          </w:tcPr>
          <w:p w14:paraId="6A8FD34A"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263.2</w:t>
            </w:r>
          </w:p>
        </w:tc>
        <w:tc>
          <w:tcPr>
            <w:tcW w:w="715" w:type="dxa"/>
            <w:tcBorders>
              <w:top w:val="single" w:sz="4" w:space="0" w:color="000000"/>
              <w:left w:val="single" w:sz="4" w:space="0" w:color="000000"/>
              <w:bottom w:val="single" w:sz="4" w:space="0" w:color="000000"/>
              <w:right w:val="single" w:sz="4" w:space="0" w:color="000000"/>
            </w:tcBorders>
            <w:vAlign w:val="center"/>
          </w:tcPr>
          <w:p w14:paraId="2AA9A8E2"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279.7</w:t>
            </w:r>
          </w:p>
        </w:tc>
        <w:tc>
          <w:tcPr>
            <w:tcW w:w="715" w:type="dxa"/>
            <w:tcBorders>
              <w:top w:val="single" w:sz="4" w:space="0" w:color="000000"/>
              <w:left w:val="single" w:sz="4" w:space="0" w:color="000000"/>
              <w:bottom w:val="single" w:sz="4" w:space="0" w:color="000000"/>
              <w:right w:val="single" w:sz="4" w:space="0" w:color="000000"/>
            </w:tcBorders>
            <w:vAlign w:val="center"/>
          </w:tcPr>
          <w:p w14:paraId="49C0A843"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296.1</w:t>
            </w:r>
          </w:p>
        </w:tc>
        <w:tc>
          <w:tcPr>
            <w:tcW w:w="715" w:type="dxa"/>
            <w:tcBorders>
              <w:top w:val="single" w:sz="4" w:space="0" w:color="000000"/>
              <w:left w:val="single" w:sz="4" w:space="0" w:color="000000"/>
              <w:bottom w:val="single" w:sz="4" w:space="0" w:color="000000"/>
              <w:right w:val="single" w:sz="4" w:space="0" w:color="000000"/>
            </w:tcBorders>
            <w:vAlign w:val="center"/>
          </w:tcPr>
          <w:p w14:paraId="7F03FB16"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312.6</w:t>
            </w:r>
          </w:p>
        </w:tc>
        <w:tc>
          <w:tcPr>
            <w:tcW w:w="794" w:type="dxa"/>
            <w:tcBorders>
              <w:top w:val="single" w:sz="4" w:space="0" w:color="000000"/>
              <w:left w:val="single" w:sz="4" w:space="0" w:color="000000"/>
              <w:bottom w:val="single" w:sz="4" w:space="0" w:color="000000"/>
              <w:right w:val="single" w:sz="4" w:space="0" w:color="000000"/>
            </w:tcBorders>
            <w:vAlign w:val="center"/>
          </w:tcPr>
          <w:p w14:paraId="56C478A5" w14:textId="77777777" w:rsidR="009B614C" w:rsidRPr="00A30A36" w:rsidRDefault="009B614C" w:rsidP="007E41EE">
            <w:pPr>
              <w:spacing w:before="49" w:after="6" w:line="238" w:lineRule="exact"/>
              <w:jc w:val="center"/>
              <w:textAlignment w:val="baseline"/>
              <w:rPr>
                <w:rFonts w:ascii="Calibri" w:eastAsia="Calibri" w:hAnsi="Calibri"/>
                <w:i/>
                <w:color w:val="000000"/>
              </w:rPr>
            </w:pPr>
            <w:r w:rsidRPr="00442A72">
              <w:t>329</w:t>
            </w:r>
          </w:p>
        </w:tc>
      </w:tr>
      <w:tr w:rsidR="009B614C" w:rsidRPr="00A30A36" w14:paraId="65CF7D36"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440400B8"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689C7692" w14:textId="77777777" w:rsidR="009B614C" w:rsidRPr="00A30A36" w:rsidRDefault="009B614C" w:rsidP="007E41EE">
            <w:pPr>
              <w:spacing w:before="63" w:after="11" w:line="214" w:lineRule="exact"/>
              <w:ind w:right="61"/>
              <w:jc w:val="center"/>
              <w:textAlignment w:val="baseline"/>
              <w:rPr>
                <w:rFonts w:ascii="Calibri" w:eastAsia="Calibri" w:hAnsi="Calibri"/>
                <w:i/>
                <w:color w:val="000000"/>
              </w:rPr>
            </w:pPr>
            <w:r w:rsidRPr="001D5161">
              <w:t>90%</w:t>
            </w:r>
          </w:p>
        </w:tc>
        <w:tc>
          <w:tcPr>
            <w:tcW w:w="696" w:type="dxa"/>
            <w:tcBorders>
              <w:top w:val="single" w:sz="4" w:space="0" w:color="000000"/>
              <w:left w:val="single" w:sz="9" w:space="0" w:color="000000"/>
              <w:bottom w:val="single" w:sz="4" w:space="0" w:color="000000"/>
              <w:right w:val="single" w:sz="4" w:space="0" w:color="000000"/>
            </w:tcBorders>
            <w:vAlign w:val="center"/>
          </w:tcPr>
          <w:p w14:paraId="557DB62D" w14:textId="77777777" w:rsidR="009B614C" w:rsidRPr="00A30A36" w:rsidRDefault="009B614C" w:rsidP="007E41EE">
            <w:pPr>
              <w:spacing w:before="48" w:after="2" w:line="238" w:lineRule="exact"/>
              <w:ind w:right="123"/>
              <w:jc w:val="center"/>
              <w:textAlignment w:val="baseline"/>
              <w:rPr>
                <w:rFonts w:ascii="Calibri" w:eastAsia="Calibri" w:hAnsi="Calibri"/>
                <w:i/>
                <w:color w:val="000000"/>
              </w:rPr>
            </w:pPr>
            <w:r w:rsidRPr="00442A72">
              <w:t>1.1</w:t>
            </w:r>
          </w:p>
        </w:tc>
        <w:tc>
          <w:tcPr>
            <w:tcW w:w="695" w:type="dxa"/>
            <w:tcBorders>
              <w:top w:val="single" w:sz="4" w:space="0" w:color="000000"/>
              <w:left w:val="single" w:sz="4" w:space="0" w:color="000000"/>
              <w:bottom w:val="single" w:sz="4" w:space="0" w:color="000000"/>
              <w:right w:val="single" w:sz="4" w:space="0" w:color="000000"/>
            </w:tcBorders>
            <w:vAlign w:val="center"/>
          </w:tcPr>
          <w:p w14:paraId="52C2AED8"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3</w:t>
            </w:r>
          </w:p>
        </w:tc>
        <w:tc>
          <w:tcPr>
            <w:tcW w:w="695" w:type="dxa"/>
            <w:tcBorders>
              <w:top w:val="single" w:sz="4" w:space="0" w:color="000000"/>
              <w:left w:val="single" w:sz="4" w:space="0" w:color="000000"/>
              <w:bottom w:val="single" w:sz="4" w:space="0" w:color="000000"/>
              <w:right w:val="single" w:sz="4" w:space="0" w:color="000000"/>
            </w:tcBorders>
            <w:vAlign w:val="center"/>
          </w:tcPr>
          <w:p w14:paraId="11BA6DC9" w14:textId="77777777" w:rsidR="009B614C" w:rsidRPr="00A30A36" w:rsidRDefault="009B614C" w:rsidP="007E41EE">
            <w:pPr>
              <w:spacing w:before="48" w:after="2" w:line="238" w:lineRule="exact"/>
              <w:ind w:left="226"/>
              <w:jc w:val="center"/>
              <w:textAlignment w:val="baseline"/>
              <w:rPr>
                <w:rFonts w:ascii="Calibri" w:eastAsia="Calibri" w:hAnsi="Calibri"/>
                <w:i/>
                <w:color w:val="000000"/>
              </w:rPr>
            </w:pPr>
            <w:r w:rsidRPr="00442A72">
              <w:t>5.4</w:t>
            </w:r>
          </w:p>
        </w:tc>
        <w:tc>
          <w:tcPr>
            <w:tcW w:w="695" w:type="dxa"/>
            <w:tcBorders>
              <w:top w:val="single" w:sz="4" w:space="0" w:color="000000"/>
              <w:left w:val="single" w:sz="4" w:space="0" w:color="000000"/>
              <w:bottom w:val="single" w:sz="4" w:space="0" w:color="000000"/>
              <w:right w:val="single" w:sz="4" w:space="0" w:color="000000"/>
            </w:tcBorders>
            <w:vAlign w:val="center"/>
          </w:tcPr>
          <w:p w14:paraId="38127F47" w14:textId="77777777" w:rsidR="009B614C" w:rsidRPr="00A30A36" w:rsidRDefault="009B614C" w:rsidP="007E41EE">
            <w:pPr>
              <w:spacing w:before="48" w:after="2" w:line="238" w:lineRule="exact"/>
              <w:ind w:right="34"/>
              <w:jc w:val="center"/>
              <w:textAlignment w:val="baseline"/>
              <w:rPr>
                <w:rFonts w:ascii="Calibri" w:eastAsia="Calibri" w:hAnsi="Calibri"/>
                <w:i/>
                <w:color w:val="000000"/>
              </w:rPr>
            </w:pPr>
            <w:r w:rsidRPr="00442A72">
              <w:t>8</w:t>
            </w:r>
          </w:p>
        </w:tc>
        <w:tc>
          <w:tcPr>
            <w:tcW w:w="695" w:type="dxa"/>
            <w:tcBorders>
              <w:top w:val="single" w:sz="4" w:space="0" w:color="000000"/>
              <w:left w:val="single" w:sz="4" w:space="0" w:color="000000"/>
              <w:bottom w:val="single" w:sz="4" w:space="0" w:color="000000"/>
              <w:right w:val="single" w:sz="4" w:space="0" w:color="000000"/>
            </w:tcBorders>
            <w:vAlign w:val="center"/>
          </w:tcPr>
          <w:p w14:paraId="38A996AB" w14:textId="77777777" w:rsidR="009B614C" w:rsidRPr="00A30A36" w:rsidRDefault="009B614C" w:rsidP="007E41EE">
            <w:pPr>
              <w:spacing w:before="48" w:after="2" w:line="238" w:lineRule="exact"/>
              <w:ind w:left="221"/>
              <w:jc w:val="center"/>
              <w:textAlignment w:val="baseline"/>
              <w:rPr>
                <w:rFonts w:ascii="Calibri" w:eastAsia="Calibri" w:hAnsi="Calibri"/>
                <w:i/>
                <w:color w:val="000000"/>
              </w:rPr>
            </w:pPr>
            <w:r w:rsidRPr="00442A72">
              <w:t>10.9</w:t>
            </w:r>
          </w:p>
        </w:tc>
        <w:tc>
          <w:tcPr>
            <w:tcW w:w="695" w:type="dxa"/>
            <w:tcBorders>
              <w:top w:val="single" w:sz="4" w:space="0" w:color="000000"/>
              <w:left w:val="single" w:sz="4" w:space="0" w:color="000000"/>
              <w:bottom w:val="single" w:sz="4" w:space="0" w:color="000000"/>
              <w:right w:val="single" w:sz="4" w:space="0" w:color="000000"/>
            </w:tcBorders>
            <w:vAlign w:val="center"/>
          </w:tcPr>
          <w:p w14:paraId="5D05E9B9" w14:textId="77777777" w:rsidR="009B614C" w:rsidRPr="00A30A36" w:rsidRDefault="009B614C" w:rsidP="007E41EE">
            <w:pPr>
              <w:spacing w:before="48" w:after="2" w:line="238" w:lineRule="exact"/>
              <w:ind w:left="226"/>
              <w:jc w:val="center"/>
              <w:textAlignment w:val="baseline"/>
              <w:rPr>
                <w:rFonts w:ascii="Calibri" w:eastAsia="Calibri" w:hAnsi="Calibri"/>
                <w:i/>
                <w:color w:val="000000"/>
              </w:rPr>
            </w:pPr>
            <w:r w:rsidRPr="00442A72">
              <w:t>13.8</w:t>
            </w:r>
          </w:p>
        </w:tc>
        <w:tc>
          <w:tcPr>
            <w:tcW w:w="695" w:type="dxa"/>
            <w:tcBorders>
              <w:top w:val="single" w:sz="4" w:space="0" w:color="000000"/>
              <w:left w:val="single" w:sz="4" w:space="0" w:color="000000"/>
              <w:bottom w:val="single" w:sz="4" w:space="0" w:color="000000"/>
              <w:right w:val="single" w:sz="4" w:space="0" w:color="000000"/>
            </w:tcBorders>
            <w:vAlign w:val="center"/>
          </w:tcPr>
          <w:p w14:paraId="46E4429C" w14:textId="77777777" w:rsidR="009B614C" w:rsidRPr="00A30A36" w:rsidRDefault="009B614C" w:rsidP="007E41EE">
            <w:pPr>
              <w:spacing w:before="48" w:after="2" w:line="238" w:lineRule="exact"/>
              <w:ind w:left="226"/>
              <w:jc w:val="center"/>
              <w:textAlignment w:val="baseline"/>
              <w:rPr>
                <w:rFonts w:ascii="Calibri" w:eastAsia="Calibri" w:hAnsi="Calibri"/>
                <w:i/>
                <w:color w:val="000000"/>
              </w:rPr>
            </w:pPr>
            <w:r w:rsidRPr="00442A72">
              <w:t>16.7</w:t>
            </w:r>
          </w:p>
        </w:tc>
        <w:tc>
          <w:tcPr>
            <w:tcW w:w="695" w:type="dxa"/>
            <w:tcBorders>
              <w:top w:val="single" w:sz="4" w:space="0" w:color="000000"/>
              <w:left w:val="single" w:sz="4" w:space="0" w:color="000000"/>
              <w:bottom w:val="single" w:sz="4" w:space="0" w:color="000000"/>
              <w:right w:val="single" w:sz="4" w:space="0" w:color="000000"/>
            </w:tcBorders>
            <w:vAlign w:val="center"/>
          </w:tcPr>
          <w:p w14:paraId="3DDC43CC"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19.6</w:t>
            </w:r>
          </w:p>
        </w:tc>
        <w:tc>
          <w:tcPr>
            <w:tcW w:w="695" w:type="dxa"/>
            <w:tcBorders>
              <w:top w:val="single" w:sz="4" w:space="0" w:color="000000"/>
              <w:left w:val="single" w:sz="4" w:space="0" w:color="000000"/>
              <w:bottom w:val="single" w:sz="4" w:space="0" w:color="000000"/>
              <w:right w:val="single" w:sz="4" w:space="0" w:color="000000"/>
            </w:tcBorders>
            <w:vAlign w:val="center"/>
          </w:tcPr>
          <w:p w14:paraId="4621BCE1"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22.9</w:t>
            </w:r>
          </w:p>
        </w:tc>
        <w:tc>
          <w:tcPr>
            <w:tcW w:w="695" w:type="dxa"/>
            <w:tcBorders>
              <w:top w:val="single" w:sz="4" w:space="0" w:color="000000"/>
              <w:left w:val="single" w:sz="4" w:space="0" w:color="000000"/>
              <w:bottom w:val="single" w:sz="4" w:space="0" w:color="000000"/>
              <w:right w:val="single" w:sz="4" w:space="0" w:color="000000"/>
            </w:tcBorders>
            <w:vAlign w:val="center"/>
          </w:tcPr>
          <w:p w14:paraId="1757E06D"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35.5</w:t>
            </w:r>
          </w:p>
        </w:tc>
        <w:tc>
          <w:tcPr>
            <w:tcW w:w="695" w:type="dxa"/>
            <w:tcBorders>
              <w:top w:val="single" w:sz="4" w:space="0" w:color="000000"/>
              <w:left w:val="single" w:sz="4" w:space="0" w:color="000000"/>
              <w:bottom w:val="single" w:sz="4" w:space="0" w:color="000000"/>
              <w:right w:val="single" w:sz="4" w:space="0" w:color="000000"/>
            </w:tcBorders>
            <w:vAlign w:val="center"/>
          </w:tcPr>
          <w:p w14:paraId="21498386"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53.2</w:t>
            </w:r>
          </w:p>
        </w:tc>
        <w:tc>
          <w:tcPr>
            <w:tcW w:w="695" w:type="dxa"/>
            <w:tcBorders>
              <w:top w:val="single" w:sz="4" w:space="0" w:color="000000"/>
              <w:left w:val="single" w:sz="4" w:space="0" w:color="000000"/>
              <w:bottom w:val="single" w:sz="4" w:space="0" w:color="000000"/>
              <w:right w:val="single" w:sz="4" w:space="0" w:color="000000"/>
            </w:tcBorders>
            <w:vAlign w:val="center"/>
          </w:tcPr>
          <w:p w14:paraId="1C4781ED"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71</w:t>
            </w:r>
          </w:p>
        </w:tc>
        <w:tc>
          <w:tcPr>
            <w:tcW w:w="695" w:type="dxa"/>
            <w:tcBorders>
              <w:top w:val="single" w:sz="4" w:space="0" w:color="000000"/>
              <w:left w:val="single" w:sz="4" w:space="0" w:color="000000"/>
              <w:bottom w:val="single" w:sz="4" w:space="0" w:color="000000"/>
              <w:right w:val="single" w:sz="4" w:space="0" w:color="000000"/>
            </w:tcBorders>
            <w:vAlign w:val="center"/>
          </w:tcPr>
          <w:p w14:paraId="7E501731"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88.7</w:t>
            </w:r>
          </w:p>
        </w:tc>
        <w:tc>
          <w:tcPr>
            <w:tcW w:w="678" w:type="dxa"/>
            <w:tcBorders>
              <w:top w:val="single" w:sz="4" w:space="0" w:color="000000"/>
              <w:left w:val="single" w:sz="4" w:space="0" w:color="000000"/>
              <w:bottom w:val="single" w:sz="4" w:space="0" w:color="000000"/>
              <w:right w:val="single" w:sz="4" w:space="0" w:color="000000"/>
            </w:tcBorders>
            <w:vAlign w:val="center"/>
          </w:tcPr>
          <w:p w14:paraId="6196B88C"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106.5</w:t>
            </w:r>
          </w:p>
        </w:tc>
        <w:tc>
          <w:tcPr>
            <w:tcW w:w="766" w:type="dxa"/>
            <w:tcBorders>
              <w:top w:val="single" w:sz="4" w:space="0" w:color="000000"/>
              <w:left w:val="single" w:sz="4" w:space="0" w:color="000000"/>
              <w:bottom w:val="single" w:sz="4" w:space="0" w:color="000000"/>
              <w:right w:val="single" w:sz="4" w:space="0" w:color="000000"/>
            </w:tcBorders>
            <w:vAlign w:val="center"/>
          </w:tcPr>
          <w:p w14:paraId="6E32B58A"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124.2</w:t>
            </w:r>
          </w:p>
        </w:tc>
        <w:tc>
          <w:tcPr>
            <w:tcW w:w="782" w:type="dxa"/>
            <w:tcBorders>
              <w:top w:val="single" w:sz="4" w:space="0" w:color="000000"/>
              <w:left w:val="single" w:sz="4" w:space="0" w:color="000000"/>
              <w:bottom w:val="single" w:sz="4" w:space="0" w:color="000000"/>
              <w:right w:val="single" w:sz="4" w:space="0" w:color="000000"/>
            </w:tcBorders>
            <w:vAlign w:val="center"/>
          </w:tcPr>
          <w:p w14:paraId="2A6B5171" w14:textId="77777777" w:rsidR="009B614C" w:rsidRPr="00A30A36" w:rsidRDefault="009B614C" w:rsidP="007E41EE">
            <w:pPr>
              <w:spacing w:before="48" w:after="2" w:line="238" w:lineRule="exact"/>
              <w:ind w:left="226"/>
              <w:jc w:val="center"/>
              <w:textAlignment w:val="baseline"/>
              <w:rPr>
                <w:rFonts w:ascii="Calibri" w:eastAsia="Calibri" w:hAnsi="Calibri"/>
                <w:i/>
                <w:color w:val="000000"/>
              </w:rPr>
            </w:pPr>
            <w:r w:rsidRPr="00442A72">
              <w:t>142</w:t>
            </w:r>
          </w:p>
        </w:tc>
        <w:tc>
          <w:tcPr>
            <w:tcW w:w="733" w:type="dxa"/>
            <w:tcBorders>
              <w:top w:val="single" w:sz="4" w:space="0" w:color="000000"/>
              <w:left w:val="single" w:sz="4" w:space="0" w:color="000000"/>
              <w:bottom w:val="single" w:sz="4" w:space="0" w:color="000000"/>
              <w:right w:val="single" w:sz="4" w:space="0" w:color="000000"/>
            </w:tcBorders>
            <w:vAlign w:val="center"/>
          </w:tcPr>
          <w:p w14:paraId="72201B83"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159.7</w:t>
            </w:r>
          </w:p>
        </w:tc>
        <w:tc>
          <w:tcPr>
            <w:tcW w:w="830" w:type="dxa"/>
            <w:tcBorders>
              <w:top w:val="single" w:sz="4" w:space="0" w:color="000000"/>
              <w:left w:val="single" w:sz="4" w:space="0" w:color="000000"/>
              <w:bottom w:val="single" w:sz="4" w:space="0" w:color="000000"/>
              <w:right w:val="single" w:sz="4" w:space="0" w:color="000000"/>
            </w:tcBorders>
            <w:vAlign w:val="center"/>
          </w:tcPr>
          <w:p w14:paraId="54CC6B06" w14:textId="77777777" w:rsidR="009B614C" w:rsidRPr="00A30A36" w:rsidRDefault="009B614C" w:rsidP="007E41EE">
            <w:pPr>
              <w:spacing w:before="48" w:after="2" w:line="238" w:lineRule="exact"/>
              <w:ind w:left="274"/>
              <w:jc w:val="center"/>
              <w:textAlignment w:val="baseline"/>
              <w:rPr>
                <w:rFonts w:ascii="Calibri" w:eastAsia="Calibri" w:hAnsi="Calibri"/>
                <w:i/>
                <w:color w:val="000000"/>
              </w:rPr>
            </w:pPr>
            <w:r w:rsidRPr="00442A72">
              <w:t>177.5</w:t>
            </w:r>
          </w:p>
        </w:tc>
        <w:tc>
          <w:tcPr>
            <w:tcW w:w="715" w:type="dxa"/>
            <w:tcBorders>
              <w:top w:val="single" w:sz="4" w:space="0" w:color="000000"/>
              <w:left w:val="single" w:sz="4" w:space="0" w:color="000000"/>
              <w:bottom w:val="single" w:sz="4" w:space="0" w:color="000000"/>
              <w:right w:val="single" w:sz="4" w:space="0" w:color="000000"/>
            </w:tcBorders>
            <w:vAlign w:val="center"/>
          </w:tcPr>
          <w:p w14:paraId="41329787" w14:textId="77777777" w:rsidR="009B614C" w:rsidRPr="00A30A36" w:rsidRDefault="009B614C" w:rsidP="007E41EE">
            <w:pPr>
              <w:spacing w:before="48" w:after="2" w:line="238" w:lineRule="exact"/>
              <w:ind w:right="33"/>
              <w:jc w:val="center"/>
              <w:textAlignment w:val="baseline"/>
              <w:rPr>
                <w:rFonts w:ascii="Calibri" w:eastAsia="Calibri" w:hAnsi="Calibri"/>
                <w:i/>
                <w:color w:val="000000"/>
              </w:rPr>
            </w:pPr>
            <w:r w:rsidRPr="00442A72">
              <w:t>195.2</w:t>
            </w:r>
          </w:p>
        </w:tc>
        <w:tc>
          <w:tcPr>
            <w:tcW w:w="715" w:type="dxa"/>
            <w:tcBorders>
              <w:top w:val="single" w:sz="4" w:space="0" w:color="000000"/>
              <w:left w:val="single" w:sz="4" w:space="0" w:color="000000"/>
              <w:bottom w:val="single" w:sz="4" w:space="0" w:color="000000"/>
              <w:right w:val="single" w:sz="4" w:space="0" w:color="000000"/>
            </w:tcBorders>
            <w:vAlign w:val="center"/>
          </w:tcPr>
          <w:p w14:paraId="4CEBE16C"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213</w:t>
            </w:r>
          </w:p>
        </w:tc>
        <w:tc>
          <w:tcPr>
            <w:tcW w:w="715" w:type="dxa"/>
            <w:tcBorders>
              <w:top w:val="single" w:sz="4" w:space="0" w:color="000000"/>
              <w:left w:val="single" w:sz="4" w:space="0" w:color="000000"/>
              <w:bottom w:val="single" w:sz="4" w:space="0" w:color="000000"/>
              <w:right w:val="single" w:sz="4" w:space="0" w:color="000000"/>
            </w:tcBorders>
            <w:vAlign w:val="center"/>
          </w:tcPr>
          <w:p w14:paraId="1033BBBD"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230.7</w:t>
            </w:r>
          </w:p>
        </w:tc>
        <w:tc>
          <w:tcPr>
            <w:tcW w:w="695" w:type="dxa"/>
            <w:tcBorders>
              <w:top w:val="single" w:sz="4" w:space="0" w:color="000000"/>
              <w:left w:val="single" w:sz="4" w:space="0" w:color="000000"/>
              <w:bottom w:val="single" w:sz="4" w:space="0" w:color="000000"/>
              <w:right w:val="single" w:sz="4" w:space="0" w:color="000000"/>
            </w:tcBorders>
            <w:vAlign w:val="center"/>
          </w:tcPr>
          <w:p w14:paraId="2BB5EA6C"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248.4</w:t>
            </w:r>
          </w:p>
        </w:tc>
        <w:tc>
          <w:tcPr>
            <w:tcW w:w="715" w:type="dxa"/>
            <w:tcBorders>
              <w:top w:val="single" w:sz="4" w:space="0" w:color="000000"/>
              <w:left w:val="single" w:sz="4" w:space="0" w:color="000000"/>
              <w:bottom w:val="single" w:sz="4" w:space="0" w:color="000000"/>
              <w:right w:val="single" w:sz="4" w:space="0" w:color="000000"/>
            </w:tcBorders>
            <w:vAlign w:val="center"/>
          </w:tcPr>
          <w:p w14:paraId="7CEF03E0"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266.2</w:t>
            </w:r>
          </w:p>
        </w:tc>
        <w:tc>
          <w:tcPr>
            <w:tcW w:w="715" w:type="dxa"/>
            <w:tcBorders>
              <w:top w:val="single" w:sz="4" w:space="0" w:color="000000"/>
              <w:left w:val="single" w:sz="4" w:space="0" w:color="000000"/>
              <w:bottom w:val="single" w:sz="4" w:space="0" w:color="000000"/>
              <w:right w:val="single" w:sz="4" w:space="0" w:color="000000"/>
            </w:tcBorders>
            <w:vAlign w:val="center"/>
          </w:tcPr>
          <w:p w14:paraId="7874B5FD"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283.9</w:t>
            </w:r>
          </w:p>
        </w:tc>
        <w:tc>
          <w:tcPr>
            <w:tcW w:w="715" w:type="dxa"/>
            <w:tcBorders>
              <w:top w:val="single" w:sz="4" w:space="0" w:color="000000"/>
              <w:left w:val="single" w:sz="4" w:space="0" w:color="000000"/>
              <w:bottom w:val="single" w:sz="4" w:space="0" w:color="000000"/>
              <w:right w:val="single" w:sz="4" w:space="0" w:color="000000"/>
            </w:tcBorders>
            <w:vAlign w:val="center"/>
          </w:tcPr>
          <w:p w14:paraId="30769070"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301.7</w:t>
            </w:r>
          </w:p>
        </w:tc>
        <w:tc>
          <w:tcPr>
            <w:tcW w:w="715" w:type="dxa"/>
            <w:tcBorders>
              <w:top w:val="single" w:sz="4" w:space="0" w:color="000000"/>
              <w:left w:val="single" w:sz="4" w:space="0" w:color="000000"/>
              <w:bottom w:val="single" w:sz="4" w:space="0" w:color="000000"/>
              <w:right w:val="single" w:sz="4" w:space="0" w:color="000000"/>
            </w:tcBorders>
            <w:vAlign w:val="center"/>
          </w:tcPr>
          <w:p w14:paraId="4F8FF752"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319.4</w:t>
            </w:r>
          </w:p>
        </w:tc>
        <w:tc>
          <w:tcPr>
            <w:tcW w:w="715" w:type="dxa"/>
            <w:tcBorders>
              <w:top w:val="single" w:sz="4" w:space="0" w:color="000000"/>
              <w:left w:val="single" w:sz="4" w:space="0" w:color="000000"/>
              <w:bottom w:val="single" w:sz="4" w:space="0" w:color="000000"/>
              <w:right w:val="single" w:sz="4" w:space="0" w:color="000000"/>
            </w:tcBorders>
            <w:vAlign w:val="center"/>
          </w:tcPr>
          <w:p w14:paraId="610FEE70"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337.2</w:t>
            </w:r>
          </w:p>
        </w:tc>
        <w:tc>
          <w:tcPr>
            <w:tcW w:w="794" w:type="dxa"/>
            <w:tcBorders>
              <w:top w:val="single" w:sz="4" w:space="0" w:color="000000"/>
              <w:left w:val="single" w:sz="4" w:space="0" w:color="000000"/>
              <w:bottom w:val="single" w:sz="4" w:space="0" w:color="000000"/>
              <w:right w:val="single" w:sz="4" w:space="0" w:color="000000"/>
            </w:tcBorders>
            <w:vAlign w:val="center"/>
          </w:tcPr>
          <w:p w14:paraId="3B3B1CDF" w14:textId="77777777" w:rsidR="009B614C" w:rsidRPr="00A30A36" w:rsidRDefault="009B614C" w:rsidP="007E41EE">
            <w:pPr>
              <w:spacing w:before="48" w:after="2" w:line="238" w:lineRule="exact"/>
              <w:jc w:val="center"/>
              <w:textAlignment w:val="baseline"/>
              <w:rPr>
                <w:rFonts w:ascii="Calibri" w:eastAsia="Calibri" w:hAnsi="Calibri"/>
                <w:i/>
                <w:color w:val="000000"/>
              </w:rPr>
            </w:pPr>
            <w:r w:rsidRPr="00442A72">
              <w:t>354.9</w:t>
            </w:r>
          </w:p>
        </w:tc>
      </w:tr>
      <w:tr w:rsidR="009B614C" w:rsidRPr="00A30A36" w14:paraId="3A12F7BF" w14:textId="77777777" w:rsidTr="007E41EE">
        <w:trPr>
          <w:gridAfter w:val="1"/>
          <w:wAfter w:w="24" w:type="dxa"/>
          <w:trHeight w:hRule="exact" w:val="368"/>
          <w:jc w:val="center"/>
        </w:trPr>
        <w:tc>
          <w:tcPr>
            <w:tcW w:w="694"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64037787" w14:textId="77777777" w:rsidR="009B614C" w:rsidRPr="00A30A36" w:rsidRDefault="009B614C" w:rsidP="007E41EE">
            <w:pPr>
              <w:jc w:val="center"/>
            </w:pPr>
          </w:p>
        </w:tc>
        <w:tc>
          <w:tcPr>
            <w:tcW w:w="696" w:type="dxa"/>
            <w:tcBorders>
              <w:top w:val="single" w:sz="4" w:space="0" w:color="000000"/>
              <w:left w:val="single" w:sz="4" w:space="0" w:color="000000"/>
              <w:bottom w:val="single" w:sz="4" w:space="0" w:color="000000"/>
              <w:right w:val="single" w:sz="9" w:space="0" w:color="000000"/>
            </w:tcBorders>
            <w:shd w:val="clear" w:color="DCE6F0" w:fill="DCE6F0"/>
          </w:tcPr>
          <w:p w14:paraId="740D59FF" w14:textId="77777777" w:rsidR="009B614C" w:rsidRPr="00A30A36" w:rsidRDefault="009B614C" w:rsidP="007E41EE">
            <w:pPr>
              <w:spacing w:before="62" w:after="7" w:line="214" w:lineRule="exact"/>
              <w:ind w:right="61"/>
              <w:jc w:val="center"/>
              <w:textAlignment w:val="baseline"/>
              <w:rPr>
                <w:rFonts w:ascii="Calibri" w:eastAsia="Calibri" w:hAnsi="Calibri"/>
                <w:i/>
                <w:color w:val="000000"/>
              </w:rPr>
            </w:pPr>
            <w:r w:rsidRPr="001D5161">
              <w:t>95%</w:t>
            </w:r>
          </w:p>
        </w:tc>
        <w:tc>
          <w:tcPr>
            <w:tcW w:w="696" w:type="dxa"/>
            <w:tcBorders>
              <w:top w:val="single" w:sz="4" w:space="0" w:color="000000"/>
              <w:left w:val="single" w:sz="9" w:space="0" w:color="000000"/>
              <w:bottom w:val="single" w:sz="4" w:space="0" w:color="000000"/>
              <w:right w:val="single" w:sz="4" w:space="0" w:color="000000"/>
            </w:tcBorders>
            <w:vAlign w:val="center"/>
          </w:tcPr>
          <w:p w14:paraId="3F427151" w14:textId="77777777" w:rsidR="009B614C" w:rsidRPr="00A30A36" w:rsidRDefault="009B614C" w:rsidP="007E41EE">
            <w:pPr>
              <w:spacing w:before="48" w:line="235" w:lineRule="exact"/>
              <w:ind w:right="123"/>
              <w:jc w:val="center"/>
              <w:textAlignment w:val="baseline"/>
              <w:rPr>
                <w:rFonts w:ascii="Calibri" w:eastAsia="Calibri" w:hAnsi="Calibri"/>
                <w:i/>
                <w:color w:val="000000"/>
              </w:rPr>
            </w:pPr>
            <w:r w:rsidRPr="00442A72">
              <w:t>1.2</w:t>
            </w:r>
          </w:p>
        </w:tc>
        <w:tc>
          <w:tcPr>
            <w:tcW w:w="695" w:type="dxa"/>
            <w:tcBorders>
              <w:top w:val="single" w:sz="4" w:space="0" w:color="000000"/>
              <w:left w:val="single" w:sz="4" w:space="0" w:color="000000"/>
              <w:bottom w:val="single" w:sz="4" w:space="0" w:color="000000"/>
              <w:right w:val="single" w:sz="4" w:space="0" w:color="000000"/>
            </w:tcBorders>
            <w:vAlign w:val="center"/>
          </w:tcPr>
          <w:p w14:paraId="7301F6A1"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3.2</w:t>
            </w:r>
          </w:p>
        </w:tc>
        <w:tc>
          <w:tcPr>
            <w:tcW w:w="695" w:type="dxa"/>
            <w:tcBorders>
              <w:top w:val="single" w:sz="4" w:space="0" w:color="000000"/>
              <w:left w:val="single" w:sz="4" w:space="0" w:color="000000"/>
              <w:bottom w:val="single" w:sz="4" w:space="0" w:color="000000"/>
              <w:right w:val="single" w:sz="4" w:space="0" w:color="000000"/>
            </w:tcBorders>
            <w:vAlign w:val="center"/>
          </w:tcPr>
          <w:p w14:paraId="2D5F8643" w14:textId="77777777" w:rsidR="009B614C" w:rsidRPr="00A30A36" w:rsidRDefault="009B614C" w:rsidP="007E41EE">
            <w:pPr>
              <w:spacing w:before="48" w:line="235" w:lineRule="exact"/>
              <w:ind w:left="226"/>
              <w:jc w:val="center"/>
              <w:textAlignment w:val="baseline"/>
              <w:rPr>
                <w:rFonts w:ascii="Calibri" w:eastAsia="Calibri" w:hAnsi="Calibri"/>
                <w:i/>
                <w:color w:val="000000"/>
              </w:rPr>
            </w:pPr>
            <w:r w:rsidRPr="00442A72">
              <w:t>5.7</w:t>
            </w:r>
          </w:p>
        </w:tc>
        <w:tc>
          <w:tcPr>
            <w:tcW w:w="695" w:type="dxa"/>
            <w:tcBorders>
              <w:top w:val="single" w:sz="4" w:space="0" w:color="000000"/>
              <w:left w:val="single" w:sz="4" w:space="0" w:color="000000"/>
              <w:bottom w:val="single" w:sz="4" w:space="0" w:color="000000"/>
              <w:right w:val="single" w:sz="4" w:space="0" w:color="000000"/>
            </w:tcBorders>
            <w:vAlign w:val="center"/>
          </w:tcPr>
          <w:p w14:paraId="44AE70E9" w14:textId="77777777" w:rsidR="009B614C" w:rsidRPr="00A30A36" w:rsidRDefault="009B614C" w:rsidP="007E41EE">
            <w:pPr>
              <w:spacing w:before="48" w:line="235" w:lineRule="exact"/>
              <w:ind w:right="34"/>
              <w:jc w:val="center"/>
              <w:textAlignment w:val="baseline"/>
              <w:rPr>
                <w:rFonts w:ascii="Calibri" w:eastAsia="Calibri" w:hAnsi="Calibri"/>
                <w:i/>
                <w:color w:val="000000"/>
              </w:rPr>
            </w:pPr>
            <w:r w:rsidRPr="00442A72">
              <w:t>8.7</w:t>
            </w:r>
          </w:p>
        </w:tc>
        <w:tc>
          <w:tcPr>
            <w:tcW w:w="695" w:type="dxa"/>
            <w:tcBorders>
              <w:top w:val="single" w:sz="4" w:space="0" w:color="000000"/>
              <w:left w:val="single" w:sz="4" w:space="0" w:color="000000"/>
              <w:bottom w:val="single" w:sz="4" w:space="0" w:color="000000"/>
              <w:right w:val="single" w:sz="4" w:space="0" w:color="000000"/>
            </w:tcBorders>
            <w:vAlign w:val="center"/>
          </w:tcPr>
          <w:p w14:paraId="732E79CD" w14:textId="77777777" w:rsidR="009B614C" w:rsidRPr="00A30A36" w:rsidRDefault="009B614C" w:rsidP="007E41EE">
            <w:pPr>
              <w:spacing w:before="48" w:line="235" w:lineRule="exact"/>
              <w:ind w:left="221"/>
              <w:jc w:val="center"/>
              <w:textAlignment w:val="baseline"/>
              <w:rPr>
                <w:rFonts w:ascii="Calibri" w:eastAsia="Calibri" w:hAnsi="Calibri"/>
                <w:i/>
                <w:color w:val="000000"/>
              </w:rPr>
            </w:pPr>
            <w:r w:rsidRPr="00442A72">
              <w:t>11.7</w:t>
            </w:r>
          </w:p>
        </w:tc>
        <w:tc>
          <w:tcPr>
            <w:tcW w:w="695" w:type="dxa"/>
            <w:tcBorders>
              <w:top w:val="single" w:sz="4" w:space="0" w:color="000000"/>
              <w:left w:val="single" w:sz="4" w:space="0" w:color="000000"/>
              <w:bottom w:val="single" w:sz="4" w:space="0" w:color="000000"/>
              <w:right w:val="single" w:sz="4" w:space="0" w:color="000000"/>
            </w:tcBorders>
            <w:vAlign w:val="center"/>
          </w:tcPr>
          <w:p w14:paraId="5903A189" w14:textId="77777777" w:rsidR="009B614C" w:rsidRPr="00A30A36" w:rsidRDefault="009B614C" w:rsidP="007E41EE">
            <w:pPr>
              <w:spacing w:before="48" w:line="235" w:lineRule="exact"/>
              <w:ind w:left="226"/>
              <w:jc w:val="center"/>
              <w:textAlignment w:val="baseline"/>
              <w:rPr>
                <w:rFonts w:ascii="Calibri" w:eastAsia="Calibri" w:hAnsi="Calibri"/>
                <w:i/>
                <w:color w:val="000000"/>
              </w:rPr>
            </w:pPr>
            <w:r w:rsidRPr="00442A72">
              <w:t>14.8</w:t>
            </w:r>
          </w:p>
        </w:tc>
        <w:tc>
          <w:tcPr>
            <w:tcW w:w="695" w:type="dxa"/>
            <w:tcBorders>
              <w:top w:val="single" w:sz="4" w:space="0" w:color="000000"/>
              <w:left w:val="single" w:sz="4" w:space="0" w:color="000000"/>
              <w:bottom w:val="single" w:sz="4" w:space="0" w:color="000000"/>
              <w:right w:val="single" w:sz="4" w:space="0" w:color="000000"/>
            </w:tcBorders>
            <w:vAlign w:val="center"/>
          </w:tcPr>
          <w:p w14:paraId="7B58EC8B" w14:textId="77777777" w:rsidR="009B614C" w:rsidRPr="00A30A36" w:rsidRDefault="009B614C" w:rsidP="007E41EE">
            <w:pPr>
              <w:spacing w:before="48" w:line="235" w:lineRule="exact"/>
              <w:ind w:left="226"/>
              <w:jc w:val="center"/>
              <w:textAlignment w:val="baseline"/>
              <w:rPr>
                <w:rFonts w:ascii="Calibri" w:eastAsia="Calibri" w:hAnsi="Calibri"/>
                <w:i/>
                <w:color w:val="000000"/>
              </w:rPr>
            </w:pPr>
            <w:r w:rsidRPr="00442A72">
              <w:t>17.8</w:t>
            </w:r>
          </w:p>
        </w:tc>
        <w:tc>
          <w:tcPr>
            <w:tcW w:w="695" w:type="dxa"/>
            <w:tcBorders>
              <w:top w:val="single" w:sz="4" w:space="0" w:color="000000"/>
              <w:left w:val="single" w:sz="4" w:space="0" w:color="000000"/>
              <w:bottom w:val="single" w:sz="4" w:space="0" w:color="000000"/>
              <w:right w:val="single" w:sz="4" w:space="0" w:color="000000"/>
            </w:tcBorders>
            <w:vAlign w:val="center"/>
          </w:tcPr>
          <w:p w14:paraId="1D77804B"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21.1</w:t>
            </w:r>
          </w:p>
        </w:tc>
        <w:tc>
          <w:tcPr>
            <w:tcW w:w="695" w:type="dxa"/>
            <w:tcBorders>
              <w:top w:val="single" w:sz="4" w:space="0" w:color="000000"/>
              <w:left w:val="single" w:sz="4" w:space="0" w:color="000000"/>
              <w:bottom w:val="single" w:sz="4" w:space="0" w:color="000000"/>
              <w:right w:val="single" w:sz="4" w:space="0" w:color="000000"/>
            </w:tcBorders>
            <w:vAlign w:val="center"/>
          </w:tcPr>
          <w:p w14:paraId="0C817106"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24.6</w:t>
            </w:r>
          </w:p>
        </w:tc>
        <w:tc>
          <w:tcPr>
            <w:tcW w:w="695" w:type="dxa"/>
            <w:tcBorders>
              <w:top w:val="single" w:sz="4" w:space="0" w:color="000000"/>
              <w:left w:val="single" w:sz="4" w:space="0" w:color="000000"/>
              <w:bottom w:val="single" w:sz="4" w:space="0" w:color="000000"/>
              <w:right w:val="single" w:sz="4" w:space="0" w:color="000000"/>
            </w:tcBorders>
            <w:vAlign w:val="center"/>
          </w:tcPr>
          <w:p w14:paraId="5CD9BA5C"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38.2</w:t>
            </w:r>
          </w:p>
        </w:tc>
        <w:tc>
          <w:tcPr>
            <w:tcW w:w="695" w:type="dxa"/>
            <w:tcBorders>
              <w:top w:val="single" w:sz="4" w:space="0" w:color="000000"/>
              <w:left w:val="single" w:sz="4" w:space="0" w:color="000000"/>
              <w:bottom w:val="single" w:sz="4" w:space="0" w:color="000000"/>
              <w:right w:val="single" w:sz="4" w:space="0" w:color="000000"/>
            </w:tcBorders>
            <w:vAlign w:val="center"/>
          </w:tcPr>
          <w:p w14:paraId="27CF4AB1"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57.3</w:t>
            </w:r>
          </w:p>
        </w:tc>
        <w:tc>
          <w:tcPr>
            <w:tcW w:w="695" w:type="dxa"/>
            <w:tcBorders>
              <w:top w:val="single" w:sz="4" w:space="0" w:color="000000"/>
              <w:left w:val="single" w:sz="4" w:space="0" w:color="000000"/>
              <w:bottom w:val="single" w:sz="4" w:space="0" w:color="000000"/>
              <w:right w:val="single" w:sz="4" w:space="0" w:color="000000"/>
            </w:tcBorders>
            <w:vAlign w:val="center"/>
          </w:tcPr>
          <w:p w14:paraId="56713806"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76.4</w:t>
            </w:r>
          </w:p>
        </w:tc>
        <w:tc>
          <w:tcPr>
            <w:tcW w:w="695" w:type="dxa"/>
            <w:tcBorders>
              <w:top w:val="single" w:sz="4" w:space="0" w:color="000000"/>
              <w:left w:val="single" w:sz="4" w:space="0" w:color="000000"/>
              <w:bottom w:val="single" w:sz="4" w:space="0" w:color="000000"/>
              <w:right w:val="single" w:sz="4" w:space="0" w:color="000000"/>
            </w:tcBorders>
            <w:vAlign w:val="center"/>
          </w:tcPr>
          <w:p w14:paraId="507F2235"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95.5</w:t>
            </w:r>
          </w:p>
        </w:tc>
        <w:tc>
          <w:tcPr>
            <w:tcW w:w="678" w:type="dxa"/>
            <w:tcBorders>
              <w:top w:val="single" w:sz="4" w:space="0" w:color="000000"/>
              <w:left w:val="single" w:sz="4" w:space="0" w:color="000000"/>
              <w:bottom w:val="single" w:sz="4" w:space="0" w:color="000000"/>
              <w:right w:val="single" w:sz="4" w:space="0" w:color="000000"/>
            </w:tcBorders>
            <w:vAlign w:val="center"/>
          </w:tcPr>
          <w:p w14:paraId="385037E7"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114.6</w:t>
            </w:r>
          </w:p>
        </w:tc>
        <w:tc>
          <w:tcPr>
            <w:tcW w:w="766" w:type="dxa"/>
            <w:tcBorders>
              <w:top w:val="single" w:sz="4" w:space="0" w:color="000000"/>
              <w:left w:val="single" w:sz="4" w:space="0" w:color="000000"/>
              <w:bottom w:val="single" w:sz="4" w:space="0" w:color="000000"/>
              <w:right w:val="single" w:sz="4" w:space="0" w:color="000000"/>
            </w:tcBorders>
            <w:vAlign w:val="center"/>
          </w:tcPr>
          <w:p w14:paraId="787D5AED"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133.7</w:t>
            </w:r>
          </w:p>
        </w:tc>
        <w:tc>
          <w:tcPr>
            <w:tcW w:w="782" w:type="dxa"/>
            <w:tcBorders>
              <w:top w:val="single" w:sz="4" w:space="0" w:color="000000"/>
              <w:left w:val="single" w:sz="4" w:space="0" w:color="000000"/>
              <w:bottom w:val="single" w:sz="4" w:space="0" w:color="000000"/>
              <w:right w:val="single" w:sz="4" w:space="0" w:color="000000"/>
            </w:tcBorders>
            <w:vAlign w:val="center"/>
          </w:tcPr>
          <w:p w14:paraId="7C163745" w14:textId="77777777" w:rsidR="009B614C" w:rsidRPr="00A30A36" w:rsidRDefault="009B614C" w:rsidP="007E41EE">
            <w:pPr>
              <w:spacing w:before="48" w:line="235" w:lineRule="exact"/>
              <w:ind w:left="226"/>
              <w:jc w:val="center"/>
              <w:textAlignment w:val="baseline"/>
              <w:rPr>
                <w:rFonts w:ascii="Calibri" w:eastAsia="Calibri" w:hAnsi="Calibri"/>
                <w:i/>
                <w:color w:val="000000"/>
              </w:rPr>
            </w:pPr>
            <w:r w:rsidRPr="00442A72">
              <w:t>152.8</w:t>
            </w:r>
          </w:p>
        </w:tc>
        <w:tc>
          <w:tcPr>
            <w:tcW w:w="733" w:type="dxa"/>
            <w:tcBorders>
              <w:top w:val="single" w:sz="4" w:space="0" w:color="000000"/>
              <w:left w:val="single" w:sz="4" w:space="0" w:color="000000"/>
              <w:bottom w:val="single" w:sz="4" w:space="0" w:color="000000"/>
              <w:right w:val="single" w:sz="4" w:space="0" w:color="000000"/>
            </w:tcBorders>
            <w:vAlign w:val="center"/>
          </w:tcPr>
          <w:p w14:paraId="7B5357F6"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171.9</w:t>
            </w:r>
          </w:p>
        </w:tc>
        <w:tc>
          <w:tcPr>
            <w:tcW w:w="830" w:type="dxa"/>
            <w:tcBorders>
              <w:top w:val="single" w:sz="4" w:space="0" w:color="000000"/>
              <w:left w:val="single" w:sz="4" w:space="0" w:color="000000"/>
              <w:bottom w:val="single" w:sz="4" w:space="0" w:color="000000"/>
              <w:right w:val="single" w:sz="4" w:space="0" w:color="000000"/>
            </w:tcBorders>
            <w:vAlign w:val="center"/>
          </w:tcPr>
          <w:p w14:paraId="476268FC" w14:textId="77777777" w:rsidR="009B614C" w:rsidRPr="00A30A36" w:rsidRDefault="009B614C" w:rsidP="007E41EE">
            <w:pPr>
              <w:spacing w:before="48" w:line="235" w:lineRule="exact"/>
              <w:ind w:left="274"/>
              <w:jc w:val="center"/>
              <w:textAlignment w:val="baseline"/>
              <w:rPr>
                <w:rFonts w:ascii="Calibri" w:eastAsia="Calibri" w:hAnsi="Calibri"/>
                <w:i/>
                <w:color w:val="000000"/>
              </w:rPr>
            </w:pPr>
            <w:r w:rsidRPr="00442A72">
              <w:t>191</w:t>
            </w:r>
          </w:p>
        </w:tc>
        <w:tc>
          <w:tcPr>
            <w:tcW w:w="715" w:type="dxa"/>
            <w:tcBorders>
              <w:top w:val="single" w:sz="4" w:space="0" w:color="000000"/>
              <w:left w:val="single" w:sz="4" w:space="0" w:color="000000"/>
              <w:bottom w:val="single" w:sz="4" w:space="0" w:color="000000"/>
              <w:right w:val="single" w:sz="4" w:space="0" w:color="000000"/>
            </w:tcBorders>
            <w:vAlign w:val="center"/>
          </w:tcPr>
          <w:p w14:paraId="256265B0" w14:textId="77777777" w:rsidR="009B614C" w:rsidRPr="00A30A36" w:rsidRDefault="009B614C" w:rsidP="007E41EE">
            <w:pPr>
              <w:spacing w:before="48" w:line="235" w:lineRule="exact"/>
              <w:ind w:right="33"/>
              <w:jc w:val="center"/>
              <w:textAlignment w:val="baseline"/>
              <w:rPr>
                <w:rFonts w:ascii="Calibri" w:eastAsia="Calibri" w:hAnsi="Calibri"/>
                <w:i/>
                <w:color w:val="000000"/>
              </w:rPr>
            </w:pPr>
            <w:r w:rsidRPr="00442A72">
              <w:t>210.1</w:t>
            </w:r>
          </w:p>
        </w:tc>
        <w:tc>
          <w:tcPr>
            <w:tcW w:w="715" w:type="dxa"/>
            <w:tcBorders>
              <w:top w:val="single" w:sz="4" w:space="0" w:color="000000"/>
              <w:left w:val="single" w:sz="4" w:space="0" w:color="000000"/>
              <w:bottom w:val="single" w:sz="4" w:space="0" w:color="000000"/>
              <w:right w:val="single" w:sz="4" w:space="0" w:color="000000"/>
            </w:tcBorders>
            <w:vAlign w:val="center"/>
          </w:tcPr>
          <w:p w14:paraId="4AE3D81E"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229.2</w:t>
            </w:r>
          </w:p>
        </w:tc>
        <w:tc>
          <w:tcPr>
            <w:tcW w:w="715" w:type="dxa"/>
            <w:tcBorders>
              <w:top w:val="single" w:sz="4" w:space="0" w:color="000000"/>
              <w:left w:val="single" w:sz="4" w:space="0" w:color="000000"/>
              <w:bottom w:val="single" w:sz="4" w:space="0" w:color="000000"/>
              <w:right w:val="single" w:sz="4" w:space="0" w:color="000000"/>
            </w:tcBorders>
            <w:vAlign w:val="center"/>
          </w:tcPr>
          <w:p w14:paraId="21E6E62B"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248.3</w:t>
            </w:r>
          </w:p>
        </w:tc>
        <w:tc>
          <w:tcPr>
            <w:tcW w:w="695" w:type="dxa"/>
            <w:tcBorders>
              <w:top w:val="single" w:sz="4" w:space="0" w:color="000000"/>
              <w:left w:val="single" w:sz="4" w:space="0" w:color="000000"/>
              <w:bottom w:val="single" w:sz="4" w:space="0" w:color="000000"/>
              <w:right w:val="single" w:sz="4" w:space="0" w:color="000000"/>
            </w:tcBorders>
            <w:vAlign w:val="center"/>
          </w:tcPr>
          <w:p w14:paraId="3218CF59"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267.3</w:t>
            </w:r>
          </w:p>
        </w:tc>
        <w:tc>
          <w:tcPr>
            <w:tcW w:w="715" w:type="dxa"/>
            <w:tcBorders>
              <w:top w:val="single" w:sz="4" w:space="0" w:color="000000"/>
              <w:left w:val="single" w:sz="4" w:space="0" w:color="000000"/>
              <w:bottom w:val="single" w:sz="4" w:space="0" w:color="000000"/>
              <w:right w:val="single" w:sz="4" w:space="0" w:color="000000"/>
            </w:tcBorders>
            <w:vAlign w:val="center"/>
          </w:tcPr>
          <w:p w14:paraId="7CD746FF"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286.4</w:t>
            </w:r>
          </w:p>
        </w:tc>
        <w:tc>
          <w:tcPr>
            <w:tcW w:w="715" w:type="dxa"/>
            <w:tcBorders>
              <w:top w:val="single" w:sz="4" w:space="0" w:color="000000"/>
              <w:left w:val="single" w:sz="4" w:space="0" w:color="000000"/>
              <w:bottom w:val="single" w:sz="4" w:space="0" w:color="000000"/>
              <w:right w:val="single" w:sz="4" w:space="0" w:color="000000"/>
            </w:tcBorders>
            <w:vAlign w:val="center"/>
          </w:tcPr>
          <w:p w14:paraId="69CB9148"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305.5</w:t>
            </w:r>
          </w:p>
        </w:tc>
        <w:tc>
          <w:tcPr>
            <w:tcW w:w="715" w:type="dxa"/>
            <w:tcBorders>
              <w:top w:val="single" w:sz="4" w:space="0" w:color="000000"/>
              <w:left w:val="single" w:sz="4" w:space="0" w:color="000000"/>
              <w:bottom w:val="single" w:sz="4" w:space="0" w:color="000000"/>
              <w:right w:val="single" w:sz="4" w:space="0" w:color="000000"/>
            </w:tcBorders>
            <w:vAlign w:val="center"/>
          </w:tcPr>
          <w:p w14:paraId="41915FAE"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324.6</w:t>
            </w:r>
          </w:p>
        </w:tc>
        <w:tc>
          <w:tcPr>
            <w:tcW w:w="715" w:type="dxa"/>
            <w:tcBorders>
              <w:top w:val="single" w:sz="4" w:space="0" w:color="000000"/>
              <w:left w:val="single" w:sz="4" w:space="0" w:color="000000"/>
              <w:bottom w:val="single" w:sz="4" w:space="0" w:color="000000"/>
              <w:right w:val="single" w:sz="4" w:space="0" w:color="000000"/>
            </w:tcBorders>
            <w:vAlign w:val="center"/>
          </w:tcPr>
          <w:p w14:paraId="01107EF7"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343.7</w:t>
            </w:r>
          </w:p>
        </w:tc>
        <w:tc>
          <w:tcPr>
            <w:tcW w:w="715" w:type="dxa"/>
            <w:tcBorders>
              <w:top w:val="single" w:sz="4" w:space="0" w:color="000000"/>
              <w:left w:val="single" w:sz="4" w:space="0" w:color="000000"/>
              <w:bottom w:val="single" w:sz="4" w:space="0" w:color="000000"/>
              <w:right w:val="single" w:sz="4" w:space="0" w:color="000000"/>
            </w:tcBorders>
            <w:vAlign w:val="center"/>
          </w:tcPr>
          <w:p w14:paraId="70E37AA8"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362.8</w:t>
            </w:r>
          </w:p>
        </w:tc>
        <w:tc>
          <w:tcPr>
            <w:tcW w:w="794" w:type="dxa"/>
            <w:tcBorders>
              <w:top w:val="single" w:sz="4" w:space="0" w:color="000000"/>
              <w:left w:val="single" w:sz="4" w:space="0" w:color="000000"/>
              <w:bottom w:val="single" w:sz="4" w:space="0" w:color="000000"/>
              <w:right w:val="single" w:sz="4" w:space="0" w:color="000000"/>
            </w:tcBorders>
            <w:vAlign w:val="center"/>
          </w:tcPr>
          <w:p w14:paraId="61E57052" w14:textId="77777777" w:rsidR="009B614C" w:rsidRPr="00A30A36" w:rsidRDefault="009B614C" w:rsidP="007E41EE">
            <w:pPr>
              <w:spacing w:before="48" w:line="235" w:lineRule="exact"/>
              <w:jc w:val="center"/>
              <w:textAlignment w:val="baseline"/>
              <w:rPr>
                <w:rFonts w:ascii="Calibri" w:eastAsia="Calibri" w:hAnsi="Calibri"/>
                <w:i/>
                <w:color w:val="000000"/>
              </w:rPr>
            </w:pPr>
            <w:r w:rsidRPr="00442A72">
              <w:t>381.9</w:t>
            </w:r>
          </w:p>
        </w:tc>
      </w:tr>
      <w:tr w:rsidR="009B614C" w:rsidRPr="00A30A36" w14:paraId="2F8C3FD4" w14:textId="77777777" w:rsidTr="007E41EE">
        <w:trPr>
          <w:gridAfter w:val="1"/>
          <w:wAfter w:w="24" w:type="dxa"/>
          <w:trHeight w:hRule="exact" w:val="403"/>
          <w:jc w:val="center"/>
        </w:trPr>
        <w:tc>
          <w:tcPr>
            <w:tcW w:w="694" w:type="dxa"/>
            <w:vMerge/>
            <w:tcBorders>
              <w:top w:val="single" w:sz="0" w:space="0" w:color="000000"/>
              <w:left w:val="single" w:sz="9" w:space="0" w:color="000000"/>
              <w:bottom w:val="single" w:sz="9" w:space="0" w:color="000000"/>
              <w:right w:val="single" w:sz="4" w:space="0" w:color="000000"/>
            </w:tcBorders>
            <w:shd w:val="clear" w:color="DCE6F0" w:fill="DCE6F0"/>
            <w:textDirection w:val="btLr"/>
            <w:vAlign w:val="center"/>
          </w:tcPr>
          <w:p w14:paraId="04B71AD4" w14:textId="77777777" w:rsidR="009B614C" w:rsidRPr="00A30A36" w:rsidRDefault="009B614C" w:rsidP="007E41EE">
            <w:pPr>
              <w:jc w:val="center"/>
            </w:pPr>
          </w:p>
        </w:tc>
        <w:tc>
          <w:tcPr>
            <w:tcW w:w="696" w:type="dxa"/>
            <w:tcBorders>
              <w:top w:val="single" w:sz="4" w:space="0" w:color="000000"/>
              <w:left w:val="single" w:sz="4" w:space="0" w:color="000000"/>
              <w:bottom w:val="single" w:sz="9" w:space="0" w:color="000000"/>
              <w:right w:val="single" w:sz="9" w:space="0" w:color="000000"/>
            </w:tcBorders>
            <w:shd w:val="clear" w:color="DCE6F0" w:fill="DCE6F0"/>
          </w:tcPr>
          <w:p w14:paraId="7F8CF294" w14:textId="77777777" w:rsidR="009B614C" w:rsidRPr="00A30A36" w:rsidRDefault="009B614C" w:rsidP="007E41EE">
            <w:pPr>
              <w:spacing w:before="67" w:after="25" w:line="214" w:lineRule="exact"/>
              <w:ind w:right="61"/>
              <w:jc w:val="center"/>
              <w:textAlignment w:val="baseline"/>
              <w:rPr>
                <w:rFonts w:ascii="Calibri" w:eastAsia="Calibri" w:hAnsi="Calibri"/>
                <w:i/>
                <w:color w:val="000000"/>
              </w:rPr>
            </w:pPr>
            <w:r w:rsidRPr="001D5161">
              <w:t>100%</w:t>
            </w:r>
          </w:p>
        </w:tc>
        <w:tc>
          <w:tcPr>
            <w:tcW w:w="696" w:type="dxa"/>
            <w:tcBorders>
              <w:top w:val="single" w:sz="4" w:space="0" w:color="000000"/>
              <w:left w:val="single" w:sz="9" w:space="0" w:color="000000"/>
              <w:bottom w:val="single" w:sz="9" w:space="0" w:color="000000"/>
              <w:right w:val="single" w:sz="4" w:space="0" w:color="000000"/>
            </w:tcBorders>
            <w:vAlign w:val="center"/>
          </w:tcPr>
          <w:p w14:paraId="5D43277A" w14:textId="77777777" w:rsidR="009B614C" w:rsidRPr="00A30A36" w:rsidRDefault="009B614C" w:rsidP="007E41EE">
            <w:pPr>
              <w:spacing w:before="53" w:after="15" w:line="238" w:lineRule="exact"/>
              <w:ind w:right="123"/>
              <w:jc w:val="center"/>
              <w:textAlignment w:val="baseline"/>
              <w:rPr>
                <w:rFonts w:ascii="Calibri" w:eastAsia="Calibri" w:hAnsi="Calibri"/>
                <w:i/>
                <w:color w:val="000000"/>
              </w:rPr>
            </w:pPr>
            <w:r w:rsidRPr="00442A72">
              <w:t>1.3</w:t>
            </w:r>
          </w:p>
        </w:tc>
        <w:tc>
          <w:tcPr>
            <w:tcW w:w="695" w:type="dxa"/>
            <w:tcBorders>
              <w:top w:val="single" w:sz="4" w:space="0" w:color="000000"/>
              <w:left w:val="single" w:sz="4" w:space="0" w:color="000000"/>
              <w:bottom w:val="single" w:sz="9" w:space="0" w:color="000000"/>
              <w:right w:val="single" w:sz="4" w:space="0" w:color="000000"/>
            </w:tcBorders>
            <w:vAlign w:val="center"/>
          </w:tcPr>
          <w:p w14:paraId="744E5C24"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3.5</w:t>
            </w:r>
          </w:p>
        </w:tc>
        <w:tc>
          <w:tcPr>
            <w:tcW w:w="695" w:type="dxa"/>
            <w:tcBorders>
              <w:top w:val="single" w:sz="4" w:space="0" w:color="000000"/>
              <w:left w:val="single" w:sz="4" w:space="0" w:color="000000"/>
              <w:bottom w:val="single" w:sz="9" w:space="0" w:color="000000"/>
              <w:right w:val="single" w:sz="4" w:space="0" w:color="000000"/>
            </w:tcBorders>
            <w:vAlign w:val="center"/>
          </w:tcPr>
          <w:p w14:paraId="7D31D5B3" w14:textId="77777777" w:rsidR="009B614C" w:rsidRPr="00A30A36" w:rsidRDefault="009B614C" w:rsidP="007E41EE">
            <w:pPr>
              <w:spacing w:before="53" w:after="15" w:line="238" w:lineRule="exact"/>
              <w:ind w:left="226"/>
              <w:jc w:val="center"/>
              <w:textAlignment w:val="baseline"/>
              <w:rPr>
                <w:rFonts w:ascii="Calibri" w:eastAsia="Calibri" w:hAnsi="Calibri"/>
                <w:i/>
                <w:color w:val="000000"/>
              </w:rPr>
            </w:pPr>
            <w:r w:rsidRPr="00442A72">
              <w:t>6.2</w:t>
            </w:r>
          </w:p>
        </w:tc>
        <w:tc>
          <w:tcPr>
            <w:tcW w:w="695" w:type="dxa"/>
            <w:tcBorders>
              <w:top w:val="single" w:sz="4" w:space="0" w:color="000000"/>
              <w:left w:val="single" w:sz="4" w:space="0" w:color="000000"/>
              <w:bottom w:val="single" w:sz="9" w:space="0" w:color="000000"/>
              <w:right w:val="single" w:sz="4" w:space="0" w:color="000000"/>
            </w:tcBorders>
            <w:vAlign w:val="center"/>
          </w:tcPr>
          <w:p w14:paraId="7BE02158" w14:textId="77777777" w:rsidR="009B614C" w:rsidRPr="00A30A36" w:rsidRDefault="009B614C" w:rsidP="007E41EE">
            <w:pPr>
              <w:spacing w:before="53" w:after="15" w:line="238" w:lineRule="exact"/>
              <w:ind w:right="34"/>
              <w:jc w:val="center"/>
              <w:textAlignment w:val="baseline"/>
              <w:rPr>
                <w:rFonts w:ascii="Calibri" w:eastAsia="Calibri" w:hAnsi="Calibri"/>
                <w:i/>
                <w:color w:val="000000"/>
              </w:rPr>
            </w:pPr>
            <w:r w:rsidRPr="00442A72">
              <w:t>9.3</w:t>
            </w:r>
          </w:p>
        </w:tc>
        <w:tc>
          <w:tcPr>
            <w:tcW w:w="695" w:type="dxa"/>
            <w:tcBorders>
              <w:top w:val="single" w:sz="4" w:space="0" w:color="000000"/>
              <w:left w:val="single" w:sz="4" w:space="0" w:color="000000"/>
              <w:bottom w:val="single" w:sz="9" w:space="0" w:color="000000"/>
              <w:right w:val="single" w:sz="4" w:space="0" w:color="000000"/>
            </w:tcBorders>
            <w:vAlign w:val="center"/>
          </w:tcPr>
          <w:p w14:paraId="606C2DC5" w14:textId="77777777" w:rsidR="009B614C" w:rsidRPr="00A30A36" w:rsidRDefault="009B614C" w:rsidP="007E41EE">
            <w:pPr>
              <w:spacing w:before="53" w:after="15" w:line="238" w:lineRule="exact"/>
              <w:ind w:left="221"/>
              <w:jc w:val="center"/>
              <w:textAlignment w:val="baseline"/>
              <w:rPr>
                <w:rFonts w:ascii="Calibri" w:eastAsia="Calibri" w:hAnsi="Calibri"/>
                <w:i/>
                <w:color w:val="000000"/>
              </w:rPr>
            </w:pPr>
            <w:r w:rsidRPr="00442A72">
              <w:t>12.5</w:t>
            </w:r>
          </w:p>
        </w:tc>
        <w:tc>
          <w:tcPr>
            <w:tcW w:w="695" w:type="dxa"/>
            <w:tcBorders>
              <w:top w:val="single" w:sz="4" w:space="0" w:color="000000"/>
              <w:left w:val="single" w:sz="4" w:space="0" w:color="000000"/>
              <w:bottom w:val="single" w:sz="9" w:space="0" w:color="000000"/>
              <w:right w:val="single" w:sz="4" w:space="0" w:color="000000"/>
            </w:tcBorders>
            <w:vAlign w:val="center"/>
          </w:tcPr>
          <w:p w14:paraId="3124C1B3" w14:textId="77777777" w:rsidR="009B614C" w:rsidRPr="00A30A36" w:rsidRDefault="009B614C" w:rsidP="007E41EE">
            <w:pPr>
              <w:spacing w:before="53" w:after="15" w:line="238" w:lineRule="exact"/>
              <w:ind w:left="226"/>
              <w:jc w:val="center"/>
              <w:textAlignment w:val="baseline"/>
              <w:rPr>
                <w:rFonts w:ascii="Calibri" w:eastAsia="Calibri" w:hAnsi="Calibri"/>
                <w:i/>
                <w:color w:val="000000"/>
              </w:rPr>
            </w:pPr>
            <w:r w:rsidRPr="00442A72">
              <w:t>15.7</w:t>
            </w:r>
          </w:p>
        </w:tc>
        <w:tc>
          <w:tcPr>
            <w:tcW w:w="695" w:type="dxa"/>
            <w:tcBorders>
              <w:top w:val="single" w:sz="4" w:space="0" w:color="000000"/>
              <w:left w:val="single" w:sz="4" w:space="0" w:color="000000"/>
              <w:bottom w:val="single" w:sz="9" w:space="0" w:color="000000"/>
              <w:right w:val="single" w:sz="4" w:space="0" w:color="000000"/>
            </w:tcBorders>
            <w:vAlign w:val="center"/>
          </w:tcPr>
          <w:p w14:paraId="6A27AF6A" w14:textId="77777777" w:rsidR="009B614C" w:rsidRPr="00A30A36" w:rsidRDefault="009B614C" w:rsidP="007E41EE">
            <w:pPr>
              <w:spacing w:before="53" w:after="15" w:line="238" w:lineRule="exact"/>
              <w:ind w:left="226"/>
              <w:jc w:val="center"/>
              <w:textAlignment w:val="baseline"/>
              <w:rPr>
                <w:rFonts w:ascii="Calibri" w:eastAsia="Calibri" w:hAnsi="Calibri"/>
                <w:i/>
                <w:color w:val="000000"/>
              </w:rPr>
            </w:pPr>
            <w:r w:rsidRPr="00442A72">
              <w:t>19</w:t>
            </w:r>
          </w:p>
        </w:tc>
        <w:tc>
          <w:tcPr>
            <w:tcW w:w="695" w:type="dxa"/>
            <w:tcBorders>
              <w:top w:val="single" w:sz="4" w:space="0" w:color="000000"/>
              <w:left w:val="single" w:sz="4" w:space="0" w:color="000000"/>
              <w:bottom w:val="single" w:sz="9" w:space="0" w:color="000000"/>
              <w:right w:val="single" w:sz="4" w:space="0" w:color="000000"/>
            </w:tcBorders>
            <w:vAlign w:val="center"/>
          </w:tcPr>
          <w:p w14:paraId="0F8168FA"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22.6</w:t>
            </w:r>
          </w:p>
        </w:tc>
        <w:tc>
          <w:tcPr>
            <w:tcW w:w="695" w:type="dxa"/>
            <w:tcBorders>
              <w:top w:val="single" w:sz="4" w:space="0" w:color="000000"/>
              <w:left w:val="single" w:sz="4" w:space="0" w:color="000000"/>
              <w:bottom w:val="single" w:sz="9" w:space="0" w:color="000000"/>
              <w:right w:val="single" w:sz="4" w:space="0" w:color="000000"/>
            </w:tcBorders>
            <w:vAlign w:val="center"/>
          </w:tcPr>
          <w:p w14:paraId="72A4EEC6"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26.4</w:t>
            </w:r>
          </w:p>
        </w:tc>
        <w:tc>
          <w:tcPr>
            <w:tcW w:w="695" w:type="dxa"/>
            <w:tcBorders>
              <w:top w:val="single" w:sz="4" w:space="0" w:color="000000"/>
              <w:left w:val="single" w:sz="4" w:space="0" w:color="000000"/>
              <w:bottom w:val="single" w:sz="9" w:space="0" w:color="000000"/>
              <w:right w:val="single" w:sz="4" w:space="0" w:color="000000"/>
            </w:tcBorders>
            <w:vAlign w:val="center"/>
          </w:tcPr>
          <w:p w14:paraId="3C69055C"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41</w:t>
            </w:r>
          </w:p>
        </w:tc>
        <w:tc>
          <w:tcPr>
            <w:tcW w:w="695" w:type="dxa"/>
            <w:tcBorders>
              <w:top w:val="single" w:sz="4" w:space="0" w:color="000000"/>
              <w:left w:val="single" w:sz="4" w:space="0" w:color="000000"/>
              <w:bottom w:val="single" w:sz="9" w:space="0" w:color="000000"/>
              <w:right w:val="single" w:sz="4" w:space="0" w:color="000000"/>
            </w:tcBorders>
            <w:vAlign w:val="center"/>
          </w:tcPr>
          <w:p w14:paraId="23FF75C3"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61.4</w:t>
            </w:r>
          </w:p>
        </w:tc>
        <w:tc>
          <w:tcPr>
            <w:tcW w:w="695" w:type="dxa"/>
            <w:tcBorders>
              <w:top w:val="single" w:sz="4" w:space="0" w:color="000000"/>
              <w:left w:val="single" w:sz="4" w:space="0" w:color="000000"/>
              <w:bottom w:val="single" w:sz="9" w:space="0" w:color="000000"/>
              <w:right w:val="single" w:sz="4" w:space="0" w:color="000000"/>
            </w:tcBorders>
            <w:vAlign w:val="center"/>
          </w:tcPr>
          <w:p w14:paraId="1A557D6E"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81.9</w:t>
            </w:r>
          </w:p>
        </w:tc>
        <w:tc>
          <w:tcPr>
            <w:tcW w:w="695" w:type="dxa"/>
            <w:tcBorders>
              <w:top w:val="single" w:sz="4" w:space="0" w:color="000000"/>
              <w:left w:val="single" w:sz="4" w:space="0" w:color="000000"/>
              <w:bottom w:val="single" w:sz="9" w:space="0" w:color="000000"/>
              <w:right w:val="single" w:sz="4" w:space="0" w:color="000000"/>
            </w:tcBorders>
            <w:vAlign w:val="center"/>
          </w:tcPr>
          <w:p w14:paraId="5CB9924B"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102.4</w:t>
            </w:r>
          </w:p>
        </w:tc>
        <w:tc>
          <w:tcPr>
            <w:tcW w:w="678" w:type="dxa"/>
            <w:tcBorders>
              <w:top w:val="single" w:sz="4" w:space="0" w:color="000000"/>
              <w:left w:val="single" w:sz="4" w:space="0" w:color="000000"/>
              <w:bottom w:val="single" w:sz="9" w:space="0" w:color="000000"/>
              <w:right w:val="single" w:sz="4" w:space="0" w:color="000000"/>
            </w:tcBorders>
            <w:vAlign w:val="center"/>
          </w:tcPr>
          <w:p w14:paraId="562E1CF7"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122.9</w:t>
            </w:r>
          </w:p>
        </w:tc>
        <w:tc>
          <w:tcPr>
            <w:tcW w:w="766" w:type="dxa"/>
            <w:tcBorders>
              <w:top w:val="single" w:sz="4" w:space="0" w:color="000000"/>
              <w:left w:val="single" w:sz="4" w:space="0" w:color="000000"/>
              <w:bottom w:val="single" w:sz="9" w:space="0" w:color="000000"/>
              <w:right w:val="single" w:sz="4" w:space="0" w:color="000000"/>
            </w:tcBorders>
            <w:vAlign w:val="center"/>
          </w:tcPr>
          <w:p w14:paraId="421A01C7"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143.3</w:t>
            </w:r>
          </w:p>
        </w:tc>
        <w:tc>
          <w:tcPr>
            <w:tcW w:w="782" w:type="dxa"/>
            <w:tcBorders>
              <w:top w:val="single" w:sz="4" w:space="0" w:color="000000"/>
              <w:left w:val="single" w:sz="4" w:space="0" w:color="000000"/>
              <w:bottom w:val="single" w:sz="9" w:space="0" w:color="000000"/>
              <w:right w:val="single" w:sz="4" w:space="0" w:color="000000"/>
            </w:tcBorders>
            <w:vAlign w:val="center"/>
          </w:tcPr>
          <w:p w14:paraId="7AC30528" w14:textId="77777777" w:rsidR="009B614C" w:rsidRPr="00A30A36" w:rsidRDefault="009B614C" w:rsidP="007E41EE">
            <w:pPr>
              <w:spacing w:before="53" w:after="15" w:line="238" w:lineRule="exact"/>
              <w:ind w:left="226"/>
              <w:jc w:val="center"/>
              <w:textAlignment w:val="baseline"/>
              <w:rPr>
                <w:rFonts w:ascii="Calibri" w:eastAsia="Calibri" w:hAnsi="Calibri"/>
                <w:i/>
                <w:color w:val="000000"/>
              </w:rPr>
            </w:pPr>
            <w:r w:rsidRPr="00442A72">
              <w:t>163.8</w:t>
            </w:r>
          </w:p>
        </w:tc>
        <w:tc>
          <w:tcPr>
            <w:tcW w:w="733" w:type="dxa"/>
            <w:tcBorders>
              <w:top w:val="single" w:sz="4" w:space="0" w:color="000000"/>
              <w:left w:val="single" w:sz="4" w:space="0" w:color="000000"/>
              <w:bottom w:val="single" w:sz="9" w:space="0" w:color="000000"/>
              <w:right w:val="single" w:sz="4" w:space="0" w:color="000000"/>
            </w:tcBorders>
            <w:vAlign w:val="center"/>
          </w:tcPr>
          <w:p w14:paraId="26A9D5E1"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184.3</w:t>
            </w:r>
          </w:p>
        </w:tc>
        <w:tc>
          <w:tcPr>
            <w:tcW w:w="830" w:type="dxa"/>
            <w:tcBorders>
              <w:top w:val="single" w:sz="4" w:space="0" w:color="000000"/>
              <w:left w:val="single" w:sz="4" w:space="0" w:color="000000"/>
              <w:bottom w:val="single" w:sz="9" w:space="0" w:color="000000"/>
              <w:right w:val="single" w:sz="4" w:space="0" w:color="000000"/>
            </w:tcBorders>
            <w:vAlign w:val="center"/>
          </w:tcPr>
          <w:p w14:paraId="5C7EE670" w14:textId="77777777" w:rsidR="009B614C" w:rsidRPr="00A30A36" w:rsidRDefault="009B614C" w:rsidP="007E41EE">
            <w:pPr>
              <w:spacing w:before="53" w:after="15" w:line="238" w:lineRule="exact"/>
              <w:ind w:left="274"/>
              <w:jc w:val="center"/>
              <w:textAlignment w:val="baseline"/>
              <w:rPr>
                <w:rFonts w:ascii="Calibri" w:eastAsia="Calibri" w:hAnsi="Calibri"/>
                <w:i/>
                <w:color w:val="000000"/>
              </w:rPr>
            </w:pPr>
            <w:r w:rsidRPr="00442A72">
              <w:t>204.8</w:t>
            </w:r>
          </w:p>
        </w:tc>
        <w:tc>
          <w:tcPr>
            <w:tcW w:w="715" w:type="dxa"/>
            <w:tcBorders>
              <w:top w:val="single" w:sz="4" w:space="0" w:color="000000"/>
              <w:left w:val="single" w:sz="4" w:space="0" w:color="000000"/>
              <w:bottom w:val="single" w:sz="9" w:space="0" w:color="000000"/>
              <w:right w:val="single" w:sz="4" w:space="0" w:color="000000"/>
            </w:tcBorders>
            <w:vAlign w:val="center"/>
          </w:tcPr>
          <w:p w14:paraId="0B5B3E64" w14:textId="77777777" w:rsidR="009B614C" w:rsidRPr="00A30A36" w:rsidRDefault="009B614C" w:rsidP="007E41EE">
            <w:pPr>
              <w:spacing w:before="53" w:after="15" w:line="238" w:lineRule="exact"/>
              <w:ind w:right="33"/>
              <w:jc w:val="center"/>
              <w:textAlignment w:val="baseline"/>
              <w:rPr>
                <w:rFonts w:ascii="Calibri" w:eastAsia="Calibri" w:hAnsi="Calibri"/>
                <w:i/>
                <w:color w:val="000000"/>
              </w:rPr>
            </w:pPr>
            <w:r w:rsidRPr="00442A72">
              <w:t>225.3</w:t>
            </w:r>
          </w:p>
        </w:tc>
        <w:tc>
          <w:tcPr>
            <w:tcW w:w="715" w:type="dxa"/>
            <w:tcBorders>
              <w:top w:val="single" w:sz="4" w:space="0" w:color="000000"/>
              <w:left w:val="single" w:sz="4" w:space="0" w:color="000000"/>
              <w:bottom w:val="single" w:sz="9" w:space="0" w:color="000000"/>
              <w:right w:val="single" w:sz="4" w:space="0" w:color="000000"/>
            </w:tcBorders>
            <w:vAlign w:val="center"/>
          </w:tcPr>
          <w:p w14:paraId="467544CA"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245.7</w:t>
            </w:r>
          </w:p>
        </w:tc>
        <w:tc>
          <w:tcPr>
            <w:tcW w:w="715" w:type="dxa"/>
            <w:tcBorders>
              <w:top w:val="single" w:sz="4" w:space="0" w:color="000000"/>
              <w:left w:val="single" w:sz="4" w:space="0" w:color="000000"/>
              <w:bottom w:val="single" w:sz="9" w:space="0" w:color="000000"/>
              <w:right w:val="single" w:sz="4" w:space="0" w:color="000000"/>
            </w:tcBorders>
            <w:vAlign w:val="center"/>
          </w:tcPr>
          <w:p w14:paraId="1BDCD7A5"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266.2</w:t>
            </w:r>
          </w:p>
        </w:tc>
        <w:tc>
          <w:tcPr>
            <w:tcW w:w="695" w:type="dxa"/>
            <w:tcBorders>
              <w:top w:val="single" w:sz="4" w:space="0" w:color="000000"/>
              <w:left w:val="single" w:sz="4" w:space="0" w:color="000000"/>
              <w:bottom w:val="single" w:sz="9" w:space="0" w:color="000000"/>
              <w:right w:val="single" w:sz="4" w:space="0" w:color="000000"/>
            </w:tcBorders>
            <w:vAlign w:val="center"/>
          </w:tcPr>
          <w:p w14:paraId="02499BC1"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286.7</w:t>
            </w:r>
          </w:p>
        </w:tc>
        <w:tc>
          <w:tcPr>
            <w:tcW w:w="715" w:type="dxa"/>
            <w:tcBorders>
              <w:top w:val="single" w:sz="4" w:space="0" w:color="000000"/>
              <w:left w:val="single" w:sz="4" w:space="0" w:color="000000"/>
              <w:bottom w:val="single" w:sz="9" w:space="0" w:color="000000"/>
              <w:right w:val="single" w:sz="4" w:space="0" w:color="000000"/>
            </w:tcBorders>
            <w:vAlign w:val="center"/>
          </w:tcPr>
          <w:p w14:paraId="5CE8E12D"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307.2</w:t>
            </w:r>
          </w:p>
        </w:tc>
        <w:tc>
          <w:tcPr>
            <w:tcW w:w="715" w:type="dxa"/>
            <w:tcBorders>
              <w:top w:val="single" w:sz="4" w:space="0" w:color="000000"/>
              <w:left w:val="single" w:sz="4" w:space="0" w:color="000000"/>
              <w:bottom w:val="single" w:sz="9" w:space="0" w:color="000000"/>
              <w:right w:val="single" w:sz="4" w:space="0" w:color="000000"/>
            </w:tcBorders>
            <w:vAlign w:val="center"/>
          </w:tcPr>
          <w:p w14:paraId="6D135FAD"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327.7</w:t>
            </w:r>
          </w:p>
        </w:tc>
        <w:tc>
          <w:tcPr>
            <w:tcW w:w="715" w:type="dxa"/>
            <w:tcBorders>
              <w:top w:val="single" w:sz="4" w:space="0" w:color="000000"/>
              <w:left w:val="single" w:sz="4" w:space="0" w:color="000000"/>
              <w:bottom w:val="single" w:sz="9" w:space="0" w:color="000000"/>
              <w:right w:val="single" w:sz="4" w:space="0" w:color="000000"/>
            </w:tcBorders>
            <w:vAlign w:val="center"/>
          </w:tcPr>
          <w:p w14:paraId="1B4A6902"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348.1</w:t>
            </w:r>
          </w:p>
        </w:tc>
        <w:tc>
          <w:tcPr>
            <w:tcW w:w="715" w:type="dxa"/>
            <w:tcBorders>
              <w:top w:val="single" w:sz="4" w:space="0" w:color="000000"/>
              <w:left w:val="single" w:sz="4" w:space="0" w:color="000000"/>
              <w:bottom w:val="single" w:sz="9" w:space="0" w:color="000000"/>
              <w:right w:val="single" w:sz="4" w:space="0" w:color="000000"/>
            </w:tcBorders>
            <w:vAlign w:val="center"/>
          </w:tcPr>
          <w:p w14:paraId="10AB40A1"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368.6</w:t>
            </w:r>
          </w:p>
        </w:tc>
        <w:tc>
          <w:tcPr>
            <w:tcW w:w="715" w:type="dxa"/>
            <w:tcBorders>
              <w:top w:val="single" w:sz="4" w:space="0" w:color="000000"/>
              <w:left w:val="single" w:sz="4" w:space="0" w:color="000000"/>
              <w:bottom w:val="single" w:sz="9" w:space="0" w:color="000000"/>
              <w:right w:val="single" w:sz="4" w:space="0" w:color="000000"/>
            </w:tcBorders>
            <w:vAlign w:val="center"/>
          </w:tcPr>
          <w:p w14:paraId="14DB1E3B"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389.1</w:t>
            </w:r>
          </w:p>
        </w:tc>
        <w:tc>
          <w:tcPr>
            <w:tcW w:w="794" w:type="dxa"/>
            <w:tcBorders>
              <w:top w:val="single" w:sz="4" w:space="0" w:color="000000"/>
              <w:left w:val="single" w:sz="4" w:space="0" w:color="000000"/>
              <w:bottom w:val="single" w:sz="9" w:space="0" w:color="000000"/>
              <w:right w:val="single" w:sz="4" w:space="0" w:color="000000"/>
            </w:tcBorders>
            <w:vAlign w:val="center"/>
          </w:tcPr>
          <w:p w14:paraId="35238AB0" w14:textId="77777777" w:rsidR="009B614C" w:rsidRPr="00A30A36" w:rsidRDefault="009B614C" w:rsidP="007E41EE">
            <w:pPr>
              <w:spacing w:before="53" w:after="15" w:line="238" w:lineRule="exact"/>
              <w:jc w:val="center"/>
              <w:textAlignment w:val="baseline"/>
              <w:rPr>
                <w:rFonts w:ascii="Calibri" w:eastAsia="Calibri" w:hAnsi="Calibri"/>
                <w:i/>
                <w:color w:val="000000"/>
              </w:rPr>
            </w:pPr>
            <w:r w:rsidRPr="00442A72">
              <w:t>409.6</w:t>
            </w:r>
          </w:p>
        </w:tc>
      </w:tr>
    </w:tbl>
    <w:p w14:paraId="32798334" w14:textId="77777777" w:rsidR="009B614C" w:rsidRDefault="009B614C" w:rsidP="009B614C">
      <w:pPr>
        <w:pStyle w:val="Corpsdetexte"/>
      </w:pPr>
    </w:p>
    <w:p w14:paraId="7AAB3DE6" w14:textId="77777777" w:rsidR="009B614C" w:rsidRDefault="009B614C" w:rsidP="009B614C">
      <w:r>
        <w:br w:type="page"/>
      </w:r>
    </w:p>
    <w:p w14:paraId="1672A2DC" w14:textId="77777777" w:rsidR="009B614C" w:rsidRDefault="009B614C" w:rsidP="009B614C">
      <w:pPr>
        <w:pStyle w:val="Corpsdetexte"/>
      </w:pPr>
      <w:r>
        <w:lastRenderedPageBreak/>
        <w:t>Tableau des volumes à gérer à l’échelle du projet en fonction du coefficient d’imperméabilisation : Zones à urbaniser pour une pluie de 30 ans :</w:t>
      </w:r>
    </w:p>
    <w:p w14:paraId="46DE809A" w14:textId="77777777" w:rsidR="009B614C" w:rsidRDefault="009B614C" w:rsidP="009B614C">
      <w:pPr>
        <w:pStyle w:val="Corpsdetexte"/>
      </w:pPr>
      <w:r>
        <w:t>Base de dimensionnement : pluie trentennale et débit de fuite sur la base de 2 l/s/ha.</w:t>
      </w:r>
    </w:p>
    <w:p w14:paraId="60F87400" w14:textId="3230A56E" w:rsidR="009B614C" w:rsidRDefault="009B614C" w:rsidP="009B614C">
      <w:pPr>
        <w:pStyle w:val="Lgende"/>
        <w:keepNext/>
        <w:jc w:val="center"/>
      </w:pPr>
      <w:bookmarkStart w:id="141" w:name="_Toc177712536"/>
      <w:r>
        <w:t xml:space="preserve">Tableau </w:t>
      </w:r>
      <w:r>
        <w:fldChar w:fldCharType="begin"/>
      </w:r>
      <w:r>
        <w:instrText xml:space="preserve"> SEQ Tableau \* ARABIC </w:instrText>
      </w:r>
      <w:r>
        <w:fldChar w:fldCharType="separate"/>
      </w:r>
      <w:r w:rsidR="000304F1">
        <w:rPr>
          <w:noProof/>
        </w:rPr>
        <w:t>6</w:t>
      </w:r>
      <w:r>
        <w:rPr>
          <w:noProof/>
        </w:rPr>
        <w:fldChar w:fldCharType="end"/>
      </w:r>
      <w:r>
        <w:t xml:space="preserve"> : V</w:t>
      </w:r>
      <w:r w:rsidRPr="00464876">
        <w:t xml:space="preserve">olume des eaux pluviales à gérer à l'échelle d'un projet - pluie </w:t>
      </w:r>
      <w:r>
        <w:t>trentennale</w:t>
      </w:r>
      <w:bookmarkEnd w:id="141"/>
    </w:p>
    <w:tbl>
      <w:tblPr>
        <w:tblW w:w="22113" w:type="dxa"/>
        <w:tblLayout w:type="fixed"/>
        <w:tblCellMar>
          <w:left w:w="0" w:type="dxa"/>
          <w:right w:w="0" w:type="dxa"/>
        </w:tblCellMar>
        <w:tblLook w:val="04A0" w:firstRow="1" w:lastRow="0" w:firstColumn="1" w:lastColumn="0" w:noHBand="0" w:noVBand="1"/>
      </w:tblPr>
      <w:tblGrid>
        <w:gridCol w:w="592"/>
        <w:gridCol w:w="592"/>
        <w:gridCol w:w="613"/>
        <w:gridCol w:w="612"/>
        <w:gridCol w:w="650"/>
        <w:gridCol w:w="676"/>
        <w:gridCol w:w="707"/>
        <w:gridCol w:w="712"/>
        <w:gridCol w:w="712"/>
        <w:gridCol w:w="684"/>
        <w:gridCol w:w="684"/>
        <w:gridCol w:w="790"/>
        <w:gridCol w:w="790"/>
        <w:gridCol w:w="790"/>
        <w:gridCol w:w="790"/>
        <w:gridCol w:w="790"/>
        <w:gridCol w:w="790"/>
        <w:gridCol w:w="817"/>
        <w:gridCol w:w="756"/>
        <w:gridCol w:w="867"/>
        <w:gridCol w:w="790"/>
        <w:gridCol w:w="756"/>
        <w:gridCol w:w="756"/>
        <w:gridCol w:w="756"/>
        <w:gridCol w:w="756"/>
        <w:gridCol w:w="756"/>
        <w:gridCol w:w="756"/>
        <w:gridCol w:w="756"/>
        <w:gridCol w:w="756"/>
        <w:gridCol w:w="861"/>
      </w:tblGrid>
      <w:tr w:rsidR="009B614C" w14:paraId="4B35695B" w14:textId="77777777" w:rsidTr="007E41EE">
        <w:trPr>
          <w:trHeight w:hRule="exact" w:val="372"/>
        </w:trPr>
        <w:tc>
          <w:tcPr>
            <w:tcW w:w="1184" w:type="dxa"/>
            <w:gridSpan w:val="2"/>
            <w:vMerge w:val="restart"/>
            <w:tcBorders>
              <w:top w:val="none" w:sz="0" w:space="0" w:color="020000"/>
              <w:left w:val="none" w:sz="0" w:space="0" w:color="020000"/>
              <w:bottom w:val="single" w:sz="0" w:space="0" w:color="000000"/>
              <w:right w:val="single" w:sz="9" w:space="0" w:color="000000"/>
            </w:tcBorders>
            <w:vAlign w:val="center"/>
          </w:tcPr>
          <w:p w14:paraId="36871EF5" w14:textId="77777777" w:rsidR="009B614C" w:rsidRDefault="009B614C" w:rsidP="007E41EE">
            <w:pPr>
              <w:jc w:val="center"/>
              <w:textAlignment w:val="baseline"/>
              <w:rPr>
                <w:rFonts w:ascii="Arial" w:eastAsia="Arial" w:hAnsi="Arial"/>
                <w:color w:val="000000"/>
                <w:sz w:val="24"/>
              </w:rPr>
            </w:pPr>
          </w:p>
        </w:tc>
        <w:tc>
          <w:tcPr>
            <w:tcW w:w="20929" w:type="dxa"/>
            <w:gridSpan w:val="28"/>
            <w:tcBorders>
              <w:top w:val="single" w:sz="9" w:space="0" w:color="000000"/>
              <w:left w:val="single" w:sz="9" w:space="0" w:color="000000"/>
              <w:bottom w:val="single" w:sz="9" w:space="0" w:color="000000"/>
              <w:right w:val="single" w:sz="9" w:space="0" w:color="000000"/>
            </w:tcBorders>
            <w:shd w:val="clear" w:color="DCE6F0" w:fill="DCE6F0"/>
            <w:vAlign w:val="center"/>
          </w:tcPr>
          <w:p w14:paraId="78BB799D" w14:textId="77777777" w:rsidR="009B614C" w:rsidRDefault="009B614C" w:rsidP="007E41EE">
            <w:pPr>
              <w:spacing w:before="66" w:after="33" w:line="203" w:lineRule="exact"/>
              <w:ind w:right="10653"/>
              <w:jc w:val="center"/>
              <w:textAlignment w:val="baseline"/>
              <w:rPr>
                <w:rFonts w:ascii="Calibri" w:eastAsia="Calibri" w:hAnsi="Calibri"/>
                <w:b/>
                <w:color w:val="000000"/>
              </w:rPr>
            </w:pPr>
            <w:r>
              <w:rPr>
                <w:rFonts w:ascii="Calibri" w:eastAsia="Calibri" w:hAnsi="Calibri"/>
                <w:b/>
                <w:color w:val="000000"/>
              </w:rPr>
              <w:t>Surface (m</w:t>
            </w:r>
            <w:r>
              <w:rPr>
                <w:rFonts w:ascii="Calibri" w:eastAsia="Calibri" w:hAnsi="Calibri"/>
                <w:b/>
                <w:color w:val="000000"/>
                <w:vertAlign w:val="superscript"/>
              </w:rPr>
              <w:t>2</w:t>
            </w:r>
            <w:r>
              <w:rPr>
                <w:rFonts w:ascii="Calibri" w:eastAsia="Calibri" w:hAnsi="Calibri"/>
                <w:b/>
                <w:color w:val="000000"/>
              </w:rPr>
              <w:t>)</w:t>
            </w:r>
          </w:p>
        </w:tc>
      </w:tr>
      <w:tr w:rsidR="009B614C" w14:paraId="1E01F147" w14:textId="77777777" w:rsidTr="007E41EE">
        <w:trPr>
          <w:trHeight w:hRule="exact" w:val="303"/>
        </w:trPr>
        <w:tc>
          <w:tcPr>
            <w:tcW w:w="1184" w:type="dxa"/>
            <w:gridSpan w:val="2"/>
            <w:vMerge/>
            <w:tcBorders>
              <w:top w:val="single" w:sz="0" w:space="0" w:color="000000"/>
              <w:left w:val="none" w:sz="0" w:space="0" w:color="020000"/>
              <w:bottom w:val="single" w:sz="4" w:space="0" w:color="000000"/>
              <w:right w:val="single" w:sz="9" w:space="0" w:color="000000"/>
            </w:tcBorders>
            <w:vAlign w:val="center"/>
          </w:tcPr>
          <w:p w14:paraId="5B17A27F" w14:textId="77777777" w:rsidR="009B614C" w:rsidRDefault="009B614C" w:rsidP="007E41EE">
            <w:pPr>
              <w:jc w:val="center"/>
            </w:pPr>
          </w:p>
        </w:tc>
        <w:tc>
          <w:tcPr>
            <w:tcW w:w="613" w:type="dxa"/>
            <w:tcBorders>
              <w:top w:val="single" w:sz="9" w:space="0" w:color="000000"/>
              <w:left w:val="single" w:sz="9" w:space="0" w:color="000000"/>
              <w:bottom w:val="single" w:sz="4" w:space="0" w:color="000000"/>
              <w:right w:val="single" w:sz="4" w:space="0" w:color="000000"/>
            </w:tcBorders>
            <w:shd w:val="clear" w:color="DCE6F0" w:fill="DCE6F0"/>
          </w:tcPr>
          <w:p w14:paraId="34C1C531"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100m²</w:t>
            </w:r>
          </w:p>
        </w:tc>
        <w:tc>
          <w:tcPr>
            <w:tcW w:w="612" w:type="dxa"/>
            <w:tcBorders>
              <w:top w:val="single" w:sz="9" w:space="0" w:color="000000"/>
              <w:left w:val="single" w:sz="4" w:space="0" w:color="000000"/>
              <w:bottom w:val="single" w:sz="4" w:space="0" w:color="000000"/>
              <w:right w:val="single" w:sz="4" w:space="0" w:color="000000"/>
            </w:tcBorders>
            <w:shd w:val="clear" w:color="DCE6F0" w:fill="DCE6F0"/>
          </w:tcPr>
          <w:p w14:paraId="08B6C797"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200m²</w:t>
            </w:r>
          </w:p>
        </w:tc>
        <w:tc>
          <w:tcPr>
            <w:tcW w:w="650" w:type="dxa"/>
            <w:tcBorders>
              <w:top w:val="single" w:sz="9" w:space="0" w:color="000000"/>
              <w:left w:val="single" w:sz="4" w:space="0" w:color="000000"/>
              <w:bottom w:val="single" w:sz="4" w:space="0" w:color="000000"/>
              <w:right w:val="single" w:sz="4" w:space="0" w:color="000000"/>
            </w:tcBorders>
            <w:shd w:val="clear" w:color="DCE6F0" w:fill="DCE6F0"/>
          </w:tcPr>
          <w:p w14:paraId="671396B6"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300m²</w:t>
            </w:r>
          </w:p>
        </w:tc>
        <w:tc>
          <w:tcPr>
            <w:tcW w:w="676" w:type="dxa"/>
            <w:tcBorders>
              <w:top w:val="single" w:sz="9" w:space="0" w:color="000000"/>
              <w:left w:val="single" w:sz="4" w:space="0" w:color="000000"/>
              <w:bottom w:val="single" w:sz="4" w:space="0" w:color="000000"/>
              <w:right w:val="single" w:sz="4" w:space="0" w:color="000000"/>
            </w:tcBorders>
            <w:shd w:val="clear" w:color="DCE6F0" w:fill="DCE6F0"/>
          </w:tcPr>
          <w:p w14:paraId="7589C06C" w14:textId="77777777" w:rsidR="009B614C" w:rsidRDefault="009B614C" w:rsidP="007E41EE">
            <w:pPr>
              <w:spacing w:before="39" w:line="210" w:lineRule="exact"/>
              <w:ind w:right="34"/>
              <w:jc w:val="center"/>
              <w:textAlignment w:val="baseline"/>
              <w:rPr>
                <w:rFonts w:ascii="Calibri" w:eastAsia="Calibri" w:hAnsi="Calibri"/>
                <w:i/>
                <w:color w:val="000000"/>
                <w:sz w:val="19"/>
              </w:rPr>
            </w:pPr>
            <w:r w:rsidRPr="000F4EFF">
              <w:t>400m²</w:t>
            </w:r>
          </w:p>
        </w:tc>
        <w:tc>
          <w:tcPr>
            <w:tcW w:w="707" w:type="dxa"/>
            <w:tcBorders>
              <w:top w:val="single" w:sz="9" w:space="0" w:color="000000"/>
              <w:left w:val="single" w:sz="4" w:space="0" w:color="000000"/>
              <w:bottom w:val="single" w:sz="4" w:space="0" w:color="000000"/>
              <w:right w:val="single" w:sz="4" w:space="0" w:color="000000"/>
            </w:tcBorders>
            <w:shd w:val="clear" w:color="DCE6F0" w:fill="DCE6F0"/>
          </w:tcPr>
          <w:p w14:paraId="40A7D630"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500m²</w:t>
            </w:r>
          </w:p>
        </w:tc>
        <w:tc>
          <w:tcPr>
            <w:tcW w:w="712" w:type="dxa"/>
            <w:tcBorders>
              <w:top w:val="single" w:sz="9" w:space="0" w:color="000000"/>
              <w:left w:val="single" w:sz="4" w:space="0" w:color="000000"/>
              <w:bottom w:val="single" w:sz="4" w:space="0" w:color="000000"/>
              <w:right w:val="single" w:sz="4" w:space="0" w:color="000000"/>
            </w:tcBorders>
            <w:shd w:val="clear" w:color="DCE6F0" w:fill="DCE6F0"/>
          </w:tcPr>
          <w:p w14:paraId="01D0B919"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600m²</w:t>
            </w:r>
          </w:p>
        </w:tc>
        <w:tc>
          <w:tcPr>
            <w:tcW w:w="712" w:type="dxa"/>
            <w:tcBorders>
              <w:top w:val="single" w:sz="9" w:space="0" w:color="000000"/>
              <w:left w:val="single" w:sz="4" w:space="0" w:color="000000"/>
              <w:bottom w:val="single" w:sz="4" w:space="0" w:color="000000"/>
              <w:right w:val="single" w:sz="4" w:space="0" w:color="000000"/>
            </w:tcBorders>
            <w:shd w:val="clear" w:color="DCE6F0" w:fill="DCE6F0"/>
          </w:tcPr>
          <w:p w14:paraId="3F599666"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700m²</w:t>
            </w:r>
          </w:p>
        </w:tc>
        <w:tc>
          <w:tcPr>
            <w:tcW w:w="684" w:type="dxa"/>
            <w:tcBorders>
              <w:top w:val="single" w:sz="9" w:space="0" w:color="000000"/>
              <w:left w:val="single" w:sz="4" w:space="0" w:color="000000"/>
              <w:bottom w:val="single" w:sz="4" w:space="0" w:color="000000"/>
              <w:right w:val="single" w:sz="4" w:space="0" w:color="000000"/>
            </w:tcBorders>
            <w:shd w:val="clear" w:color="DCE6F0" w:fill="DCE6F0"/>
          </w:tcPr>
          <w:p w14:paraId="6AEBA83D"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800m²</w:t>
            </w:r>
          </w:p>
        </w:tc>
        <w:tc>
          <w:tcPr>
            <w:tcW w:w="684" w:type="dxa"/>
            <w:tcBorders>
              <w:top w:val="single" w:sz="9" w:space="0" w:color="000000"/>
              <w:left w:val="single" w:sz="4" w:space="0" w:color="000000"/>
              <w:bottom w:val="single" w:sz="4" w:space="0" w:color="000000"/>
              <w:right w:val="single" w:sz="4" w:space="0" w:color="000000"/>
            </w:tcBorders>
            <w:shd w:val="clear" w:color="DCE6F0" w:fill="DCE6F0"/>
          </w:tcPr>
          <w:p w14:paraId="6DA20D31"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900m²</w:t>
            </w:r>
          </w:p>
        </w:tc>
        <w:tc>
          <w:tcPr>
            <w:tcW w:w="790" w:type="dxa"/>
            <w:tcBorders>
              <w:top w:val="single" w:sz="9" w:space="0" w:color="000000"/>
              <w:left w:val="single" w:sz="4" w:space="0" w:color="000000"/>
              <w:bottom w:val="single" w:sz="4" w:space="0" w:color="000000"/>
              <w:right w:val="single" w:sz="4" w:space="0" w:color="000000"/>
            </w:tcBorders>
            <w:shd w:val="clear" w:color="DCE6F0" w:fill="DCE6F0"/>
          </w:tcPr>
          <w:p w14:paraId="7CE0F354"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1000m²</w:t>
            </w:r>
          </w:p>
        </w:tc>
        <w:tc>
          <w:tcPr>
            <w:tcW w:w="790" w:type="dxa"/>
            <w:tcBorders>
              <w:top w:val="single" w:sz="9" w:space="0" w:color="000000"/>
              <w:left w:val="single" w:sz="4" w:space="0" w:color="000000"/>
              <w:bottom w:val="single" w:sz="4" w:space="0" w:color="000000"/>
              <w:right w:val="single" w:sz="4" w:space="0" w:color="000000"/>
            </w:tcBorders>
            <w:shd w:val="clear" w:color="DCE6F0" w:fill="DCE6F0"/>
          </w:tcPr>
          <w:p w14:paraId="5CE3D852"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1500m²</w:t>
            </w:r>
          </w:p>
        </w:tc>
        <w:tc>
          <w:tcPr>
            <w:tcW w:w="790" w:type="dxa"/>
            <w:tcBorders>
              <w:top w:val="single" w:sz="9" w:space="0" w:color="000000"/>
              <w:left w:val="single" w:sz="4" w:space="0" w:color="000000"/>
              <w:bottom w:val="single" w:sz="4" w:space="0" w:color="000000"/>
              <w:right w:val="single" w:sz="4" w:space="0" w:color="000000"/>
            </w:tcBorders>
            <w:shd w:val="clear" w:color="DCE6F0" w:fill="DCE6F0"/>
          </w:tcPr>
          <w:p w14:paraId="2BEEB6E7"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2000m²</w:t>
            </w:r>
          </w:p>
        </w:tc>
        <w:tc>
          <w:tcPr>
            <w:tcW w:w="790" w:type="dxa"/>
            <w:tcBorders>
              <w:top w:val="single" w:sz="9" w:space="0" w:color="000000"/>
              <w:left w:val="single" w:sz="4" w:space="0" w:color="000000"/>
              <w:bottom w:val="single" w:sz="4" w:space="0" w:color="000000"/>
              <w:right w:val="single" w:sz="4" w:space="0" w:color="000000"/>
            </w:tcBorders>
            <w:shd w:val="clear" w:color="DCE6F0" w:fill="DCE6F0"/>
          </w:tcPr>
          <w:p w14:paraId="7FEB9215"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2500m²</w:t>
            </w:r>
          </w:p>
        </w:tc>
        <w:tc>
          <w:tcPr>
            <w:tcW w:w="790" w:type="dxa"/>
            <w:tcBorders>
              <w:top w:val="single" w:sz="9" w:space="0" w:color="000000"/>
              <w:left w:val="single" w:sz="4" w:space="0" w:color="000000"/>
              <w:bottom w:val="single" w:sz="4" w:space="0" w:color="000000"/>
              <w:right w:val="single" w:sz="4" w:space="0" w:color="000000"/>
            </w:tcBorders>
            <w:shd w:val="clear" w:color="DCE6F0" w:fill="DCE6F0"/>
          </w:tcPr>
          <w:p w14:paraId="0B502B7D"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3000m²</w:t>
            </w:r>
          </w:p>
        </w:tc>
        <w:tc>
          <w:tcPr>
            <w:tcW w:w="790" w:type="dxa"/>
            <w:tcBorders>
              <w:top w:val="single" w:sz="9" w:space="0" w:color="000000"/>
              <w:left w:val="single" w:sz="4" w:space="0" w:color="000000"/>
              <w:bottom w:val="single" w:sz="4" w:space="0" w:color="000000"/>
              <w:right w:val="single" w:sz="4" w:space="0" w:color="000000"/>
            </w:tcBorders>
            <w:shd w:val="clear" w:color="DCE6F0" w:fill="DCE6F0"/>
          </w:tcPr>
          <w:p w14:paraId="1DA117A1"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3500m²</w:t>
            </w:r>
          </w:p>
        </w:tc>
        <w:tc>
          <w:tcPr>
            <w:tcW w:w="817" w:type="dxa"/>
            <w:tcBorders>
              <w:top w:val="single" w:sz="9" w:space="0" w:color="000000"/>
              <w:left w:val="single" w:sz="4" w:space="0" w:color="000000"/>
              <w:bottom w:val="single" w:sz="4" w:space="0" w:color="000000"/>
              <w:right w:val="single" w:sz="4" w:space="0" w:color="000000"/>
            </w:tcBorders>
            <w:shd w:val="clear" w:color="DCE6F0" w:fill="DCE6F0"/>
          </w:tcPr>
          <w:p w14:paraId="48143E53" w14:textId="77777777" w:rsidR="009B614C" w:rsidRDefault="009B614C" w:rsidP="007E41EE">
            <w:pPr>
              <w:spacing w:before="39" w:line="210" w:lineRule="exact"/>
              <w:textAlignment w:val="baseline"/>
              <w:rPr>
                <w:rFonts w:ascii="Calibri" w:eastAsia="Calibri" w:hAnsi="Calibri"/>
                <w:i/>
                <w:color w:val="000000"/>
                <w:sz w:val="19"/>
              </w:rPr>
            </w:pPr>
            <w:r w:rsidRPr="000F4EFF">
              <w:t>4000m²</w:t>
            </w:r>
          </w:p>
        </w:tc>
        <w:tc>
          <w:tcPr>
            <w:tcW w:w="756" w:type="dxa"/>
            <w:tcBorders>
              <w:top w:val="single" w:sz="9" w:space="0" w:color="000000"/>
              <w:left w:val="single" w:sz="4" w:space="0" w:color="000000"/>
              <w:bottom w:val="single" w:sz="4" w:space="0" w:color="000000"/>
              <w:right w:val="single" w:sz="4" w:space="0" w:color="000000"/>
            </w:tcBorders>
            <w:shd w:val="clear" w:color="DCE6F0" w:fill="DCE6F0"/>
          </w:tcPr>
          <w:p w14:paraId="4BA7D0E4"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4500m²</w:t>
            </w:r>
          </w:p>
        </w:tc>
        <w:tc>
          <w:tcPr>
            <w:tcW w:w="867" w:type="dxa"/>
            <w:tcBorders>
              <w:top w:val="single" w:sz="9" w:space="0" w:color="000000"/>
              <w:left w:val="single" w:sz="4" w:space="0" w:color="000000"/>
              <w:bottom w:val="single" w:sz="4" w:space="0" w:color="000000"/>
              <w:right w:val="single" w:sz="4" w:space="0" w:color="000000"/>
            </w:tcBorders>
            <w:shd w:val="clear" w:color="DCE6F0" w:fill="DCE6F0"/>
          </w:tcPr>
          <w:p w14:paraId="00059366" w14:textId="77777777" w:rsidR="009B614C" w:rsidRDefault="009B614C" w:rsidP="007E41EE">
            <w:pPr>
              <w:spacing w:before="39" w:line="210" w:lineRule="exact"/>
              <w:textAlignment w:val="baseline"/>
              <w:rPr>
                <w:rFonts w:ascii="Calibri" w:eastAsia="Calibri" w:hAnsi="Calibri"/>
                <w:i/>
                <w:color w:val="000000"/>
                <w:sz w:val="19"/>
              </w:rPr>
            </w:pPr>
            <w:r w:rsidRPr="000F4EFF">
              <w:t>5000m²</w:t>
            </w:r>
          </w:p>
        </w:tc>
        <w:tc>
          <w:tcPr>
            <w:tcW w:w="790" w:type="dxa"/>
            <w:tcBorders>
              <w:top w:val="single" w:sz="9" w:space="0" w:color="000000"/>
              <w:left w:val="single" w:sz="4" w:space="0" w:color="000000"/>
              <w:bottom w:val="single" w:sz="4" w:space="0" w:color="000000"/>
              <w:right w:val="single" w:sz="4" w:space="0" w:color="000000"/>
            </w:tcBorders>
            <w:shd w:val="clear" w:color="DCE6F0" w:fill="DCE6F0"/>
          </w:tcPr>
          <w:p w14:paraId="70F457FD" w14:textId="77777777" w:rsidR="009B614C" w:rsidRDefault="009B614C" w:rsidP="007E41EE">
            <w:pPr>
              <w:spacing w:before="39" w:line="210" w:lineRule="exact"/>
              <w:ind w:right="33"/>
              <w:jc w:val="center"/>
              <w:textAlignment w:val="baseline"/>
              <w:rPr>
                <w:rFonts w:ascii="Calibri" w:eastAsia="Calibri" w:hAnsi="Calibri"/>
                <w:i/>
                <w:color w:val="000000"/>
                <w:sz w:val="19"/>
              </w:rPr>
            </w:pPr>
            <w:r w:rsidRPr="000F4EFF">
              <w:t>5500m²</w:t>
            </w:r>
          </w:p>
        </w:tc>
        <w:tc>
          <w:tcPr>
            <w:tcW w:w="756" w:type="dxa"/>
            <w:tcBorders>
              <w:top w:val="single" w:sz="9" w:space="0" w:color="000000"/>
              <w:left w:val="single" w:sz="4" w:space="0" w:color="000000"/>
              <w:bottom w:val="single" w:sz="4" w:space="0" w:color="000000"/>
              <w:right w:val="single" w:sz="4" w:space="0" w:color="000000"/>
            </w:tcBorders>
            <w:shd w:val="clear" w:color="DCE6F0" w:fill="DCE6F0"/>
          </w:tcPr>
          <w:p w14:paraId="68E07DFE"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6000m²</w:t>
            </w:r>
          </w:p>
        </w:tc>
        <w:tc>
          <w:tcPr>
            <w:tcW w:w="756" w:type="dxa"/>
            <w:tcBorders>
              <w:top w:val="single" w:sz="9" w:space="0" w:color="000000"/>
              <w:left w:val="single" w:sz="4" w:space="0" w:color="000000"/>
              <w:bottom w:val="single" w:sz="4" w:space="0" w:color="000000"/>
              <w:right w:val="single" w:sz="4" w:space="0" w:color="000000"/>
            </w:tcBorders>
            <w:shd w:val="clear" w:color="DCE6F0" w:fill="DCE6F0"/>
          </w:tcPr>
          <w:p w14:paraId="074E756F"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6500m²</w:t>
            </w:r>
          </w:p>
        </w:tc>
        <w:tc>
          <w:tcPr>
            <w:tcW w:w="756" w:type="dxa"/>
            <w:tcBorders>
              <w:top w:val="single" w:sz="9" w:space="0" w:color="000000"/>
              <w:left w:val="single" w:sz="4" w:space="0" w:color="000000"/>
              <w:bottom w:val="single" w:sz="4" w:space="0" w:color="000000"/>
              <w:right w:val="single" w:sz="4" w:space="0" w:color="000000"/>
            </w:tcBorders>
            <w:shd w:val="clear" w:color="DCE6F0" w:fill="DCE6F0"/>
          </w:tcPr>
          <w:p w14:paraId="67FBD5F9"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7000m²</w:t>
            </w:r>
          </w:p>
        </w:tc>
        <w:tc>
          <w:tcPr>
            <w:tcW w:w="756" w:type="dxa"/>
            <w:tcBorders>
              <w:top w:val="single" w:sz="9" w:space="0" w:color="000000"/>
              <w:left w:val="single" w:sz="4" w:space="0" w:color="000000"/>
              <w:bottom w:val="single" w:sz="4" w:space="0" w:color="000000"/>
              <w:right w:val="single" w:sz="4" w:space="0" w:color="000000"/>
            </w:tcBorders>
            <w:shd w:val="clear" w:color="DCE6F0" w:fill="DCE6F0"/>
          </w:tcPr>
          <w:p w14:paraId="434CA991"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7500m²</w:t>
            </w:r>
          </w:p>
        </w:tc>
        <w:tc>
          <w:tcPr>
            <w:tcW w:w="756" w:type="dxa"/>
            <w:tcBorders>
              <w:top w:val="single" w:sz="9" w:space="0" w:color="000000"/>
              <w:left w:val="single" w:sz="4" w:space="0" w:color="000000"/>
              <w:bottom w:val="single" w:sz="4" w:space="0" w:color="000000"/>
              <w:right w:val="single" w:sz="4" w:space="0" w:color="000000"/>
            </w:tcBorders>
            <w:shd w:val="clear" w:color="DCE6F0" w:fill="DCE6F0"/>
          </w:tcPr>
          <w:p w14:paraId="6F120008"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8000m²</w:t>
            </w:r>
          </w:p>
        </w:tc>
        <w:tc>
          <w:tcPr>
            <w:tcW w:w="756" w:type="dxa"/>
            <w:tcBorders>
              <w:top w:val="single" w:sz="9" w:space="0" w:color="000000"/>
              <w:left w:val="single" w:sz="4" w:space="0" w:color="000000"/>
              <w:bottom w:val="single" w:sz="4" w:space="0" w:color="000000"/>
              <w:right w:val="single" w:sz="4" w:space="0" w:color="000000"/>
            </w:tcBorders>
            <w:shd w:val="clear" w:color="DCE6F0" w:fill="DCE6F0"/>
          </w:tcPr>
          <w:p w14:paraId="20982360"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8500m²</w:t>
            </w:r>
          </w:p>
        </w:tc>
        <w:tc>
          <w:tcPr>
            <w:tcW w:w="756" w:type="dxa"/>
            <w:tcBorders>
              <w:top w:val="single" w:sz="9" w:space="0" w:color="000000"/>
              <w:left w:val="single" w:sz="4" w:space="0" w:color="000000"/>
              <w:bottom w:val="single" w:sz="4" w:space="0" w:color="000000"/>
              <w:right w:val="single" w:sz="4" w:space="0" w:color="000000"/>
            </w:tcBorders>
            <w:shd w:val="clear" w:color="DCE6F0" w:fill="DCE6F0"/>
          </w:tcPr>
          <w:p w14:paraId="0791E615"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9000m²</w:t>
            </w:r>
          </w:p>
        </w:tc>
        <w:tc>
          <w:tcPr>
            <w:tcW w:w="756" w:type="dxa"/>
            <w:tcBorders>
              <w:top w:val="single" w:sz="9" w:space="0" w:color="000000"/>
              <w:left w:val="single" w:sz="4" w:space="0" w:color="000000"/>
              <w:bottom w:val="single" w:sz="4" w:space="0" w:color="000000"/>
              <w:right w:val="single" w:sz="4" w:space="0" w:color="000000"/>
            </w:tcBorders>
            <w:shd w:val="clear" w:color="DCE6F0" w:fill="DCE6F0"/>
          </w:tcPr>
          <w:p w14:paraId="03345CB2"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9500m²</w:t>
            </w:r>
          </w:p>
        </w:tc>
        <w:tc>
          <w:tcPr>
            <w:tcW w:w="861" w:type="dxa"/>
            <w:tcBorders>
              <w:top w:val="single" w:sz="9" w:space="0" w:color="000000"/>
              <w:left w:val="single" w:sz="4" w:space="0" w:color="000000"/>
              <w:bottom w:val="single" w:sz="4" w:space="0" w:color="000000"/>
              <w:right w:val="single" w:sz="4" w:space="0" w:color="000000"/>
            </w:tcBorders>
            <w:shd w:val="clear" w:color="DCE6F0" w:fill="DCE6F0"/>
          </w:tcPr>
          <w:p w14:paraId="0AD4BA76" w14:textId="77777777" w:rsidR="009B614C" w:rsidRDefault="009B614C" w:rsidP="007E41EE">
            <w:pPr>
              <w:spacing w:before="39" w:line="210" w:lineRule="exact"/>
              <w:jc w:val="center"/>
              <w:textAlignment w:val="baseline"/>
              <w:rPr>
                <w:rFonts w:ascii="Calibri" w:eastAsia="Calibri" w:hAnsi="Calibri"/>
                <w:i/>
                <w:color w:val="000000"/>
                <w:sz w:val="19"/>
              </w:rPr>
            </w:pPr>
            <w:r w:rsidRPr="000F4EFF">
              <w:t>10000m²</w:t>
            </w:r>
          </w:p>
        </w:tc>
      </w:tr>
      <w:tr w:rsidR="009B614C" w14:paraId="0BDB4C0A" w14:textId="77777777" w:rsidTr="007E41EE">
        <w:trPr>
          <w:trHeight w:hRule="exact" w:val="355"/>
        </w:trPr>
        <w:tc>
          <w:tcPr>
            <w:tcW w:w="592" w:type="dxa"/>
            <w:vMerge w:val="restart"/>
            <w:tcBorders>
              <w:top w:val="single" w:sz="4" w:space="0" w:color="000000"/>
              <w:left w:val="single" w:sz="9" w:space="0" w:color="000000"/>
              <w:bottom w:val="single" w:sz="0" w:space="0" w:color="000000"/>
              <w:right w:val="single" w:sz="4" w:space="0" w:color="000000"/>
            </w:tcBorders>
            <w:shd w:val="clear" w:color="DCE6F0" w:fill="DCE6F0"/>
            <w:textDirection w:val="btLr"/>
            <w:vAlign w:val="center"/>
          </w:tcPr>
          <w:p w14:paraId="4B91E1F0" w14:textId="77777777" w:rsidR="009B614C" w:rsidRDefault="009B614C" w:rsidP="007E41EE">
            <w:pPr>
              <w:spacing w:before="168" w:after="57" w:line="178" w:lineRule="exact"/>
              <w:jc w:val="center"/>
              <w:textAlignment w:val="baseline"/>
              <w:rPr>
                <w:rFonts w:ascii="Calibri" w:eastAsia="Calibri" w:hAnsi="Calibri"/>
                <w:b/>
                <w:color w:val="000000"/>
              </w:rPr>
            </w:pPr>
            <w:r>
              <w:rPr>
                <w:rFonts w:ascii="Calibri" w:eastAsia="Calibri" w:hAnsi="Calibri"/>
                <w:b/>
                <w:color w:val="000000"/>
              </w:rPr>
              <w:t>Coefficient d'imperméabilisation</w:t>
            </w: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369584C6" w14:textId="77777777" w:rsidR="009B614C" w:rsidRDefault="009B614C" w:rsidP="007E41EE">
            <w:pPr>
              <w:spacing w:before="63" w:after="21" w:line="214" w:lineRule="exact"/>
              <w:ind w:right="61"/>
              <w:jc w:val="center"/>
              <w:textAlignment w:val="baseline"/>
              <w:rPr>
                <w:rFonts w:ascii="Calibri" w:eastAsia="Calibri" w:hAnsi="Calibri"/>
                <w:i/>
                <w:color w:val="000000"/>
                <w:sz w:val="19"/>
              </w:rPr>
            </w:pPr>
            <w:r w:rsidRPr="00546C6C">
              <w:t>10%</w:t>
            </w:r>
          </w:p>
        </w:tc>
        <w:tc>
          <w:tcPr>
            <w:tcW w:w="613" w:type="dxa"/>
            <w:tcBorders>
              <w:top w:val="single" w:sz="4" w:space="0" w:color="000000"/>
              <w:left w:val="single" w:sz="9" w:space="0" w:color="000000"/>
              <w:bottom w:val="single" w:sz="4" w:space="0" w:color="000000"/>
              <w:right w:val="single" w:sz="4" w:space="0" w:color="000000"/>
            </w:tcBorders>
          </w:tcPr>
          <w:p w14:paraId="21137427" w14:textId="77777777" w:rsidR="009B614C" w:rsidRDefault="009B614C" w:rsidP="007E41EE">
            <w:pPr>
              <w:spacing w:before="49" w:after="11" w:line="238" w:lineRule="exact"/>
              <w:ind w:right="123"/>
              <w:jc w:val="center"/>
              <w:textAlignment w:val="baseline"/>
              <w:rPr>
                <w:rFonts w:ascii="Calibri" w:eastAsia="Calibri" w:hAnsi="Calibri"/>
                <w:i/>
                <w:color w:val="000000"/>
                <w:sz w:val="21"/>
              </w:rPr>
            </w:pPr>
            <w:r w:rsidRPr="006B5A10">
              <w:t>0</w:t>
            </w:r>
          </w:p>
        </w:tc>
        <w:tc>
          <w:tcPr>
            <w:tcW w:w="612" w:type="dxa"/>
            <w:tcBorders>
              <w:top w:val="single" w:sz="4" w:space="0" w:color="000000"/>
              <w:left w:val="single" w:sz="4" w:space="0" w:color="000000"/>
              <w:bottom w:val="single" w:sz="4" w:space="0" w:color="000000"/>
              <w:right w:val="single" w:sz="4" w:space="0" w:color="000000"/>
            </w:tcBorders>
          </w:tcPr>
          <w:p w14:paraId="025BB5F1" w14:textId="77777777" w:rsidR="009B614C" w:rsidRDefault="009B614C" w:rsidP="007E41EE">
            <w:pPr>
              <w:spacing w:before="49" w:after="11" w:line="238" w:lineRule="exact"/>
              <w:ind w:right="33"/>
              <w:jc w:val="center"/>
              <w:textAlignment w:val="baseline"/>
              <w:rPr>
                <w:rFonts w:ascii="Calibri" w:eastAsia="Calibri" w:hAnsi="Calibri"/>
                <w:i/>
                <w:color w:val="000000"/>
                <w:sz w:val="21"/>
              </w:rPr>
            </w:pPr>
            <w:r w:rsidRPr="006B5A10">
              <w:t>0.1</w:t>
            </w:r>
          </w:p>
        </w:tc>
        <w:tc>
          <w:tcPr>
            <w:tcW w:w="650" w:type="dxa"/>
            <w:tcBorders>
              <w:top w:val="single" w:sz="4" w:space="0" w:color="000000"/>
              <w:left w:val="single" w:sz="4" w:space="0" w:color="000000"/>
              <w:bottom w:val="single" w:sz="4" w:space="0" w:color="000000"/>
              <w:right w:val="single" w:sz="4" w:space="0" w:color="000000"/>
            </w:tcBorders>
          </w:tcPr>
          <w:p w14:paraId="135F93C1" w14:textId="77777777" w:rsidR="009B614C" w:rsidRDefault="009B614C" w:rsidP="007E41EE">
            <w:pPr>
              <w:spacing w:before="49" w:after="11" w:line="238" w:lineRule="exact"/>
              <w:ind w:left="226"/>
              <w:jc w:val="center"/>
              <w:textAlignment w:val="baseline"/>
              <w:rPr>
                <w:rFonts w:ascii="Calibri" w:eastAsia="Calibri" w:hAnsi="Calibri"/>
                <w:i/>
                <w:color w:val="000000"/>
                <w:sz w:val="21"/>
              </w:rPr>
            </w:pPr>
            <w:r w:rsidRPr="006B5A10">
              <w:t>0.3</w:t>
            </w:r>
          </w:p>
        </w:tc>
        <w:tc>
          <w:tcPr>
            <w:tcW w:w="676" w:type="dxa"/>
            <w:tcBorders>
              <w:top w:val="single" w:sz="4" w:space="0" w:color="000000"/>
              <w:left w:val="single" w:sz="4" w:space="0" w:color="000000"/>
              <w:bottom w:val="single" w:sz="4" w:space="0" w:color="000000"/>
              <w:right w:val="single" w:sz="4" w:space="0" w:color="000000"/>
            </w:tcBorders>
          </w:tcPr>
          <w:p w14:paraId="54B4053E" w14:textId="77777777" w:rsidR="009B614C" w:rsidRDefault="009B614C" w:rsidP="007E41EE">
            <w:pPr>
              <w:spacing w:before="49" w:after="11" w:line="238" w:lineRule="exact"/>
              <w:ind w:right="34"/>
              <w:jc w:val="center"/>
              <w:textAlignment w:val="baseline"/>
              <w:rPr>
                <w:rFonts w:ascii="Calibri" w:eastAsia="Calibri" w:hAnsi="Calibri"/>
                <w:i/>
                <w:color w:val="000000"/>
                <w:sz w:val="21"/>
              </w:rPr>
            </w:pPr>
            <w:r w:rsidRPr="006B5A10">
              <w:t>0.4</w:t>
            </w:r>
          </w:p>
        </w:tc>
        <w:tc>
          <w:tcPr>
            <w:tcW w:w="707" w:type="dxa"/>
            <w:tcBorders>
              <w:top w:val="single" w:sz="4" w:space="0" w:color="000000"/>
              <w:left w:val="single" w:sz="4" w:space="0" w:color="000000"/>
              <w:bottom w:val="single" w:sz="4" w:space="0" w:color="000000"/>
              <w:right w:val="single" w:sz="4" w:space="0" w:color="000000"/>
            </w:tcBorders>
          </w:tcPr>
          <w:p w14:paraId="1939F9DC" w14:textId="77777777" w:rsidR="009B614C" w:rsidRDefault="009B614C" w:rsidP="007E41EE">
            <w:pPr>
              <w:spacing w:before="49" w:after="11" w:line="238" w:lineRule="exact"/>
              <w:ind w:left="221"/>
              <w:jc w:val="center"/>
              <w:textAlignment w:val="baseline"/>
              <w:rPr>
                <w:rFonts w:ascii="Calibri" w:eastAsia="Calibri" w:hAnsi="Calibri"/>
                <w:i/>
                <w:color w:val="000000"/>
                <w:sz w:val="21"/>
              </w:rPr>
            </w:pPr>
            <w:r w:rsidRPr="006B5A10">
              <w:t>0.7</w:t>
            </w:r>
          </w:p>
        </w:tc>
        <w:tc>
          <w:tcPr>
            <w:tcW w:w="712" w:type="dxa"/>
            <w:tcBorders>
              <w:top w:val="single" w:sz="4" w:space="0" w:color="000000"/>
              <w:left w:val="single" w:sz="4" w:space="0" w:color="000000"/>
              <w:bottom w:val="single" w:sz="4" w:space="0" w:color="000000"/>
              <w:right w:val="single" w:sz="4" w:space="0" w:color="000000"/>
            </w:tcBorders>
          </w:tcPr>
          <w:p w14:paraId="60333AB2" w14:textId="77777777" w:rsidR="009B614C" w:rsidRDefault="009B614C" w:rsidP="007E41EE">
            <w:pPr>
              <w:spacing w:before="49" w:after="11" w:line="238" w:lineRule="exact"/>
              <w:ind w:left="226"/>
              <w:jc w:val="center"/>
              <w:textAlignment w:val="baseline"/>
              <w:rPr>
                <w:rFonts w:ascii="Calibri" w:eastAsia="Calibri" w:hAnsi="Calibri"/>
                <w:i/>
                <w:color w:val="000000"/>
                <w:sz w:val="21"/>
              </w:rPr>
            </w:pPr>
            <w:r w:rsidRPr="006B5A10">
              <w:t>0.9</w:t>
            </w:r>
          </w:p>
        </w:tc>
        <w:tc>
          <w:tcPr>
            <w:tcW w:w="712" w:type="dxa"/>
            <w:tcBorders>
              <w:top w:val="single" w:sz="4" w:space="0" w:color="000000"/>
              <w:left w:val="single" w:sz="4" w:space="0" w:color="000000"/>
              <w:bottom w:val="single" w:sz="4" w:space="0" w:color="000000"/>
              <w:right w:val="single" w:sz="4" w:space="0" w:color="000000"/>
            </w:tcBorders>
          </w:tcPr>
          <w:p w14:paraId="285FAD56" w14:textId="77777777" w:rsidR="009B614C" w:rsidRDefault="009B614C" w:rsidP="007E41EE">
            <w:pPr>
              <w:spacing w:before="49" w:after="11" w:line="238" w:lineRule="exact"/>
              <w:ind w:left="226"/>
              <w:jc w:val="center"/>
              <w:textAlignment w:val="baseline"/>
              <w:rPr>
                <w:rFonts w:ascii="Calibri" w:eastAsia="Calibri" w:hAnsi="Calibri"/>
                <w:i/>
                <w:color w:val="000000"/>
                <w:sz w:val="21"/>
              </w:rPr>
            </w:pPr>
            <w:r w:rsidRPr="006B5A10">
              <w:t>1.1</w:t>
            </w:r>
          </w:p>
        </w:tc>
        <w:tc>
          <w:tcPr>
            <w:tcW w:w="684" w:type="dxa"/>
            <w:tcBorders>
              <w:top w:val="single" w:sz="4" w:space="0" w:color="000000"/>
              <w:left w:val="single" w:sz="4" w:space="0" w:color="000000"/>
              <w:bottom w:val="single" w:sz="4" w:space="0" w:color="000000"/>
              <w:right w:val="single" w:sz="4" w:space="0" w:color="000000"/>
            </w:tcBorders>
          </w:tcPr>
          <w:p w14:paraId="79897A94" w14:textId="77777777" w:rsidR="009B614C" w:rsidRDefault="009B614C" w:rsidP="007E41EE">
            <w:pPr>
              <w:spacing w:before="49" w:after="11" w:line="238" w:lineRule="exact"/>
              <w:ind w:right="33"/>
              <w:jc w:val="center"/>
              <w:textAlignment w:val="baseline"/>
              <w:rPr>
                <w:rFonts w:ascii="Calibri" w:eastAsia="Calibri" w:hAnsi="Calibri"/>
                <w:i/>
                <w:color w:val="000000"/>
                <w:sz w:val="21"/>
              </w:rPr>
            </w:pPr>
            <w:r w:rsidRPr="006B5A10">
              <w:t>1.3</w:t>
            </w:r>
          </w:p>
        </w:tc>
        <w:tc>
          <w:tcPr>
            <w:tcW w:w="684" w:type="dxa"/>
            <w:tcBorders>
              <w:top w:val="single" w:sz="4" w:space="0" w:color="000000"/>
              <w:left w:val="single" w:sz="4" w:space="0" w:color="000000"/>
              <w:bottom w:val="single" w:sz="4" w:space="0" w:color="000000"/>
              <w:right w:val="single" w:sz="4" w:space="0" w:color="000000"/>
            </w:tcBorders>
          </w:tcPr>
          <w:p w14:paraId="2A3084C4" w14:textId="77777777" w:rsidR="009B614C" w:rsidRDefault="009B614C" w:rsidP="007E41EE">
            <w:pPr>
              <w:spacing w:before="49" w:after="11" w:line="238" w:lineRule="exact"/>
              <w:ind w:right="33"/>
              <w:jc w:val="center"/>
              <w:textAlignment w:val="baseline"/>
              <w:rPr>
                <w:rFonts w:ascii="Calibri" w:eastAsia="Calibri" w:hAnsi="Calibri"/>
                <w:i/>
                <w:color w:val="000000"/>
                <w:sz w:val="21"/>
              </w:rPr>
            </w:pPr>
            <w:r w:rsidRPr="006B5A10">
              <w:t>1.5</w:t>
            </w:r>
          </w:p>
        </w:tc>
        <w:tc>
          <w:tcPr>
            <w:tcW w:w="790" w:type="dxa"/>
            <w:tcBorders>
              <w:top w:val="single" w:sz="4" w:space="0" w:color="000000"/>
              <w:left w:val="single" w:sz="4" w:space="0" w:color="000000"/>
              <w:bottom w:val="single" w:sz="4" w:space="0" w:color="000000"/>
              <w:right w:val="single" w:sz="4" w:space="0" w:color="000000"/>
            </w:tcBorders>
          </w:tcPr>
          <w:p w14:paraId="22621691" w14:textId="77777777" w:rsidR="009B614C" w:rsidRDefault="009B614C" w:rsidP="007E41EE">
            <w:pPr>
              <w:spacing w:before="49" w:after="11" w:line="238" w:lineRule="exact"/>
              <w:ind w:right="33"/>
              <w:jc w:val="center"/>
              <w:textAlignment w:val="baseline"/>
              <w:rPr>
                <w:rFonts w:ascii="Calibri" w:eastAsia="Calibri" w:hAnsi="Calibri"/>
                <w:i/>
                <w:color w:val="000000"/>
                <w:sz w:val="21"/>
              </w:rPr>
            </w:pPr>
            <w:r w:rsidRPr="006B5A10">
              <w:t>2.7</w:t>
            </w:r>
          </w:p>
        </w:tc>
        <w:tc>
          <w:tcPr>
            <w:tcW w:w="790" w:type="dxa"/>
            <w:tcBorders>
              <w:top w:val="single" w:sz="4" w:space="0" w:color="000000"/>
              <w:left w:val="single" w:sz="4" w:space="0" w:color="000000"/>
              <w:bottom w:val="single" w:sz="4" w:space="0" w:color="000000"/>
              <w:right w:val="single" w:sz="4" w:space="0" w:color="000000"/>
            </w:tcBorders>
          </w:tcPr>
          <w:p w14:paraId="28087778" w14:textId="77777777" w:rsidR="009B614C" w:rsidRDefault="009B614C" w:rsidP="007E41EE">
            <w:pPr>
              <w:spacing w:before="49" w:after="11" w:line="238" w:lineRule="exact"/>
              <w:ind w:right="33"/>
              <w:jc w:val="center"/>
              <w:textAlignment w:val="baseline"/>
              <w:rPr>
                <w:rFonts w:ascii="Calibri" w:eastAsia="Calibri" w:hAnsi="Calibri"/>
                <w:i/>
                <w:color w:val="000000"/>
                <w:sz w:val="21"/>
              </w:rPr>
            </w:pPr>
            <w:r w:rsidRPr="006B5A10">
              <w:t>4</w:t>
            </w:r>
          </w:p>
        </w:tc>
        <w:tc>
          <w:tcPr>
            <w:tcW w:w="790" w:type="dxa"/>
            <w:tcBorders>
              <w:top w:val="single" w:sz="4" w:space="0" w:color="000000"/>
              <w:left w:val="single" w:sz="4" w:space="0" w:color="000000"/>
              <w:bottom w:val="single" w:sz="4" w:space="0" w:color="000000"/>
              <w:right w:val="single" w:sz="4" w:space="0" w:color="000000"/>
            </w:tcBorders>
          </w:tcPr>
          <w:p w14:paraId="67DBF24F" w14:textId="77777777" w:rsidR="009B614C" w:rsidRDefault="009B614C" w:rsidP="007E41EE">
            <w:pPr>
              <w:spacing w:before="49" w:after="11" w:line="238" w:lineRule="exact"/>
              <w:ind w:right="33"/>
              <w:jc w:val="center"/>
              <w:textAlignment w:val="baseline"/>
              <w:rPr>
                <w:rFonts w:ascii="Calibri" w:eastAsia="Calibri" w:hAnsi="Calibri"/>
                <w:i/>
                <w:color w:val="000000"/>
                <w:sz w:val="21"/>
              </w:rPr>
            </w:pPr>
            <w:r w:rsidRPr="006B5A10">
              <w:t>5.4</w:t>
            </w:r>
          </w:p>
        </w:tc>
        <w:tc>
          <w:tcPr>
            <w:tcW w:w="790" w:type="dxa"/>
            <w:tcBorders>
              <w:top w:val="single" w:sz="4" w:space="0" w:color="000000"/>
              <w:left w:val="single" w:sz="4" w:space="0" w:color="000000"/>
              <w:bottom w:val="single" w:sz="4" w:space="0" w:color="000000"/>
              <w:right w:val="single" w:sz="4" w:space="0" w:color="000000"/>
            </w:tcBorders>
          </w:tcPr>
          <w:p w14:paraId="7BEBB7FB" w14:textId="77777777" w:rsidR="009B614C" w:rsidRDefault="009B614C" w:rsidP="007E41EE">
            <w:pPr>
              <w:spacing w:before="49" w:after="11" w:line="238" w:lineRule="exact"/>
              <w:ind w:right="33"/>
              <w:jc w:val="center"/>
              <w:textAlignment w:val="baseline"/>
              <w:rPr>
                <w:rFonts w:ascii="Calibri" w:eastAsia="Calibri" w:hAnsi="Calibri"/>
                <w:i/>
                <w:color w:val="000000"/>
                <w:sz w:val="21"/>
              </w:rPr>
            </w:pPr>
            <w:r w:rsidRPr="006B5A10">
              <w:t>6.7</w:t>
            </w:r>
          </w:p>
        </w:tc>
        <w:tc>
          <w:tcPr>
            <w:tcW w:w="790" w:type="dxa"/>
            <w:tcBorders>
              <w:top w:val="single" w:sz="4" w:space="0" w:color="000000"/>
              <w:left w:val="single" w:sz="4" w:space="0" w:color="000000"/>
              <w:bottom w:val="single" w:sz="4" w:space="0" w:color="000000"/>
              <w:right w:val="single" w:sz="4" w:space="0" w:color="000000"/>
            </w:tcBorders>
          </w:tcPr>
          <w:p w14:paraId="1CFE1EFB" w14:textId="77777777" w:rsidR="009B614C" w:rsidRDefault="009B614C" w:rsidP="007E41EE">
            <w:pPr>
              <w:spacing w:before="49" w:after="11" w:line="238" w:lineRule="exact"/>
              <w:ind w:right="33"/>
              <w:jc w:val="center"/>
              <w:textAlignment w:val="baseline"/>
              <w:rPr>
                <w:rFonts w:ascii="Calibri" w:eastAsia="Calibri" w:hAnsi="Calibri"/>
                <w:i/>
                <w:color w:val="000000"/>
                <w:sz w:val="21"/>
              </w:rPr>
            </w:pPr>
            <w:r w:rsidRPr="006B5A10">
              <w:t>8.1</w:t>
            </w:r>
          </w:p>
        </w:tc>
        <w:tc>
          <w:tcPr>
            <w:tcW w:w="790" w:type="dxa"/>
            <w:tcBorders>
              <w:top w:val="single" w:sz="4" w:space="0" w:color="000000"/>
              <w:left w:val="single" w:sz="4" w:space="0" w:color="000000"/>
              <w:bottom w:val="single" w:sz="4" w:space="0" w:color="000000"/>
              <w:right w:val="single" w:sz="4" w:space="0" w:color="000000"/>
            </w:tcBorders>
          </w:tcPr>
          <w:p w14:paraId="5BF75454" w14:textId="77777777" w:rsidR="009B614C" w:rsidRDefault="009B614C" w:rsidP="007E41EE">
            <w:pPr>
              <w:spacing w:before="49" w:after="11" w:line="238" w:lineRule="exact"/>
              <w:ind w:right="33"/>
              <w:jc w:val="center"/>
              <w:textAlignment w:val="baseline"/>
              <w:rPr>
                <w:rFonts w:ascii="Calibri" w:eastAsia="Calibri" w:hAnsi="Calibri"/>
                <w:i/>
                <w:color w:val="000000"/>
                <w:sz w:val="21"/>
              </w:rPr>
            </w:pPr>
            <w:r w:rsidRPr="006B5A10">
              <w:t>9.4</w:t>
            </w:r>
          </w:p>
        </w:tc>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3A6B0FDB" w14:textId="77777777" w:rsidR="009B614C" w:rsidRDefault="009B614C" w:rsidP="007E41EE">
            <w:pPr>
              <w:jc w:val="center"/>
              <w:textAlignment w:val="baseline"/>
              <w:rPr>
                <w:rFonts w:ascii="Arial" w:eastAsia="Arial" w:hAnsi="Arial"/>
                <w:color w:val="000000"/>
                <w:sz w:val="24"/>
              </w:rPr>
            </w:pPr>
            <w:r w:rsidRPr="006B5A10">
              <w:t>10.8</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84C0945" w14:textId="77777777" w:rsidR="009B614C" w:rsidRDefault="009B614C" w:rsidP="007E41EE">
            <w:pPr>
              <w:jc w:val="center"/>
              <w:textAlignment w:val="baseline"/>
              <w:rPr>
                <w:rFonts w:ascii="Arial" w:eastAsia="Arial" w:hAnsi="Arial"/>
                <w:color w:val="000000"/>
                <w:sz w:val="24"/>
              </w:rPr>
            </w:pPr>
            <w:r w:rsidRPr="006B5A10">
              <w:t>12.1</w:t>
            </w:r>
          </w:p>
        </w:tc>
        <w:tc>
          <w:tcPr>
            <w:tcW w:w="867" w:type="dxa"/>
            <w:tcBorders>
              <w:top w:val="single" w:sz="4" w:space="0" w:color="000000"/>
              <w:left w:val="single" w:sz="4" w:space="0" w:color="000000"/>
              <w:bottom w:val="single" w:sz="4" w:space="0" w:color="000000"/>
              <w:right w:val="single" w:sz="4" w:space="0" w:color="000000"/>
            </w:tcBorders>
            <w:shd w:val="clear" w:color="auto" w:fill="auto"/>
          </w:tcPr>
          <w:p w14:paraId="580C6532" w14:textId="77777777" w:rsidR="009B614C" w:rsidRDefault="009B614C" w:rsidP="007E41EE">
            <w:pPr>
              <w:jc w:val="center"/>
              <w:textAlignment w:val="baseline"/>
              <w:rPr>
                <w:rFonts w:ascii="Arial" w:eastAsia="Arial" w:hAnsi="Arial"/>
                <w:color w:val="000000"/>
                <w:sz w:val="24"/>
              </w:rPr>
            </w:pPr>
            <w:r w:rsidRPr="006B5A10">
              <w:t>13.5</w:t>
            </w:r>
          </w:p>
        </w:tc>
        <w:tc>
          <w:tcPr>
            <w:tcW w:w="790" w:type="dxa"/>
            <w:tcBorders>
              <w:top w:val="single" w:sz="4" w:space="0" w:color="000000"/>
              <w:left w:val="single" w:sz="4" w:space="0" w:color="000000"/>
              <w:bottom w:val="single" w:sz="4" w:space="0" w:color="000000"/>
              <w:right w:val="single" w:sz="4" w:space="0" w:color="000000"/>
            </w:tcBorders>
            <w:shd w:val="clear" w:color="auto" w:fill="auto"/>
          </w:tcPr>
          <w:p w14:paraId="6E9313CA" w14:textId="77777777" w:rsidR="009B614C" w:rsidRDefault="009B614C" w:rsidP="007E41EE">
            <w:pPr>
              <w:jc w:val="center"/>
              <w:textAlignment w:val="baseline"/>
              <w:rPr>
                <w:rFonts w:ascii="Arial" w:eastAsia="Arial" w:hAnsi="Arial"/>
                <w:color w:val="000000"/>
                <w:sz w:val="24"/>
              </w:rPr>
            </w:pPr>
            <w:r w:rsidRPr="006B5A10">
              <w:t>14.8</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1B6B2A6A" w14:textId="77777777" w:rsidR="009B614C" w:rsidRDefault="009B614C" w:rsidP="007E41EE">
            <w:pPr>
              <w:jc w:val="center"/>
              <w:textAlignment w:val="baseline"/>
              <w:rPr>
                <w:rFonts w:ascii="Arial" w:eastAsia="Arial" w:hAnsi="Arial"/>
                <w:color w:val="000000"/>
                <w:sz w:val="24"/>
              </w:rPr>
            </w:pPr>
            <w:r w:rsidRPr="006B5A10">
              <w:t>16.2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946EC10" w14:textId="77777777" w:rsidR="009B614C" w:rsidRDefault="009B614C" w:rsidP="007E41EE">
            <w:pPr>
              <w:jc w:val="center"/>
              <w:textAlignment w:val="baseline"/>
              <w:rPr>
                <w:rFonts w:ascii="Arial" w:eastAsia="Arial" w:hAnsi="Arial"/>
                <w:color w:val="000000"/>
                <w:sz w:val="24"/>
              </w:rPr>
            </w:pPr>
            <w:r w:rsidRPr="006B5A10">
              <w:t>17.5</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0DB0D90" w14:textId="77777777" w:rsidR="009B614C" w:rsidRDefault="009B614C" w:rsidP="007E41EE">
            <w:pPr>
              <w:jc w:val="center"/>
              <w:textAlignment w:val="baseline"/>
              <w:rPr>
                <w:rFonts w:ascii="Arial" w:eastAsia="Arial" w:hAnsi="Arial"/>
                <w:color w:val="000000"/>
                <w:sz w:val="24"/>
              </w:rPr>
            </w:pPr>
            <w:r w:rsidRPr="006B5A10">
              <w:t>18.9</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EA40894" w14:textId="77777777" w:rsidR="009B614C" w:rsidRDefault="009B614C" w:rsidP="007E41EE">
            <w:pPr>
              <w:jc w:val="center"/>
              <w:textAlignment w:val="baseline"/>
              <w:rPr>
                <w:rFonts w:ascii="Arial" w:eastAsia="Arial" w:hAnsi="Arial"/>
                <w:color w:val="000000"/>
                <w:sz w:val="24"/>
              </w:rPr>
            </w:pPr>
            <w:r w:rsidRPr="006B5A10">
              <w:t>20.2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5EA099B" w14:textId="77777777" w:rsidR="009B614C" w:rsidRDefault="009B614C" w:rsidP="007E41EE">
            <w:pPr>
              <w:jc w:val="center"/>
              <w:textAlignment w:val="baseline"/>
              <w:rPr>
                <w:rFonts w:ascii="Arial" w:eastAsia="Arial" w:hAnsi="Arial"/>
                <w:color w:val="000000"/>
                <w:sz w:val="24"/>
              </w:rPr>
            </w:pPr>
            <w:r w:rsidRPr="006B5A10">
              <w:t>21.6</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E7F521C" w14:textId="77777777" w:rsidR="009B614C" w:rsidRDefault="009B614C" w:rsidP="007E41EE">
            <w:pPr>
              <w:jc w:val="center"/>
              <w:textAlignment w:val="baseline"/>
              <w:rPr>
                <w:rFonts w:ascii="Arial" w:eastAsia="Arial" w:hAnsi="Arial"/>
                <w:color w:val="000000"/>
                <w:sz w:val="24"/>
              </w:rPr>
            </w:pPr>
            <w:r w:rsidRPr="006B5A10">
              <w:t>22.9</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457DA4A2" w14:textId="77777777" w:rsidR="009B614C" w:rsidRDefault="009B614C" w:rsidP="007E41EE">
            <w:pPr>
              <w:jc w:val="center"/>
              <w:textAlignment w:val="baseline"/>
              <w:rPr>
                <w:rFonts w:ascii="Arial" w:eastAsia="Arial" w:hAnsi="Arial"/>
                <w:color w:val="000000"/>
                <w:sz w:val="24"/>
              </w:rPr>
            </w:pPr>
            <w:r w:rsidRPr="006B5A10">
              <w:t>24.3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021B7FE" w14:textId="77777777" w:rsidR="009B614C" w:rsidRDefault="009B614C" w:rsidP="007E41EE">
            <w:pPr>
              <w:jc w:val="center"/>
              <w:textAlignment w:val="baseline"/>
              <w:rPr>
                <w:rFonts w:ascii="Arial" w:eastAsia="Arial" w:hAnsi="Arial"/>
                <w:color w:val="000000"/>
                <w:sz w:val="24"/>
              </w:rPr>
            </w:pPr>
            <w:r w:rsidRPr="006B5A10">
              <w:t>25.6</w:t>
            </w:r>
          </w:p>
        </w:tc>
        <w:tc>
          <w:tcPr>
            <w:tcW w:w="861" w:type="dxa"/>
            <w:tcBorders>
              <w:top w:val="single" w:sz="4" w:space="0" w:color="000000"/>
              <w:left w:val="single" w:sz="4" w:space="0" w:color="000000"/>
              <w:bottom w:val="single" w:sz="4" w:space="0" w:color="000000"/>
              <w:right w:val="single" w:sz="4" w:space="0" w:color="000000"/>
            </w:tcBorders>
            <w:shd w:val="clear" w:color="auto" w:fill="auto"/>
          </w:tcPr>
          <w:p w14:paraId="289C3649" w14:textId="77777777" w:rsidR="009B614C" w:rsidRDefault="009B614C" w:rsidP="007E41EE">
            <w:pPr>
              <w:jc w:val="center"/>
              <w:textAlignment w:val="baseline"/>
              <w:rPr>
                <w:rFonts w:ascii="Arial" w:eastAsia="Arial" w:hAnsi="Arial"/>
                <w:color w:val="000000"/>
                <w:sz w:val="24"/>
              </w:rPr>
            </w:pPr>
            <w:r w:rsidRPr="006B5A10">
              <w:t>27</w:t>
            </w:r>
          </w:p>
        </w:tc>
      </w:tr>
      <w:tr w:rsidR="009B614C" w14:paraId="6A6C8D91"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7700E25D"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77F8F59B" w14:textId="77777777" w:rsidR="009B614C" w:rsidRDefault="009B614C" w:rsidP="007E41EE">
            <w:pPr>
              <w:spacing w:before="58" w:after="16" w:line="214" w:lineRule="exact"/>
              <w:ind w:right="61"/>
              <w:jc w:val="center"/>
              <w:textAlignment w:val="baseline"/>
              <w:rPr>
                <w:rFonts w:ascii="Calibri" w:eastAsia="Calibri" w:hAnsi="Calibri"/>
                <w:i/>
                <w:color w:val="000000"/>
                <w:sz w:val="19"/>
              </w:rPr>
            </w:pPr>
            <w:r w:rsidRPr="00546C6C">
              <w:t>15%</w:t>
            </w:r>
          </w:p>
        </w:tc>
        <w:tc>
          <w:tcPr>
            <w:tcW w:w="613" w:type="dxa"/>
            <w:tcBorders>
              <w:top w:val="single" w:sz="4" w:space="0" w:color="000000"/>
              <w:left w:val="single" w:sz="9" w:space="0" w:color="000000"/>
              <w:bottom w:val="single" w:sz="4" w:space="0" w:color="000000"/>
              <w:right w:val="single" w:sz="4" w:space="0" w:color="000000"/>
            </w:tcBorders>
          </w:tcPr>
          <w:p w14:paraId="24F323D6" w14:textId="77777777" w:rsidR="009B614C" w:rsidRDefault="009B614C" w:rsidP="007E41EE">
            <w:pPr>
              <w:spacing w:before="44" w:after="6" w:line="238" w:lineRule="exact"/>
              <w:ind w:right="123"/>
              <w:jc w:val="center"/>
              <w:textAlignment w:val="baseline"/>
              <w:rPr>
                <w:rFonts w:ascii="Calibri" w:eastAsia="Calibri" w:hAnsi="Calibri"/>
                <w:i/>
                <w:color w:val="000000"/>
                <w:sz w:val="21"/>
              </w:rPr>
            </w:pPr>
            <w:r w:rsidRPr="006B5A10">
              <w:t>0.1</w:t>
            </w:r>
          </w:p>
        </w:tc>
        <w:tc>
          <w:tcPr>
            <w:tcW w:w="612" w:type="dxa"/>
            <w:tcBorders>
              <w:top w:val="single" w:sz="4" w:space="0" w:color="000000"/>
              <w:left w:val="single" w:sz="4" w:space="0" w:color="000000"/>
              <w:bottom w:val="single" w:sz="4" w:space="0" w:color="000000"/>
              <w:right w:val="single" w:sz="4" w:space="0" w:color="000000"/>
            </w:tcBorders>
          </w:tcPr>
          <w:p w14:paraId="1EB28B35"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0.3</w:t>
            </w:r>
          </w:p>
        </w:tc>
        <w:tc>
          <w:tcPr>
            <w:tcW w:w="650" w:type="dxa"/>
            <w:tcBorders>
              <w:top w:val="single" w:sz="4" w:space="0" w:color="000000"/>
              <w:left w:val="single" w:sz="4" w:space="0" w:color="000000"/>
              <w:bottom w:val="single" w:sz="4" w:space="0" w:color="000000"/>
              <w:right w:val="single" w:sz="4" w:space="0" w:color="000000"/>
            </w:tcBorders>
          </w:tcPr>
          <w:p w14:paraId="42932827" w14:textId="77777777" w:rsidR="009B614C" w:rsidRDefault="009B614C" w:rsidP="007E41EE">
            <w:pPr>
              <w:spacing w:before="44" w:after="6" w:line="238" w:lineRule="exact"/>
              <w:ind w:left="226"/>
              <w:jc w:val="center"/>
              <w:textAlignment w:val="baseline"/>
              <w:rPr>
                <w:rFonts w:ascii="Calibri" w:eastAsia="Calibri" w:hAnsi="Calibri"/>
                <w:i/>
                <w:color w:val="000000"/>
                <w:sz w:val="21"/>
              </w:rPr>
            </w:pPr>
            <w:r w:rsidRPr="006B5A10">
              <w:t>0.5</w:t>
            </w:r>
          </w:p>
        </w:tc>
        <w:tc>
          <w:tcPr>
            <w:tcW w:w="676" w:type="dxa"/>
            <w:tcBorders>
              <w:top w:val="single" w:sz="4" w:space="0" w:color="000000"/>
              <w:left w:val="single" w:sz="4" w:space="0" w:color="000000"/>
              <w:bottom w:val="single" w:sz="4" w:space="0" w:color="000000"/>
              <w:right w:val="single" w:sz="4" w:space="0" w:color="000000"/>
            </w:tcBorders>
          </w:tcPr>
          <w:p w14:paraId="227826FA" w14:textId="77777777" w:rsidR="009B614C" w:rsidRDefault="009B614C" w:rsidP="007E41EE">
            <w:pPr>
              <w:spacing w:before="44" w:after="6" w:line="238" w:lineRule="exact"/>
              <w:ind w:right="34"/>
              <w:jc w:val="center"/>
              <w:textAlignment w:val="baseline"/>
              <w:rPr>
                <w:rFonts w:ascii="Calibri" w:eastAsia="Calibri" w:hAnsi="Calibri"/>
                <w:i/>
                <w:color w:val="000000"/>
                <w:sz w:val="21"/>
              </w:rPr>
            </w:pPr>
            <w:r w:rsidRPr="006B5A10">
              <w:t>0.9</w:t>
            </w:r>
          </w:p>
        </w:tc>
        <w:tc>
          <w:tcPr>
            <w:tcW w:w="707" w:type="dxa"/>
            <w:tcBorders>
              <w:top w:val="single" w:sz="4" w:space="0" w:color="000000"/>
              <w:left w:val="single" w:sz="4" w:space="0" w:color="000000"/>
              <w:bottom w:val="single" w:sz="4" w:space="0" w:color="000000"/>
              <w:right w:val="single" w:sz="4" w:space="0" w:color="000000"/>
            </w:tcBorders>
          </w:tcPr>
          <w:p w14:paraId="767C113F" w14:textId="77777777" w:rsidR="009B614C" w:rsidRDefault="009B614C" w:rsidP="007E41EE">
            <w:pPr>
              <w:spacing w:before="44" w:after="6" w:line="238" w:lineRule="exact"/>
              <w:ind w:left="221"/>
              <w:jc w:val="center"/>
              <w:textAlignment w:val="baseline"/>
              <w:rPr>
                <w:rFonts w:ascii="Calibri" w:eastAsia="Calibri" w:hAnsi="Calibri"/>
                <w:i/>
                <w:color w:val="000000"/>
                <w:sz w:val="21"/>
              </w:rPr>
            </w:pPr>
            <w:r w:rsidRPr="006B5A10">
              <w:t>1.2</w:t>
            </w:r>
          </w:p>
        </w:tc>
        <w:tc>
          <w:tcPr>
            <w:tcW w:w="712" w:type="dxa"/>
            <w:tcBorders>
              <w:top w:val="single" w:sz="4" w:space="0" w:color="000000"/>
              <w:left w:val="single" w:sz="4" w:space="0" w:color="000000"/>
              <w:bottom w:val="single" w:sz="4" w:space="0" w:color="000000"/>
              <w:right w:val="single" w:sz="4" w:space="0" w:color="000000"/>
            </w:tcBorders>
          </w:tcPr>
          <w:p w14:paraId="10AE8238" w14:textId="77777777" w:rsidR="009B614C" w:rsidRDefault="009B614C" w:rsidP="007E41EE">
            <w:pPr>
              <w:spacing w:before="44" w:after="6" w:line="238" w:lineRule="exact"/>
              <w:ind w:left="226"/>
              <w:jc w:val="center"/>
              <w:textAlignment w:val="baseline"/>
              <w:rPr>
                <w:rFonts w:ascii="Calibri" w:eastAsia="Calibri" w:hAnsi="Calibri"/>
                <w:i/>
                <w:color w:val="000000"/>
                <w:sz w:val="21"/>
              </w:rPr>
            </w:pPr>
            <w:r w:rsidRPr="006B5A10">
              <w:t>1.5</w:t>
            </w:r>
          </w:p>
        </w:tc>
        <w:tc>
          <w:tcPr>
            <w:tcW w:w="712" w:type="dxa"/>
            <w:tcBorders>
              <w:top w:val="single" w:sz="4" w:space="0" w:color="000000"/>
              <w:left w:val="single" w:sz="4" w:space="0" w:color="000000"/>
              <w:bottom w:val="single" w:sz="4" w:space="0" w:color="000000"/>
              <w:right w:val="single" w:sz="4" w:space="0" w:color="000000"/>
            </w:tcBorders>
          </w:tcPr>
          <w:p w14:paraId="11C65A37" w14:textId="77777777" w:rsidR="009B614C" w:rsidRDefault="009B614C" w:rsidP="007E41EE">
            <w:pPr>
              <w:spacing w:before="44" w:after="6" w:line="238" w:lineRule="exact"/>
              <w:ind w:left="226"/>
              <w:jc w:val="center"/>
              <w:textAlignment w:val="baseline"/>
              <w:rPr>
                <w:rFonts w:ascii="Calibri" w:eastAsia="Calibri" w:hAnsi="Calibri"/>
                <w:i/>
                <w:color w:val="000000"/>
                <w:sz w:val="21"/>
              </w:rPr>
            </w:pPr>
            <w:r w:rsidRPr="006B5A10">
              <w:t>1.9</w:t>
            </w:r>
          </w:p>
        </w:tc>
        <w:tc>
          <w:tcPr>
            <w:tcW w:w="684" w:type="dxa"/>
            <w:tcBorders>
              <w:top w:val="single" w:sz="4" w:space="0" w:color="000000"/>
              <w:left w:val="single" w:sz="4" w:space="0" w:color="000000"/>
              <w:bottom w:val="single" w:sz="4" w:space="0" w:color="000000"/>
              <w:right w:val="single" w:sz="4" w:space="0" w:color="000000"/>
            </w:tcBorders>
          </w:tcPr>
          <w:p w14:paraId="017FA87B"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2.3</w:t>
            </w:r>
          </w:p>
        </w:tc>
        <w:tc>
          <w:tcPr>
            <w:tcW w:w="684" w:type="dxa"/>
            <w:tcBorders>
              <w:top w:val="single" w:sz="4" w:space="0" w:color="000000"/>
              <w:left w:val="single" w:sz="4" w:space="0" w:color="000000"/>
              <w:bottom w:val="single" w:sz="4" w:space="0" w:color="000000"/>
              <w:right w:val="single" w:sz="4" w:space="0" w:color="000000"/>
            </w:tcBorders>
          </w:tcPr>
          <w:p w14:paraId="196F2883"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2.8</w:t>
            </w:r>
          </w:p>
        </w:tc>
        <w:tc>
          <w:tcPr>
            <w:tcW w:w="790" w:type="dxa"/>
            <w:tcBorders>
              <w:top w:val="single" w:sz="4" w:space="0" w:color="000000"/>
              <w:left w:val="single" w:sz="4" w:space="0" w:color="000000"/>
              <w:bottom w:val="single" w:sz="4" w:space="0" w:color="000000"/>
              <w:right w:val="single" w:sz="4" w:space="0" w:color="000000"/>
            </w:tcBorders>
          </w:tcPr>
          <w:p w14:paraId="5871FB69"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4.8</w:t>
            </w:r>
          </w:p>
        </w:tc>
        <w:tc>
          <w:tcPr>
            <w:tcW w:w="790" w:type="dxa"/>
            <w:tcBorders>
              <w:top w:val="single" w:sz="4" w:space="0" w:color="000000"/>
              <w:left w:val="single" w:sz="4" w:space="0" w:color="000000"/>
              <w:bottom w:val="single" w:sz="4" w:space="0" w:color="000000"/>
              <w:right w:val="single" w:sz="4" w:space="0" w:color="000000"/>
            </w:tcBorders>
          </w:tcPr>
          <w:p w14:paraId="27C6DDF9"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7.1</w:t>
            </w:r>
          </w:p>
        </w:tc>
        <w:tc>
          <w:tcPr>
            <w:tcW w:w="790" w:type="dxa"/>
            <w:tcBorders>
              <w:top w:val="single" w:sz="4" w:space="0" w:color="000000"/>
              <w:left w:val="single" w:sz="4" w:space="0" w:color="000000"/>
              <w:bottom w:val="single" w:sz="4" w:space="0" w:color="000000"/>
              <w:right w:val="single" w:sz="4" w:space="0" w:color="000000"/>
            </w:tcBorders>
          </w:tcPr>
          <w:p w14:paraId="133E6E21"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9.5</w:t>
            </w:r>
          </w:p>
        </w:tc>
        <w:tc>
          <w:tcPr>
            <w:tcW w:w="790" w:type="dxa"/>
            <w:tcBorders>
              <w:top w:val="single" w:sz="4" w:space="0" w:color="000000"/>
              <w:left w:val="single" w:sz="4" w:space="0" w:color="000000"/>
              <w:bottom w:val="single" w:sz="4" w:space="0" w:color="000000"/>
              <w:right w:val="single" w:sz="4" w:space="0" w:color="000000"/>
            </w:tcBorders>
          </w:tcPr>
          <w:p w14:paraId="5D13A534"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11.9</w:t>
            </w:r>
          </w:p>
        </w:tc>
        <w:tc>
          <w:tcPr>
            <w:tcW w:w="790" w:type="dxa"/>
            <w:tcBorders>
              <w:top w:val="single" w:sz="4" w:space="0" w:color="000000"/>
              <w:left w:val="single" w:sz="4" w:space="0" w:color="000000"/>
              <w:bottom w:val="single" w:sz="4" w:space="0" w:color="000000"/>
              <w:right w:val="single" w:sz="4" w:space="0" w:color="000000"/>
            </w:tcBorders>
          </w:tcPr>
          <w:p w14:paraId="55B5A517"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14.3</w:t>
            </w:r>
          </w:p>
        </w:tc>
        <w:tc>
          <w:tcPr>
            <w:tcW w:w="790" w:type="dxa"/>
            <w:tcBorders>
              <w:top w:val="single" w:sz="4" w:space="0" w:color="000000"/>
              <w:left w:val="single" w:sz="4" w:space="0" w:color="000000"/>
              <w:bottom w:val="single" w:sz="4" w:space="0" w:color="000000"/>
              <w:right w:val="single" w:sz="4" w:space="0" w:color="000000"/>
            </w:tcBorders>
          </w:tcPr>
          <w:p w14:paraId="348B3E18"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16.7</w:t>
            </w:r>
          </w:p>
        </w:tc>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CD9F748" w14:textId="77777777" w:rsidR="009B614C" w:rsidRDefault="009B614C" w:rsidP="007E41EE">
            <w:pPr>
              <w:spacing w:before="44" w:after="6" w:line="238" w:lineRule="exact"/>
              <w:ind w:left="226"/>
              <w:jc w:val="center"/>
              <w:textAlignment w:val="baseline"/>
              <w:rPr>
                <w:rFonts w:ascii="Calibri" w:eastAsia="Calibri" w:hAnsi="Calibri"/>
                <w:i/>
                <w:color w:val="000000"/>
                <w:sz w:val="21"/>
              </w:rPr>
            </w:pPr>
            <w:r w:rsidRPr="006B5A10">
              <w:t>19.1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0F079D2" w14:textId="77777777" w:rsidR="009B614C" w:rsidRDefault="009B614C" w:rsidP="007E41EE">
            <w:pPr>
              <w:spacing w:before="44" w:after="6" w:line="238" w:lineRule="exact"/>
              <w:jc w:val="center"/>
              <w:textAlignment w:val="baseline"/>
              <w:rPr>
                <w:rFonts w:ascii="Calibri" w:eastAsia="Calibri" w:hAnsi="Calibri"/>
                <w:i/>
                <w:color w:val="000000"/>
                <w:sz w:val="21"/>
              </w:rPr>
            </w:pPr>
            <w:r w:rsidRPr="006B5A10">
              <w:t>21.4</w:t>
            </w:r>
          </w:p>
        </w:tc>
        <w:tc>
          <w:tcPr>
            <w:tcW w:w="867" w:type="dxa"/>
            <w:tcBorders>
              <w:top w:val="single" w:sz="4" w:space="0" w:color="000000"/>
              <w:left w:val="single" w:sz="4" w:space="0" w:color="000000"/>
              <w:bottom w:val="single" w:sz="4" w:space="0" w:color="000000"/>
              <w:right w:val="single" w:sz="4" w:space="0" w:color="000000"/>
            </w:tcBorders>
            <w:shd w:val="clear" w:color="auto" w:fill="auto"/>
          </w:tcPr>
          <w:p w14:paraId="147E4003" w14:textId="77777777" w:rsidR="009B614C" w:rsidRDefault="009B614C" w:rsidP="007E41EE">
            <w:pPr>
              <w:jc w:val="center"/>
              <w:textAlignment w:val="baseline"/>
              <w:rPr>
                <w:rFonts w:ascii="Arial" w:eastAsia="Arial" w:hAnsi="Arial"/>
                <w:color w:val="000000"/>
                <w:sz w:val="24"/>
              </w:rPr>
            </w:pPr>
            <w:r w:rsidRPr="006B5A10">
              <w:t>23.8</w:t>
            </w:r>
          </w:p>
        </w:tc>
        <w:tc>
          <w:tcPr>
            <w:tcW w:w="790" w:type="dxa"/>
            <w:tcBorders>
              <w:top w:val="single" w:sz="4" w:space="0" w:color="000000"/>
              <w:left w:val="single" w:sz="4" w:space="0" w:color="000000"/>
              <w:bottom w:val="single" w:sz="4" w:space="0" w:color="000000"/>
              <w:right w:val="single" w:sz="4" w:space="0" w:color="000000"/>
            </w:tcBorders>
            <w:shd w:val="clear" w:color="auto" w:fill="auto"/>
          </w:tcPr>
          <w:p w14:paraId="4A6A7AF2" w14:textId="77777777" w:rsidR="009B614C" w:rsidRDefault="009B614C" w:rsidP="007E41EE">
            <w:pPr>
              <w:jc w:val="center"/>
              <w:textAlignment w:val="baseline"/>
              <w:rPr>
                <w:rFonts w:ascii="Arial" w:eastAsia="Arial" w:hAnsi="Arial"/>
                <w:color w:val="000000"/>
                <w:sz w:val="24"/>
              </w:rPr>
            </w:pPr>
            <w:r w:rsidRPr="006B5A10">
              <w:t>26.2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1FB772B" w14:textId="77777777" w:rsidR="009B614C" w:rsidRDefault="009B614C" w:rsidP="007E41EE">
            <w:pPr>
              <w:jc w:val="center"/>
              <w:textAlignment w:val="baseline"/>
              <w:rPr>
                <w:rFonts w:ascii="Arial" w:eastAsia="Arial" w:hAnsi="Arial"/>
                <w:color w:val="000000"/>
                <w:sz w:val="24"/>
              </w:rPr>
            </w:pPr>
            <w:r w:rsidRPr="006B5A10">
              <w:t>28.6</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717A3FB" w14:textId="77777777" w:rsidR="009B614C" w:rsidRDefault="009B614C" w:rsidP="007E41EE">
            <w:pPr>
              <w:jc w:val="center"/>
              <w:textAlignment w:val="baseline"/>
              <w:rPr>
                <w:rFonts w:ascii="Arial" w:eastAsia="Arial" w:hAnsi="Arial"/>
                <w:color w:val="000000"/>
                <w:sz w:val="24"/>
              </w:rPr>
            </w:pPr>
            <w:r w:rsidRPr="006B5A10">
              <w:t>31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40FABBA9" w14:textId="77777777" w:rsidR="009B614C" w:rsidRDefault="009B614C" w:rsidP="007E41EE">
            <w:pPr>
              <w:jc w:val="center"/>
              <w:textAlignment w:val="baseline"/>
              <w:rPr>
                <w:rFonts w:ascii="Arial" w:eastAsia="Arial" w:hAnsi="Arial"/>
                <w:color w:val="000000"/>
                <w:sz w:val="24"/>
              </w:rPr>
            </w:pPr>
            <w:r w:rsidRPr="006B5A10">
              <w:t>33.3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DFE1650" w14:textId="77777777" w:rsidR="009B614C" w:rsidRDefault="009B614C" w:rsidP="007E41EE">
            <w:pPr>
              <w:jc w:val="center"/>
              <w:textAlignment w:val="baseline"/>
              <w:rPr>
                <w:rFonts w:ascii="Arial" w:eastAsia="Arial" w:hAnsi="Arial"/>
                <w:color w:val="000000"/>
                <w:sz w:val="24"/>
              </w:rPr>
            </w:pPr>
            <w:r w:rsidRPr="006B5A10">
              <w:t>35.7</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47AAE5AF" w14:textId="77777777" w:rsidR="009B614C" w:rsidRDefault="009B614C" w:rsidP="007E41EE">
            <w:pPr>
              <w:jc w:val="center"/>
              <w:textAlignment w:val="baseline"/>
              <w:rPr>
                <w:rFonts w:ascii="Arial" w:eastAsia="Arial" w:hAnsi="Arial"/>
                <w:color w:val="000000"/>
                <w:sz w:val="24"/>
              </w:rPr>
            </w:pPr>
            <w:r w:rsidRPr="006B5A10">
              <w:t>38.1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23A56B3" w14:textId="77777777" w:rsidR="009B614C" w:rsidRDefault="009B614C" w:rsidP="007E41EE">
            <w:pPr>
              <w:jc w:val="center"/>
              <w:textAlignment w:val="baseline"/>
              <w:rPr>
                <w:rFonts w:ascii="Arial" w:eastAsia="Arial" w:hAnsi="Arial"/>
                <w:color w:val="000000"/>
                <w:sz w:val="24"/>
              </w:rPr>
            </w:pPr>
            <w:r w:rsidRPr="006B5A10">
              <w:t>40.5</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131CC8A1" w14:textId="77777777" w:rsidR="009B614C" w:rsidRDefault="009B614C" w:rsidP="007E41EE">
            <w:pPr>
              <w:jc w:val="center"/>
              <w:textAlignment w:val="baseline"/>
              <w:rPr>
                <w:rFonts w:ascii="Arial" w:eastAsia="Arial" w:hAnsi="Arial"/>
                <w:color w:val="000000"/>
                <w:sz w:val="24"/>
              </w:rPr>
            </w:pPr>
            <w:r w:rsidRPr="006B5A10">
              <w:t>42.9</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249736C" w14:textId="77777777" w:rsidR="009B614C" w:rsidRDefault="009B614C" w:rsidP="007E41EE">
            <w:pPr>
              <w:jc w:val="center"/>
              <w:textAlignment w:val="baseline"/>
              <w:rPr>
                <w:rFonts w:ascii="Arial" w:eastAsia="Arial" w:hAnsi="Arial"/>
                <w:color w:val="000000"/>
                <w:sz w:val="24"/>
              </w:rPr>
            </w:pPr>
            <w:r w:rsidRPr="006B5A10">
              <w:t>45.3</w:t>
            </w:r>
          </w:p>
        </w:tc>
        <w:tc>
          <w:tcPr>
            <w:tcW w:w="861" w:type="dxa"/>
            <w:tcBorders>
              <w:top w:val="single" w:sz="4" w:space="0" w:color="000000"/>
              <w:left w:val="single" w:sz="4" w:space="0" w:color="000000"/>
              <w:bottom w:val="single" w:sz="4" w:space="0" w:color="000000"/>
              <w:right w:val="single" w:sz="4" w:space="0" w:color="000000"/>
            </w:tcBorders>
            <w:shd w:val="clear" w:color="auto" w:fill="auto"/>
          </w:tcPr>
          <w:p w14:paraId="66DDEA25" w14:textId="77777777" w:rsidR="009B614C" w:rsidRDefault="009B614C" w:rsidP="007E41EE">
            <w:pPr>
              <w:jc w:val="center"/>
              <w:textAlignment w:val="baseline"/>
              <w:rPr>
                <w:rFonts w:ascii="Arial" w:eastAsia="Arial" w:hAnsi="Arial"/>
                <w:color w:val="000000"/>
                <w:sz w:val="24"/>
              </w:rPr>
            </w:pPr>
            <w:r w:rsidRPr="006B5A10">
              <w:t>47.6</w:t>
            </w:r>
          </w:p>
        </w:tc>
      </w:tr>
      <w:tr w:rsidR="009B614C" w14:paraId="46E5652A"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617FE4BE"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02772A8A" w14:textId="77777777" w:rsidR="009B614C" w:rsidRDefault="009B614C" w:rsidP="007E41EE">
            <w:pPr>
              <w:spacing w:before="58" w:after="11" w:line="214" w:lineRule="exact"/>
              <w:ind w:right="61"/>
              <w:jc w:val="center"/>
              <w:textAlignment w:val="baseline"/>
              <w:rPr>
                <w:rFonts w:ascii="Calibri" w:eastAsia="Calibri" w:hAnsi="Calibri"/>
                <w:i/>
                <w:color w:val="000000"/>
                <w:sz w:val="19"/>
              </w:rPr>
            </w:pPr>
            <w:r w:rsidRPr="00546C6C">
              <w:t>20%</w:t>
            </w:r>
          </w:p>
        </w:tc>
        <w:tc>
          <w:tcPr>
            <w:tcW w:w="613" w:type="dxa"/>
            <w:tcBorders>
              <w:top w:val="single" w:sz="4" w:space="0" w:color="000000"/>
              <w:left w:val="single" w:sz="9" w:space="0" w:color="000000"/>
              <w:bottom w:val="single" w:sz="4" w:space="0" w:color="000000"/>
              <w:right w:val="single" w:sz="4" w:space="0" w:color="000000"/>
            </w:tcBorders>
          </w:tcPr>
          <w:p w14:paraId="30A7979F" w14:textId="77777777" w:rsidR="009B614C" w:rsidRDefault="009B614C" w:rsidP="007E41EE">
            <w:pPr>
              <w:spacing w:before="43" w:after="2" w:line="238" w:lineRule="exact"/>
              <w:ind w:right="123"/>
              <w:jc w:val="center"/>
              <w:textAlignment w:val="baseline"/>
              <w:rPr>
                <w:rFonts w:ascii="Calibri" w:eastAsia="Calibri" w:hAnsi="Calibri"/>
                <w:i/>
                <w:color w:val="000000"/>
                <w:sz w:val="21"/>
              </w:rPr>
            </w:pPr>
            <w:r w:rsidRPr="006B5A10">
              <w:t>0.1</w:t>
            </w:r>
          </w:p>
        </w:tc>
        <w:tc>
          <w:tcPr>
            <w:tcW w:w="612" w:type="dxa"/>
            <w:tcBorders>
              <w:top w:val="single" w:sz="4" w:space="0" w:color="000000"/>
              <w:left w:val="single" w:sz="4" w:space="0" w:color="000000"/>
              <w:bottom w:val="single" w:sz="4" w:space="0" w:color="000000"/>
              <w:right w:val="single" w:sz="4" w:space="0" w:color="000000"/>
            </w:tcBorders>
          </w:tcPr>
          <w:p w14:paraId="28707E0A"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0.4</w:t>
            </w:r>
          </w:p>
        </w:tc>
        <w:tc>
          <w:tcPr>
            <w:tcW w:w="650" w:type="dxa"/>
            <w:tcBorders>
              <w:top w:val="single" w:sz="4" w:space="0" w:color="000000"/>
              <w:left w:val="single" w:sz="4" w:space="0" w:color="000000"/>
              <w:bottom w:val="single" w:sz="4" w:space="0" w:color="000000"/>
              <w:right w:val="single" w:sz="4" w:space="0" w:color="000000"/>
            </w:tcBorders>
          </w:tcPr>
          <w:p w14:paraId="7EA016DA" w14:textId="77777777" w:rsidR="009B614C" w:rsidRDefault="009B614C" w:rsidP="007E41EE">
            <w:pPr>
              <w:spacing w:before="43" w:after="2" w:line="238" w:lineRule="exact"/>
              <w:ind w:left="226"/>
              <w:jc w:val="center"/>
              <w:textAlignment w:val="baseline"/>
              <w:rPr>
                <w:rFonts w:ascii="Calibri" w:eastAsia="Calibri" w:hAnsi="Calibri"/>
                <w:i/>
                <w:color w:val="000000"/>
                <w:sz w:val="21"/>
              </w:rPr>
            </w:pPr>
            <w:r w:rsidRPr="006B5A10">
              <w:t>0.9</w:t>
            </w:r>
          </w:p>
        </w:tc>
        <w:tc>
          <w:tcPr>
            <w:tcW w:w="676" w:type="dxa"/>
            <w:tcBorders>
              <w:top w:val="single" w:sz="4" w:space="0" w:color="000000"/>
              <w:left w:val="single" w:sz="4" w:space="0" w:color="000000"/>
              <w:bottom w:val="single" w:sz="4" w:space="0" w:color="000000"/>
              <w:right w:val="single" w:sz="4" w:space="0" w:color="000000"/>
            </w:tcBorders>
          </w:tcPr>
          <w:p w14:paraId="5E99A580" w14:textId="77777777" w:rsidR="009B614C" w:rsidRDefault="009B614C" w:rsidP="007E41EE">
            <w:pPr>
              <w:spacing w:before="43" w:after="2" w:line="238" w:lineRule="exact"/>
              <w:ind w:right="34"/>
              <w:jc w:val="center"/>
              <w:textAlignment w:val="baseline"/>
              <w:rPr>
                <w:rFonts w:ascii="Calibri" w:eastAsia="Calibri" w:hAnsi="Calibri"/>
                <w:i/>
                <w:color w:val="000000"/>
                <w:sz w:val="21"/>
              </w:rPr>
            </w:pPr>
            <w:r w:rsidRPr="006B5A10">
              <w:t>1.3</w:t>
            </w:r>
          </w:p>
        </w:tc>
        <w:tc>
          <w:tcPr>
            <w:tcW w:w="707" w:type="dxa"/>
            <w:tcBorders>
              <w:top w:val="single" w:sz="4" w:space="0" w:color="000000"/>
              <w:left w:val="single" w:sz="4" w:space="0" w:color="000000"/>
              <w:bottom w:val="single" w:sz="4" w:space="0" w:color="000000"/>
              <w:right w:val="single" w:sz="4" w:space="0" w:color="000000"/>
            </w:tcBorders>
          </w:tcPr>
          <w:p w14:paraId="476F0687" w14:textId="77777777" w:rsidR="009B614C" w:rsidRDefault="009B614C" w:rsidP="007E41EE">
            <w:pPr>
              <w:spacing w:before="43" w:after="2" w:line="238" w:lineRule="exact"/>
              <w:ind w:left="221"/>
              <w:jc w:val="center"/>
              <w:textAlignment w:val="baseline"/>
              <w:rPr>
                <w:rFonts w:ascii="Calibri" w:eastAsia="Calibri" w:hAnsi="Calibri"/>
                <w:i/>
                <w:color w:val="000000"/>
                <w:sz w:val="21"/>
              </w:rPr>
            </w:pPr>
            <w:r w:rsidRPr="006B5A10">
              <w:t>1.8</w:t>
            </w:r>
          </w:p>
        </w:tc>
        <w:tc>
          <w:tcPr>
            <w:tcW w:w="712" w:type="dxa"/>
            <w:tcBorders>
              <w:top w:val="single" w:sz="4" w:space="0" w:color="000000"/>
              <w:left w:val="single" w:sz="4" w:space="0" w:color="000000"/>
              <w:bottom w:val="single" w:sz="4" w:space="0" w:color="000000"/>
              <w:right w:val="single" w:sz="4" w:space="0" w:color="000000"/>
            </w:tcBorders>
          </w:tcPr>
          <w:p w14:paraId="095A3985" w14:textId="77777777" w:rsidR="009B614C" w:rsidRDefault="009B614C" w:rsidP="007E41EE">
            <w:pPr>
              <w:spacing w:before="43" w:after="2" w:line="238" w:lineRule="exact"/>
              <w:ind w:left="226"/>
              <w:jc w:val="center"/>
              <w:textAlignment w:val="baseline"/>
              <w:rPr>
                <w:rFonts w:ascii="Calibri" w:eastAsia="Calibri" w:hAnsi="Calibri"/>
                <w:i/>
                <w:color w:val="000000"/>
                <w:sz w:val="21"/>
              </w:rPr>
            </w:pPr>
            <w:r w:rsidRPr="006B5A10">
              <w:t>2.3</w:t>
            </w:r>
          </w:p>
        </w:tc>
        <w:tc>
          <w:tcPr>
            <w:tcW w:w="712" w:type="dxa"/>
            <w:tcBorders>
              <w:top w:val="single" w:sz="4" w:space="0" w:color="000000"/>
              <w:left w:val="single" w:sz="4" w:space="0" w:color="000000"/>
              <w:bottom w:val="single" w:sz="4" w:space="0" w:color="000000"/>
              <w:right w:val="single" w:sz="4" w:space="0" w:color="000000"/>
            </w:tcBorders>
          </w:tcPr>
          <w:p w14:paraId="655D59F0" w14:textId="77777777" w:rsidR="009B614C" w:rsidRDefault="009B614C" w:rsidP="007E41EE">
            <w:pPr>
              <w:spacing w:before="43" w:after="2" w:line="238" w:lineRule="exact"/>
              <w:ind w:left="226"/>
              <w:jc w:val="center"/>
              <w:textAlignment w:val="baseline"/>
              <w:rPr>
                <w:rFonts w:ascii="Calibri" w:eastAsia="Calibri" w:hAnsi="Calibri"/>
                <w:i/>
                <w:color w:val="000000"/>
                <w:sz w:val="21"/>
              </w:rPr>
            </w:pPr>
            <w:r w:rsidRPr="006B5A10">
              <w:t>2.9</w:t>
            </w:r>
          </w:p>
        </w:tc>
        <w:tc>
          <w:tcPr>
            <w:tcW w:w="684" w:type="dxa"/>
            <w:tcBorders>
              <w:top w:val="single" w:sz="4" w:space="0" w:color="000000"/>
              <w:left w:val="single" w:sz="4" w:space="0" w:color="000000"/>
              <w:bottom w:val="single" w:sz="4" w:space="0" w:color="000000"/>
              <w:right w:val="single" w:sz="4" w:space="0" w:color="000000"/>
            </w:tcBorders>
          </w:tcPr>
          <w:p w14:paraId="495035FC"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3.6</w:t>
            </w:r>
          </w:p>
        </w:tc>
        <w:tc>
          <w:tcPr>
            <w:tcW w:w="684" w:type="dxa"/>
            <w:tcBorders>
              <w:top w:val="single" w:sz="4" w:space="0" w:color="000000"/>
              <w:left w:val="single" w:sz="4" w:space="0" w:color="000000"/>
              <w:bottom w:val="single" w:sz="4" w:space="0" w:color="000000"/>
              <w:right w:val="single" w:sz="4" w:space="0" w:color="000000"/>
            </w:tcBorders>
          </w:tcPr>
          <w:p w14:paraId="2533F0AC"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4.3</w:t>
            </w:r>
          </w:p>
        </w:tc>
        <w:tc>
          <w:tcPr>
            <w:tcW w:w="790" w:type="dxa"/>
            <w:tcBorders>
              <w:top w:val="single" w:sz="4" w:space="0" w:color="000000"/>
              <w:left w:val="single" w:sz="4" w:space="0" w:color="000000"/>
              <w:bottom w:val="single" w:sz="4" w:space="0" w:color="000000"/>
              <w:right w:val="single" w:sz="4" w:space="0" w:color="000000"/>
            </w:tcBorders>
          </w:tcPr>
          <w:p w14:paraId="54A4AE15"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6.8</w:t>
            </w:r>
          </w:p>
        </w:tc>
        <w:tc>
          <w:tcPr>
            <w:tcW w:w="790" w:type="dxa"/>
            <w:tcBorders>
              <w:top w:val="single" w:sz="4" w:space="0" w:color="000000"/>
              <w:left w:val="single" w:sz="4" w:space="0" w:color="000000"/>
              <w:bottom w:val="single" w:sz="4" w:space="0" w:color="000000"/>
              <w:right w:val="single" w:sz="4" w:space="0" w:color="000000"/>
            </w:tcBorders>
          </w:tcPr>
          <w:p w14:paraId="4CB72CED"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10.2</w:t>
            </w:r>
          </w:p>
        </w:tc>
        <w:tc>
          <w:tcPr>
            <w:tcW w:w="790" w:type="dxa"/>
            <w:tcBorders>
              <w:top w:val="single" w:sz="4" w:space="0" w:color="000000"/>
              <w:left w:val="single" w:sz="4" w:space="0" w:color="000000"/>
              <w:bottom w:val="single" w:sz="4" w:space="0" w:color="000000"/>
              <w:right w:val="single" w:sz="4" w:space="0" w:color="000000"/>
            </w:tcBorders>
          </w:tcPr>
          <w:p w14:paraId="2A435D03"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13.7</w:t>
            </w:r>
          </w:p>
        </w:tc>
        <w:tc>
          <w:tcPr>
            <w:tcW w:w="790" w:type="dxa"/>
            <w:tcBorders>
              <w:top w:val="single" w:sz="4" w:space="0" w:color="000000"/>
              <w:left w:val="single" w:sz="4" w:space="0" w:color="000000"/>
              <w:bottom w:val="single" w:sz="4" w:space="0" w:color="000000"/>
              <w:right w:val="single" w:sz="4" w:space="0" w:color="000000"/>
            </w:tcBorders>
          </w:tcPr>
          <w:p w14:paraId="7553F88E"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17.1</w:t>
            </w:r>
          </w:p>
        </w:tc>
        <w:tc>
          <w:tcPr>
            <w:tcW w:w="790" w:type="dxa"/>
            <w:tcBorders>
              <w:top w:val="single" w:sz="4" w:space="0" w:color="000000"/>
              <w:left w:val="single" w:sz="4" w:space="0" w:color="000000"/>
              <w:bottom w:val="single" w:sz="4" w:space="0" w:color="000000"/>
              <w:right w:val="single" w:sz="4" w:space="0" w:color="000000"/>
            </w:tcBorders>
          </w:tcPr>
          <w:p w14:paraId="31734FD4"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20.5</w:t>
            </w:r>
          </w:p>
        </w:tc>
        <w:tc>
          <w:tcPr>
            <w:tcW w:w="790" w:type="dxa"/>
            <w:tcBorders>
              <w:top w:val="single" w:sz="4" w:space="0" w:color="000000"/>
              <w:left w:val="single" w:sz="4" w:space="0" w:color="000000"/>
              <w:bottom w:val="single" w:sz="4" w:space="0" w:color="000000"/>
              <w:right w:val="single" w:sz="4" w:space="0" w:color="000000"/>
            </w:tcBorders>
          </w:tcPr>
          <w:p w14:paraId="2FCA55C1"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23.9</w:t>
            </w:r>
          </w:p>
        </w:tc>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00488982" w14:textId="77777777" w:rsidR="009B614C" w:rsidRDefault="009B614C" w:rsidP="007E41EE">
            <w:pPr>
              <w:spacing w:before="43" w:after="2" w:line="238" w:lineRule="exact"/>
              <w:ind w:left="226"/>
              <w:jc w:val="center"/>
              <w:textAlignment w:val="baseline"/>
              <w:rPr>
                <w:rFonts w:ascii="Calibri" w:eastAsia="Calibri" w:hAnsi="Calibri"/>
                <w:i/>
                <w:color w:val="000000"/>
                <w:sz w:val="21"/>
              </w:rPr>
            </w:pPr>
            <w:r w:rsidRPr="006B5A10">
              <w:t>27.3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9D00322" w14:textId="77777777" w:rsidR="009B614C" w:rsidRDefault="009B614C" w:rsidP="007E41EE">
            <w:pPr>
              <w:spacing w:before="43" w:after="2" w:line="238" w:lineRule="exact"/>
              <w:jc w:val="center"/>
              <w:textAlignment w:val="baseline"/>
              <w:rPr>
                <w:rFonts w:ascii="Calibri" w:eastAsia="Calibri" w:hAnsi="Calibri"/>
                <w:i/>
                <w:color w:val="000000"/>
                <w:sz w:val="21"/>
              </w:rPr>
            </w:pPr>
            <w:r w:rsidRPr="006B5A10">
              <w:t>30.7</w:t>
            </w:r>
          </w:p>
        </w:tc>
        <w:tc>
          <w:tcPr>
            <w:tcW w:w="867" w:type="dxa"/>
            <w:tcBorders>
              <w:top w:val="single" w:sz="4" w:space="0" w:color="000000"/>
              <w:left w:val="single" w:sz="4" w:space="0" w:color="000000"/>
              <w:bottom w:val="single" w:sz="4" w:space="0" w:color="000000"/>
              <w:right w:val="single" w:sz="4" w:space="0" w:color="000000"/>
            </w:tcBorders>
            <w:shd w:val="clear" w:color="auto" w:fill="auto"/>
          </w:tcPr>
          <w:p w14:paraId="3C15376C" w14:textId="77777777" w:rsidR="009B614C" w:rsidRDefault="009B614C" w:rsidP="007E41EE">
            <w:pPr>
              <w:spacing w:before="43" w:after="2" w:line="238" w:lineRule="exact"/>
              <w:ind w:left="274"/>
              <w:jc w:val="center"/>
              <w:textAlignment w:val="baseline"/>
              <w:rPr>
                <w:rFonts w:ascii="Calibri" w:eastAsia="Calibri" w:hAnsi="Calibri"/>
                <w:i/>
                <w:color w:val="000000"/>
                <w:sz w:val="21"/>
              </w:rPr>
            </w:pPr>
            <w:r w:rsidRPr="006B5A10">
              <w:t>34.2</w:t>
            </w:r>
          </w:p>
        </w:tc>
        <w:tc>
          <w:tcPr>
            <w:tcW w:w="790" w:type="dxa"/>
            <w:tcBorders>
              <w:top w:val="single" w:sz="4" w:space="0" w:color="000000"/>
              <w:left w:val="single" w:sz="4" w:space="0" w:color="000000"/>
              <w:bottom w:val="single" w:sz="4" w:space="0" w:color="000000"/>
              <w:right w:val="single" w:sz="4" w:space="0" w:color="000000"/>
            </w:tcBorders>
            <w:shd w:val="clear" w:color="auto" w:fill="auto"/>
          </w:tcPr>
          <w:p w14:paraId="14FC0D11" w14:textId="77777777" w:rsidR="009B614C" w:rsidRDefault="009B614C" w:rsidP="007E41EE">
            <w:pPr>
              <w:spacing w:before="43" w:after="2" w:line="238" w:lineRule="exact"/>
              <w:ind w:right="33"/>
              <w:jc w:val="center"/>
              <w:textAlignment w:val="baseline"/>
              <w:rPr>
                <w:rFonts w:ascii="Calibri" w:eastAsia="Calibri" w:hAnsi="Calibri"/>
                <w:i/>
                <w:color w:val="000000"/>
                <w:sz w:val="21"/>
              </w:rPr>
            </w:pPr>
            <w:r w:rsidRPr="006B5A10">
              <w:t>37.6</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248E0F0F" w14:textId="77777777" w:rsidR="009B614C" w:rsidRDefault="009B614C" w:rsidP="007E41EE">
            <w:pPr>
              <w:jc w:val="center"/>
              <w:textAlignment w:val="baseline"/>
              <w:rPr>
                <w:rFonts w:ascii="Arial" w:eastAsia="Arial" w:hAnsi="Arial"/>
                <w:color w:val="000000"/>
                <w:sz w:val="24"/>
              </w:rPr>
            </w:pPr>
            <w:r w:rsidRPr="006B5A10">
              <w:t>41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8E469AB" w14:textId="77777777" w:rsidR="009B614C" w:rsidRDefault="009B614C" w:rsidP="007E41EE">
            <w:pPr>
              <w:jc w:val="center"/>
              <w:textAlignment w:val="baseline"/>
              <w:rPr>
                <w:rFonts w:ascii="Arial" w:eastAsia="Arial" w:hAnsi="Arial"/>
                <w:color w:val="000000"/>
                <w:sz w:val="24"/>
              </w:rPr>
            </w:pPr>
            <w:r w:rsidRPr="006B5A10">
              <w:t>44.4</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DB6C04D" w14:textId="77777777" w:rsidR="009B614C" w:rsidRDefault="009B614C" w:rsidP="007E41EE">
            <w:pPr>
              <w:jc w:val="center"/>
              <w:textAlignment w:val="baseline"/>
              <w:rPr>
                <w:rFonts w:ascii="Arial" w:eastAsia="Arial" w:hAnsi="Arial"/>
                <w:color w:val="000000"/>
                <w:sz w:val="24"/>
              </w:rPr>
            </w:pPr>
            <w:r w:rsidRPr="006B5A10">
              <w:t>47.8</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16FC3B7E" w14:textId="77777777" w:rsidR="009B614C" w:rsidRDefault="009B614C" w:rsidP="007E41EE">
            <w:pPr>
              <w:jc w:val="center"/>
              <w:textAlignment w:val="baseline"/>
              <w:rPr>
                <w:rFonts w:ascii="Arial" w:eastAsia="Arial" w:hAnsi="Arial"/>
                <w:color w:val="000000"/>
                <w:sz w:val="24"/>
              </w:rPr>
            </w:pPr>
            <w:r w:rsidRPr="006B5A10">
              <w:t>51.2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5830B71" w14:textId="77777777" w:rsidR="009B614C" w:rsidRDefault="009B614C" w:rsidP="007E41EE">
            <w:pPr>
              <w:jc w:val="center"/>
              <w:textAlignment w:val="baseline"/>
              <w:rPr>
                <w:rFonts w:ascii="Arial" w:eastAsia="Arial" w:hAnsi="Arial"/>
                <w:color w:val="000000"/>
                <w:sz w:val="24"/>
              </w:rPr>
            </w:pPr>
            <w:r w:rsidRPr="006B5A10">
              <w:t>54.6</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F5AD081" w14:textId="77777777" w:rsidR="009B614C" w:rsidRDefault="009B614C" w:rsidP="007E41EE">
            <w:pPr>
              <w:jc w:val="center"/>
              <w:textAlignment w:val="baseline"/>
              <w:rPr>
                <w:rFonts w:ascii="Arial" w:eastAsia="Arial" w:hAnsi="Arial"/>
                <w:color w:val="000000"/>
                <w:sz w:val="24"/>
              </w:rPr>
            </w:pPr>
            <w:r w:rsidRPr="006B5A10">
              <w:t>58.1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9FDD8A2" w14:textId="77777777" w:rsidR="009B614C" w:rsidRDefault="009B614C" w:rsidP="007E41EE">
            <w:pPr>
              <w:jc w:val="center"/>
              <w:textAlignment w:val="baseline"/>
              <w:rPr>
                <w:rFonts w:ascii="Arial" w:eastAsia="Arial" w:hAnsi="Arial"/>
                <w:color w:val="000000"/>
                <w:sz w:val="24"/>
              </w:rPr>
            </w:pPr>
            <w:r w:rsidRPr="006B5A10">
              <w:t>61.5</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A6C6463" w14:textId="77777777" w:rsidR="009B614C" w:rsidRDefault="009B614C" w:rsidP="007E41EE">
            <w:pPr>
              <w:jc w:val="center"/>
              <w:textAlignment w:val="baseline"/>
              <w:rPr>
                <w:rFonts w:ascii="Arial" w:eastAsia="Arial" w:hAnsi="Arial"/>
                <w:color w:val="000000"/>
                <w:sz w:val="24"/>
              </w:rPr>
            </w:pPr>
            <w:r w:rsidRPr="006B5A10">
              <w:t>64.9</w:t>
            </w:r>
          </w:p>
        </w:tc>
        <w:tc>
          <w:tcPr>
            <w:tcW w:w="861" w:type="dxa"/>
            <w:tcBorders>
              <w:top w:val="single" w:sz="4" w:space="0" w:color="000000"/>
              <w:left w:val="single" w:sz="4" w:space="0" w:color="000000"/>
              <w:bottom w:val="single" w:sz="4" w:space="0" w:color="000000"/>
              <w:right w:val="single" w:sz="4" w:space="0" w:color="000000"/>
            </w:tcBorders>
            <w:shd w:val="clear" w:color="auto" w:fill="auto"/>
          </w:tcPr>
          <w:p w14:paraId="5B542A3E" w14:textId="77777777" w:rsidR="009B614C" w:rsidRDefault="009B614C" w:rsidP="007E41EE">
            <w:pPr>
              <w:jc w:val="center"/>
              <w:textAlignment w:val="baseline"/>
              <w:rPr>
                <w:rFonts w:ascii="Arial" w:eastAsia="Arial" w:hAnsi="Arial"/>
                <w:color w:val="000000"/>
                <w:sz w:val="24"/>
              </w:rPr>
            </w:pPr>
            <w:r w:rsidRPr="006B5A10">
              <w:t>68.3</w:t>
            </w:r>
          </w:p>
        </w:tc>
      </w:tr>
      <w:tr w:rsidR="009B614C" w14:paraId="401F3378" w14:textId="77777777" w:rsidTr="007E41EE">
        <w:trPr>
          <w:trHeight w:hRule="exact" w:val="348"/>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6966D186"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2880F6A5" w14:textId="77777777" w:rsidR="009B614C" w:rsidRDefault="009B614C" w:rsidP="007E41EE">
            <w:pPr>
              <w:spacing w:before="57" w:after="7" w:line="214" w:lineRule="exact"/>
              <w:ind w:right="61"/>
              <w:jc w:val="center"/>
              <w:textAlignment w:val="baseline"/>
              <w:rPr>
                <w:rFonts w:ascii="Calibri" w:eastAsia="Calibri" w:hAnsi="Calibri"/>
                <w:i/>
                <w:color w:val="000000"/>
                <w:sz w:val="19"/>
              </w:rPr>
            </w:pPr>
            <w:r w:rsidRPr="00546C6C">
              <w:t>25%</w:t>
            </w:r>
          </w:p>
        </w:tc>
        <w:tc>
          <w:tcPr>
            <w:tcW w:w="613" w:type="dxa"/>
            <w:tcBorders>
              <w:top w:val="single" w:sz="4" w:space="0" w:color="000000"/>
              <w:left w:val="single" w:sz="9" w:space="0" w:color="000000"/>
              <w:bottom w:val="single" w:sz="4" w:space="0" w:color="000000"/>
              <w:right w:val="single" w:sz="4" w:space="0" w:color="000000"/>
            </w:tcBorders>
          </w:tcPr>
          <w:p w14:paraId="7682E02B" w14:textId="77777777" w:rsidR="009B614C" w:rsidRDefault="009B614C" w:rsidP="007E41EE">
            <w:pPr>
              <w:spacing w:before="43" w:line="235" w:lineRule="exact"/>
              <w:ind w:right="123"/>
              <w:jc w:val="center"/>
              <w:textAlignment w:val="baseline"/>
              <w:rPr>
                <w:rFonts w:ascii="Calibri" w:eastAsia="Calibri" w:hAnsi="Calibri"/>
                <w:i/>
                <w:color w:val="000000"/>
                <w:sz w:val="21"/>
              </w:rPr>
            </w:pPr>
            <w:r w:rsidRPr="006B5A10">
              <w:t>0.2</w:t>
            </w:r>
          </w:p>
        </w:tc>
        <w:tc>
          <w:tcPr>
            <w:tcW w:w="612" w:type="dxa"/>
            <w:tcBorders>
              <w:top w:val="single" w:sz="4" w:space="0" w:color="000000"/>
              <w:left w:val="single" w:sz="4" w:space="0" w:color="000000"/>
              <w:bottom w:val="single" w:sz="4" w:space="0" w:color="000000"/>
              <w:right w:val="single" w:sz="4" w:space="0" w:color="000000"/>
            </w:tcBorders>
          </w:tcPr>
          <w:p w14:paraId="15DED5B9"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0.7</w:t>
            </w:r>
          </w:p>
        </w:tc>
        <w:tc>
          <w:tcPr>
            <w:tcW w:w="650" w:type="dxa"/>
            <w:tcBorders>
              <w:top w:val="single" w:sz="4" w:space="0" w:color="000000"/>
              <w:left w:val="single" w:sz="4" w:space="0" w:color="000000"/>
              <w:bottom w:val="single" w:sz="4" w:space="0" w:color="000000"/>
              <w:right w:val="single" w:sz="4" w:space="0" w:color="000000"/>
            </w:tcBorders>
          </w:tcPr>
          <w:p w14:paraId="20B9D6AD" w14:textId="77777777" w:rsidR="009B614C" w:rsidRDefault="009B614C" w:rsidP="007E41EE">
            <w:pPr>
              <w:spacing w:before="43" w:line="235" w:lineRule="exact"/>
              <w:ind w:left="226"/>
              <w:jc w:val="center"/>
              <w:textAlignment w:val="baseline"/>
              <w:rPr>
                <w:rFonts w:ascii="Calibri" w:eastAsia="Calibri" w:hAnsi="Calibri"/>
                <w:i/>
                <w:color w:val="000000"/>
                <w:sz w:val="21"/>
              </w:rPr>
            </w:pPr>
            <w:r w:rsidRPr="006B5A10">
              <w:t>1.2</w:t>
            </w:r>
          </w:p>
        </w:tc>
        <w:tc>
          <w:tcPr>
            <w:tcW w:w="676" w:type="dxa"/>
            <w:tcBorders>
              <w:top w:val="single" w:sz="4" w:space="0" w:color="000000"/>
              <w:left w:val="single" w:sz="4" w:space="0" w:color="000000"/>
              <w:bottom w:val="single" w:sz="4" w:space="0" w:color="000000"/>
              <w:right w:val="single" w:sz="4" w:space="0" w:color="000000"/>
            </w:tcBorders>
          </w:tcPr>
          <w:p w14:paraId="146D74BB" w14:textId="77777777" w:rsidR="009B614C" w:rsidRDefault="009B614C" w:rsidP="007E41EE">
            <w:pPr>
              <w:spacing w:before="43" w:line="235" w:lineRule="exact"/>
              <w:ind w:right="34"/>
              <w:jc w:val="center"/>
              <w:textAlignment w:val="baseline"/>
              <w:rPr>
                <w:rFonts w:ascii="Calibri" w:eastAsia="Calibri" w:hAnsi="Calibri"/>
                <w:i/>
                <w:color w:val="000000"/>
                <w:sz w:val="21"/>
              </w:rPr>
            </w:pPr>
            <w:r w:rsidRPr="006B5A10">
              <w:t>1.8</w:t>
            </w:r>
          </w:p>
        </w:tc>
        <w:tc>
          <w:tcPr>
            <w:tcW w:w="707" w:type="dxa"/>
            <w:tcBorders>
              <w:top w:val="single" w:sz="4" w:space="0" w:color="000000"/>
              <w:left w:val="single" w:sz="4" w:space="0" w:color="000000"/>
              <w:bottom w:val="single" w:sz="4" w:space="0" w:color="000000"/>
              <w:right w:val="single" w:sz="4" w:space="0" w:color="000000"/>
            </w:tcBorders>
          </w:tcPr>
          <w:p w14:paraId="4623E128" w14:textId="77777777" w:rsidR="009B614C" w:rsidRDefault="009B614C" w:rsidP="007E41EE">
            <w:pPr>
              <w:spacing w:before="43" w:line="235" w:lineRule="exact"/>
              <w:ind w:left="221"/>
              <w:jc w:val="center"/>
              <w:textAlignment w:val="baseline"/>
              <w:rPr>
                <w:rFonts w:ascii="Calibri" w:eastAsia="Calibri" w:hAnsi="Calibri"/>
                <w:i/>
                <w:color w:val="000000"/>
                <w:sz w:val="21"/>
              </w:rPr>
            </w:pPr>
            <w:r w:rsidRPr="006B5A10">
              <w:t>2.4</w:t>
            </w:r>
          </w:p>
        </w:tc>
        <w:tc>
          <w:tcPr>
            <w:tcW w:w="712" w:type="dxa"/>
            <w:tcBorders>
              <w:top w:val="single" w:sz="4" w:space="0" w:color="000000"/>
              <w:left w:val="single" w:sz="4" w:space="0" w:color="000000"/>
              <w:bottom w:val="single" w:sz="4" w:space="0" w:color="000000"/>
              <w:right w:val="single" w:sz="4" w:space="0" w:color="000000"/>
            </w:tcBorders>
          </w:tcPr>
          <w:p w14:paraId="69819059" w14:textId="77777777" w:rsidR="009B614C" w:rsidRDefault="009B614C" w:rsidP="007E41EE">
            <w:pPr>
              <w:spacing w:before="43" w:line="235" w:lineRule="exact"/>
              <w:ind w:left="226"/>
              <w:jc w:val="center"/>
              <w:textAlignment w:val="baseline"/>
              <w:rPr>
                <w:rFonts w:ascii="Calibri" w:eastAsia="Calibri" w:hAnsi="Calibri"/>
                <w:i/>
                <w:color w:val="000000"/>
                <w:sz w:val="21"/>
              </w:rPr>
            </w:pPr>
            <w:r w:rsidRPr="006B5A10">
              <w:t>3.3</w:t>
            </w:r>
          </w:p>
        </w:tc>
        <w:tc>
          <w:tcPr>
            <w:tcW w:w="712" w:type="dxa"/>
            <w:tcBorders>
              <w:top w:val="single" w:sz="4" w:space="0" w:color="000000"/>
              <w:left w:val="single" w:sz="4" w:space="0" w:color="000000"/>
              <w:bottom w:val="single" w:sz="4" w:space="0" w:color="000000"/>
              <w:right w:val="single" w:sz="4" w:space="0" w:color="000000"/>
            </w:tcBorders>
          </w:tcPr>
          <w:p w14:paraId="2A8B97DA" w14:textId="77777777" w:rsidR="009B614C" w:rsidRDefault="009B614C" w:rsidP="007E41EE">
            <w:pPr>
              <w:spacing w:before="43" w:line="235" w:lineRule="exact"/>
              <w:ind w:left="226"/>
              <w:jc w:val="center"/>
              <w:textAlignment w:val="baseline"/>
              <w:rPr>
                <w:rFonts w:ascii="Calibri" w:eastAsia="Calibri" w:hAnsi="Calibri"/>
                <w:i/>
                <w:color w:val="000000"/>
                <w:sz w:val="21"/>
              </w:rPr>
            </w:pPr>
            <w:r w:rsidRPr="006B5A10">
              <w:t>4.1</w:t>
            </w:r>
          </w:p>
        </w:tc>
        <w:tc>
          <w:tcPr>
            <w:tcW w:w="684" w:type="dxa"/>
            <w:tcBorders>
              <w:top w:val="single" w:sz="4" w:space="0" w:color="000000"/>
              <w:left w:val="single" w:sz="4" w:space="0" w:color="000000"/>
              <w:bottom w:val="single" w:sz="4" w:space="0" w:color="000000"/>
              <w:right w:val="single" w:sz="4" w:space="0" w:color="000000"/>
            </w:tcBorders>
          </w:tcPr>
          <w:p w14:paraId="484D40CA"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5</w:t>
            </w:r>
          </w:p>
        </w:tc>
        <w:tc>
          <w:tcPr>
            <w:tcW w:w="684" w:type="dxa"/>
            <w:tcBorders>
              <w:top w:val="single" w:sz="4" w:space="0" w:color="000000"/>
              <w:left w:val="single" w:sz="4" w:space="0" w:color="000000"/>
              <w:bottom w:val="single" w:sz="4" w:space="0" w:color="000000"/>
              <w:right w:val="single" w:sz="4" w:space="0" w:color="000000"/>
            </w:tcBorders>
          </w:tcPr>
          <w:p w14:paraId="56BB60DF"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5.8</w:t>
            </w:r>
          </w:p>
        </w:tc>
        <w:tc>
          <w:tcPr>
            <w:tcW w:w="790" w:type="dxa"/>
            <w:tcBorders>
              <w:top w:val="single" w:sz="4" w:space="0" w:color="000000"/>
              <w:left w:val="single" w:sz="4" w:space="0" w:color="000000"/>
              <w:bottom w:val="single" w:sz="4" w:space="0" w:color="000000"/>
              <w:right w:val="single" w:sz="4" w:space="0" w:color="000000"/>
            </w:tcBorders>
          </w:tcPr>
          <w:p w14:paraId="6D801C88"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9</w:t>
            </w:r>
          </w:p>
        </w:tc>
        <w:tc>
          <w:tcPr>
            <w:tcW w:w="790" w:type="dxa"/>
            <w:tcBorders>
              <w:top w:val="single" w:sz="4" w:space="0" w:color="000000"/>
              <w:left w:val="single" w:sz="4" w:space="0" w:color="000000"/>
              <w:bottom w:val="single" w:sz="4" w:space="0" w:color="000000"/>
              <w:right w:val="single" w:sz="4" w:space="0" w:color="000000"/>
            </w:tcBorders>
          </w:tcPr>
          <w:p w14:paraId="66D37F38"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13.5</w:t>
            </w:r>
          </w:p>
        </w:tc>
        <w:tc>
          <w:tcPr>
            <w:tcW w:w="790" w:type="dxa"/>
            <w:tcBorders>
              <w:top w:val="single" w:sz="4" w:space="0" w:color="000000"/>
              <w:left w:val="single" w:sz="4" w:space="0" w:color="000000"/>
              <w:bottom w:val="single" w:sz="4" w:space="0" w:color="000000"/>
              <w:right w:val="single" w:sz="4" w:space="0" w:color="000000"/>
            </w:tcBorders>
          </w:tcPr>
          <w:p w14:paraId="5AC4843F"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18</w:t>
            </w:r>
          </w:p>
        </w:tc>
        <w:tc>
          <w:tcPr>
            <w:tcW w:w="790" w:type="dxa"/>
            <w:tcBorders>
              <w:top w:val="single" w:sz="4" w:space="0" w:color="000000"/>
              <w:left w:val="single" w:sz="4" w:space="0" w:color="000000"/>
              <w:bottom w:val="single" w:sz="4" w:space="0" w:color="000000"/>
              <w:right w:val="single" w:sz="4" w:space="0" w:color="000000"/>
            </w:tcBorders>
          </w:tcPr>
          <w:p w14:paraId="40125D39"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22.5</w:t>
            </w:r>
          </w:p>
        </w:tc>
        <w:tc>
          <w:tcPr>
            <w:tcW w:w="790" w:type="dxa"/>
            <w:tcBorders>
              <w:top w:val="single" w:sz="4" w:space="0" w:color="000000"/>
              <w:left w:val="single" w:sz="4" w:space="0" w:color="000000"/>
              <w:bottom w:val="single" w:sz="4" w:space="0" w:color="000000"/>
              <w:right w:val="single" w:sz="4" w:space="0" w:color="000000"/>
            </w:tcBorders>
          </w:tcPr>
          <w:p w14:paraId="1B8F229C"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27</w:t>
            </w:r>
          </w:p>
        </w:tc>
        <w:tc>
          <w:tcPr>
            <w:tcW w:w="790" w:type="dxa"/>
            <w:tcBorders>
              <w:top w:val="single" w:sz="4" w:space="0" w:color="000000"/>
              <w:left w:val="single" w:sz="4" w:space="0" w:color="000000"/>
              <w:bottom w:val="single" w:sz="4" w:space="0" w:color="000000"/>
              <w:right w:val="single" w:sz="4" w:space="0" w:color="000000"/>
            </w:tcBorders>
          </w:tcPr>
          <w:p w14:paraId="5D2F7869"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31.5</w:t>
            </w:r>
          </w:p>
        </w:tc>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012B47C3" w14:textId="77777777" w:rsidR="009B614C" w:rsidRDefault="009B614C" w:rsidP="007E41EE">
            <w:pPr>
              <w:spacing w:before="43" w:line="235" w:lineRule="exact"/>
              <w:ind w:left="226"/>
              <w:jc w:val="center"/>
              <w:textAlignment w:val="baseline"/>
              <w:rPr>
                <w:rFonts w:ascii="Calibri" w:eastAsia="Calibri" w:hAnsi="Calibri"/>
                <w:i/>
                <w:color w:val="000000"/>
                <w:sz w:val="21"/>
              </w:rPr>
            </w:pPr>
            <w:r w:rsidRPr="006B5A10">
              <w:t>36</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46CC1BA" w14:textId="77777777" w:rsidR="009B614C" w:rsidRDefault="009B614C" w:rsidP="007E41EE">
            <w:pPr>
              <w:spacing w:before="43" w:line="235" w:lineRule="exact"/>
              <w:jc w:val="center"/>
              <w:textAlignment w:val="baseline"/>
              <w:rPr>
                <w:rFonts w:ascii="Calibri" w:eastAsia="Calibri" w:hAnsi="Calibri"/>
                <w:i/>
                <w:color w:val="000000"/>
                <w:sz w:val="21"/>
              </w:rPr>
            </w:pPr>
            <w:r w:rsidRPr="006B5A10">
              <w:t>40.5</w:t>
            </w:r>
          </w:p>
        </w:tc>
        <w:tc>
          <w:tcPr>
            <w:tcW w:w="867" w:type="dxa"/>
            <w:tcBorders>
              <w:top w:val="single" w:sz="4" w:space="0" w:color="000000"/>
              <w:left w:val="single" w:sz="4" w:space="0" w:color="000000"/>
              <w:bottom w:val="single" w:sz="4" w:space="0" w:color="000000"/>
              <w:right w:val="single" w:sz="4" w:space="0" w:color="000000"/>
            </w:tcBorders>
            <w:shd w:val="clear" w:color="auto" w:fill="auto"/>
          </w:tcPr>
          <w:p w14:paraId="0B50FE20" w14:textId="77777777" w:rsidR="009B614C" w:rsidRDefault="009B614C" w:rsidP="007E41EE">
            <w:pPr>
              <w:spacing w:before="43" w:line="235" w:lineRule="exact"/>
              <w:ind w:left="274"/>
              <w:jc w:val="center"/>
              <w:textAlignment w:val="baseline"/>
              <w:rPr>
                <w:rFonts w:ascii="Calibri" w:eastAsia="Calibri" w:hAnsi="Calibri"/>
                <w:i/>
                <w:color w:val="000000"/>
                <w:sz w:val="21"/>
              </w:rPr>
            </w:pPr>
            <w:r w:rsidRPr="006B5A10">
              <w:t>45</w:t>
            </w:r>
          </w:p>
        </w:tc>
        <w:tc>
          <w:tcPr>
            <w:tcW w:w="790" w:type="dxa"/>
            <w:tcBorders>
              <w:top w:val="single" w:sz="4" w:space="0" w:color="000000"/>
              <w:left w:val="single" w:sz="4" w:space="0" w:color="000000"/>
              <w:bottom w:val="single" w:sz="4" w:space="0" w:color="000000"/>
              <w:right w:val="single" w:sz="4" w:space="0" w:color="000000"/>
            </w:tcBorders>
            <w:shd w:val="clear" w:color="auto" w:fill="auto"/>
          </w:tcPr>
          <w:p w14:paraId="3D31D2E3" w14:textId="77777777" w:rsidR="009B614C" w:rsidRDefault="009B614C" w:rsidP="007E41EE">
            <w:pPr>
              <w:spacing w:before="43" w:line="235" w:lineRule="exact"/>
              <w:ind w:right="33"/>
              <w:jc w:val="center"/>
              <w:textAlignment w:val="baseline"/>
              <w:rPr>
                <w:rFonts w:ascii="Calibri" w:eastAsia="Calibri" w:hAnsi="Calibri"/>
                <w:i/>
                <w:color w:val="000000"/>
                <w:sz w:val="21"/>
              </w:rPr>
            </w:pPr>
            <w:r w:rsidRPr="006B5A10">
              <w:t>49.5</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B743052" w14:textId="77777777" w:rsidR="009B614C" w:rsidRDefault="009B614C" w:rsidP="007E41EE">
            <w:pPr>
              <w:jc w:val="center"/>
              <w:textAlignment w:val="baseline"/>
              <w:rPr>
                <w:rFonts w:ascii="Arial" w:eastAsia="Arial" w:hAnsi="Arial"/>
                <w:color w:val="000000"/>
                <w:sz w:val="24"/>
              </w:rPr>
            </w:pPr>
            <w:r w:rsidRPr="006B5A10">
              <w:t>54</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36E9C2B" w14:textId="77777777" w:rsidR="009B614C" w:rsidRDefault="009B614C" w:rsidP="007E41EE">
            <w:pPr>
              <w:jc w:val="center"/>
              <w:textAlignment w:val="baseline"/>
              <w:rPr>
                <w:rFonts w:ascii="Arial" w:eastAsia="Arial" w:hAnsi="Arial"/>
                <w:color w:val="000000"/>
                <w:sz w:val="24"/>
              </w:rPr>
            </w:pPr>
            <w:r w:rsidRPr="006B5A10">
              <w:t>58.5</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56A0A6A" w14:textId="77777777" w:rsidR="009B614C" w:rsidRDefault="009B614C" w:rsidP="007E41EE">
            <w:pPr>
              <w:jc w:val="center"/>
              <w:textAlignment w:val="baseline"/>
              <w:rPr>
                <w:rFonts w:ascii="Arial" w:eastAsia="Arial" w:hAnsi="Arial"/>
                <w:color w:val="000000"/>
                <w:sz w:val="24"/>
              </w:rPr>
            </w:pPr>
            <w:r w:rsidRPr="006B5A10">
              <w:t>63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01E7AD3" w14:textId="77777777" w:rsidR="009B614C" w:rsidRDefault="009B614C" w:rsidP="007E41EE">
            <w:pPr>
              <w:jc w:val="center"/>
              <w:textAlignment w:val="baseline"/>
              <w:rPr>
                <w:rFonts w:ascii="Arial" w:eastAsia="Arial" w:hAnsi="Arial"/>
                <w:color w:val="000000"/>
                <w:sz w:val="24"/>
              </w:rPr>
            </w:pPr>
            <w:r w:rsidRPr="006B5A10">
              <w:t>67.5</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2C5A9CF0" w14:textId="77777777" w:rsidR="009B614C" w:rsidRDefault="009B614C" w:rsidP="007E41EE">
            <w:pPr>
              <w:jc w:val="center"/>
              <w:textAlignment w:val="baseline"/>
              <w:rPr>
                <w:rFonts w:ascii="Arial" w:eastAsia="Arial" w:hAnsi="Arial"/>
                <w:color w:val="000000"/>
                <w:sz w:val="24"/>
              </w:rPr>
            </w:pPr>
            <w:r w:rsidRPr="006B5A10">
              <w:t>72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2B436414" w14:textId="77777777" w:rsidR="009B614C" w:rsidRDefault="009B614C" w:rsidP="007E41EE">
            <w:pPr>
              <w:jc w:val="center"/>
              <w:textAlignment w:val="baseline"/>
              <w:rPr>
                <w:rFonts w:ascii="Arial" w:eastAsia="Arial" w:hAnsi="Arial"/>
                <w:color w:val="000000"/>
                <w:sz w:val="24"/>
              </w:rPr>
            </w:pPr>
            <w:r w:rsidRPr="006B5A10">
              <w:t>76.5</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36320AA" w14:textId="77777777" w:rsidR="009B614C" w:rsidRDefault="009B614C" w:rsidP="007E41EE">
            <w:pPr>
              <w:jc w:val="center"/>
              <w:textAlignment w:val="baseline"/>
              <w:rPr>
                <w:rFonts w:ascii="Arial" w:eastAsia="Arial" w:hAnsi="Arial"/>
                <w:color w:val="000000"/>
                <w:sz w:val="24"/>
              </w:rPr>
            </w:pPr>
            <w:r w:rsidRPr="006B5A10">
              <w:t>81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1CE90BF3" w14:textId="77777777" w:rsidR="009B614C" w:rsidRDefault="009B614C" w:rsidP="007E41EE">
            <w:pPr>
              <w:jc w:val="center"/>
              <w:textAlignment w:val="baseline"/>
              <w:rPr>
                <w:rFonts w:ascii="Arial" w:eastAsia="Arial" w:hAnsi="Arial"/>
                <w:color w:val="000000"/>
                <w:sz w:val="24"/>
              </w:rPr>
            </w:pPr>
            <w:r w:rsidRPr="006B5A10">
              <w:t>85.5</w:t>
            </w:r>
          </w:p>
        </w:tc>
        <w:tc>
          <w:tcPr>
            <w:tcW w:w="861" w:type="dxa"/>
            <w:tcBorders>
              <w:top w:val="single" w:sz="4" w:space="0" w:color="000000"/>
              <w:left w:val="single" w:sz="4" w:space="0" w:color="000000"/>
              <w:bottom w:val="single" w:sz="4" w:space="0" w:color="000000"/>
              <w:right w:val="single" w:sz="4" w:space="0" w:color="000000"/>
            </w:tcBorders>
            <w:shd w:val="clear" w:color="auto" w:fill="auto"/>
          </w:tcPr>
          <w:p w14:paraId="337C3C39" w14:textId="77777777" w:rsidR="009B614C" w:rsidRDefault="009B614C" w:rsidP="007E41EE">
            <w:pPr>
              <w:jc w:val="center"/>
              <w:textAlignment w:val="baseline"/>
              <w:rPr>
                <w:rFonts w:ascii="Arial" w:eastAsia="Arial" w:hAnsi="Arial"/>
                <w:color w:val="000000"/>
                <w:sz w:val="24"/>
              </w:rPr>
            </w:pPr>
            <w:r w:rsidRPr="006B5A10">
              <w:t>90</w:t>
            </w:r>
          </w:p>
        </w:tc>
      </w:tr>
      <w:tr w:rsidR="009B614C" w14:paraId="5800B55D"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0806577E"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76572887" w14:textId="77777777" w:rsidR="009B614C" w:rsidRDefault="009B614C" w:rsidP="007E41EE">
            <w:pPr>
              <w:spacing w:before="58" w:after="16" w:line="214" w:lineRule="exact"/>
              <w:ind w:right="61"/>
              <w:jc w:val="center"/>
              <w:textAlignment w:val="baseline"/>
              <w:rPr>
                <w:rFonts w:ascii="Calibri" w:eastAsia="Calibri" w:hAnsi="Calibri"/>
                <w:i/>
                <w:color w:val="000000"/>
                <w:sz w:val="19"/>
              </w:rPr>
            </w:pPr>
            <w:r w:rsidRPr="00546C6C">
              <w:t>30%</w:t>
            </w:r>
          </w:p>
        </w:tc>
        <w:tc>
          <w:tcPr>
            <w:tcW w:w="613" w:type="dxa"/>
            <w:tcBorders>
              <w:top w:val="single" w:sz="4" w:space="0" w:color="000000"/>
              <w:left w:val="single" w:sz="9" w:space="0" w:color="000000"/>
              <w:bottom w:val="single" w:sz="4" w:space="0" w:color="000000"/>
              <w:right w:val="single" w:sz="4" w:space="0" w:color="000000"/>
            </w:tcBorders>
          </w:tcPr>
          <w:p w14:paraId="08BAC63F" w14:textId="77777777" w:rsidR="009B614C" w:rsidRDefault="009B614C" w:rsidP="007E41EE">
            <w:pPr>
              <w:spacing w:before="44" w:after="6" w:line="238" w:lineRule="exact"/>
              <w:ind w:right="123"/>
              <w:jc w:val="center"/>
              <w:textAlignment w:val="baseline"/>
              <w:rPr>
                <w:rFonts w:ascii="Calibri" w:eastAsia="Calibri" w:hAnsi="Calibri"/>
                <w:i/>
                <w:color w:val="000000"/>
                <w:sz w:val="21"/>
              </w:rPr>
            </w:pPr>
            <w:r w:rsidRPr="006B5A10">
              <w:t>0.3</w:t>
            </w:r>
          </w:p>
        </w:tc>
        <w:tc>
          <w:tcPr>
            <w:tcW w:w="612" w:type="dxa"/>
            <w:tcBorders>
              <w:top w:val="single" w:sz="4" w:space="0" w:color="000000"/>
              <w:left w:val="single" w:sz="4" w:space="0" w:color="000000"/>
              <w:bottom w:val="single" w:sz="4" w:space="0" w:color="000000"/>
              <w:right w:val="single" w:sz="4" w:space="0" w:color="000000"/>
            </w:tcBorders>
          </w:tcPr>
          <w:p w14:paraId="00541477"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0.9</w:t>
            </w:r>
          </w:p>
        </w:tc>
        <w:tc>
          <w:tcPr>
            <w:tcW w:w="650" w:type="dxa"/>
            <w:tcBorders>
              <w:top w:val="single" w:sz="4" w:space="0" w:color="000000"/>
              <w:left w:val="single" w:sz="4" w:space="0" w:color="000000"/>
              <w:bottom w:val="single" w:sz="4" w:space="0" w:color="000000"/>
              <w:right w:val="single" w:sz="4" w:space="0" w:color="000000"/>
            </w:tcBorders>
          </w:tcPr>
          <w:p w14:paraId="34A1C7D6" w14:textId="77777777" w:rsidR="009B614C" w:rsidRDefault="009B614C" w:rsidP="007E41EE">
            <w:pPr>
              <w:spacing w:before="44" w:after="6" w:line="238" w:lineRule="exact"/>
              <w:ind w:left="226"/>
              <w:jc w:val="center"/>
              <w:textAlignment w:val="baseline"/>
              <w:rPr>
                <w:rFonts w:ascii="Calibri" w:eastAsia="Calibri" w:hAnsi="Calibri"/>
                <w:i/>
                <w:color w:val="000000"/>
                <w:sz w:val="21"/>
              </w:rPr>
            </w:pPr>
            <w:r w:rsidRPr="006B5A10">
              <w:t>1.5</w:t>
            </w:r>
          </w:p>
        </w:tc>
        <w:tc>
          <w:tcPr>
            <w:tcW w:w="676" w:type="dxa"/>
            <w:tcBorders>
              <w:top w:val="single" w:sz="4" w:space="0" w:color="000000"/>
              <w:left w:val="single" w:sz="4" w:space="0" w:color="000000"/>
              <w:bottom w:val="single" w:sz="4" w:space="0" w:color="000000"/>
              <w:right w:val="single" w:sz="4" w:space="0" w:color="000000"/>
            </w:tcBorders>
          </w:tcPr>
          <w:p w14:paraId="3D7C35D5" w14:textId="77777777" w:rsidR="009B614C" w:rsidRDefault="009B614C" w:rsidP="007E41EE">
            <w:pPr>
              <w:spacing w:before="44" w:after="6" w:line="238" w:lineRule="exact"/>
              <w:ind w:right="34"/>
              <w:jc w:val="center"/>
              <w:textAlignment w:val="baseline"/>
              <w:rPr>
                <w:rFonts w:ascii="Calibri" w:eastAsia="Calibri" w:hAnsi="Calibri"/>
                <w:i/>
                <w:color w:val="000000"/>
                <w:sz w:val="21"/>
              </w:rPr>
            </w:pPr>
            <w:r w:rsidRPr="006B5A10">
              <w:t>2.3</w:t>
            </w:r>
          </w:p>
        </w:tc>
        <w:tc>
          <w:tcPr>
            <w:tcW w:w="707" w:type="dxa"/>
            <w:tcBorders>
              <w:top w:val="single" w:sz="4" w:space="0" w:color="000000"/>
              <w:left w:val="single" w:sz="4" w:space="0" w:color="000000"/>
              <w:bottom w:val="single" w:sz="4" w:space="0" w:color="000000"/>
              <w:right w:val="single" w:sz="4" w:space="0" w:color="000000"/>
            </w:tcBorders>
          </w:tcPr>
          <w:p w14:paraId="612A137B" w14:textId="77777777" w:rsidR="009B614C" w:rsidRDefault="009B614C" w:rsidP="007E41EE">
            <w:pPr>
              <w:spacing w:before="44" w:after="6" w:line="238" w:lineRule="exact"/>
              <w:ind w:left="221"/>
              <w:jc w:val="center"/>
              <w:textAlignment w:val="baseline"/>
              <w:rPr>
                <w:rFonts w:ascii="Calibri" w:eastAsia="Calibri" w:hAnsi="Calibri"/>
                <w:i/>
                <w:color w:val="000000"/>
                <w:sz w:val="21"/>
              </w:rPr>
            </w:pPr>
            <w:r w:rsidRPr="006B5A10">
              <w:t>3.3</w:t>
            </w:r>
          </w:p>
        </w:tc>
        <w:tc>
          <w:tcPr>
            <w:tcW w:w="712" w:type="dxa"/>
            <w:tcBorders>
              <w:top w:val="single" w:sz="4" w:space="0" w:color="000000"/>
              <w:left w:val="single" w:sz="4" w:space="0" w:color="000000"/>
              <w:bottom w:val="single" w:sz="4" w:space="0" w:color="000000"/>
              <w:right w:val="single" w:sz="4" w:space="0" w:color="000000"/>
            </w:tcBorders>
          </w:tcPr>
          <w:p w14:paraId="263A2D20" w14:textId="77777777" w:rsidR="009B614C" w:rsidRDefault="009B614C" w:rsidP="007E41EE">
            <w:pPr>
              <w:spacing w:before="44" w:after="6" w:line="238" w:lineRule="exact"/>
              <w:ind w:left="226"/>
              <w:jc w:val="center"/>
              <w:textAlignment w:val="baseline"/>
              <w:rPr>
                <w:rFonts w:ascii="Calibri" w:eastAsia="Calibri" w:hAnsi="Calibri"/>
                <w:i/>
                <w:color w:val="000000"/>
                <w:sz w:val="21"/>
              </w:rPr>
            </w:pPr>
            <w:r w:rsidRPr="006B5A10">
              <w:t>4.3</w:t>
            </w:r>
          </w:p>
        </w:tc>
        <w:tc>
          <w:tcPr>
            <w:tcW w:w="712" w:type="dxa"/>
            <w:tcBorders>
              <w:top w:val="single" w:sz="4" w:space="0" w:color="000000"/>
              <w:left w:val="single" w:sz="4" w:space="0" w:color="000000"/>
              <w:bottom w:val="single" w:sz="4" w:space="0" w:color="000000"/>
              <w:right w:val="single" w:sz="4" w:space="0" w:color="000000"/>
            </w:tcBorders>
          </w:tcPr>
          <w:p w14:paraId="20E1FD7E" w14:textId="77777777" w:rsidR="009B614C" w:rsidRDefault="009B614C" w:rsidP="007E41EE">
            <w:pPr>
              <w:spacing w:before="44" w:after="6" w:line="238" w:lineRule="exact"/>
              <w:ind w:left="226"/>
              <w:jc w:val="center"/>
              <w:textAlignment w:val="baseline"/>
              <w:rPr>
                <w:rFonts w:ascii="Calibri" w:eastAsia="Calibri" w:hAnsi="Calibri"/>
                <w:i/>
                <w:color w:val="000000"/>
                <w:sz w:val="21"/>
              </w:rPr>
            </w:pPr>
            <w:r w:rsidRPr="006B5A10">
              <w:t>5.3</w:t>
            </w:r>
          </w:p>
        </w:tc>
        <w:tc>
          <w:tcPr>
            <w:tcW w:w="684" w:type="dxa"/>
            <w:tcBorders>
              <w:top w:val="single" w:sz="4" w:space="0" w:color="000000"/>
              <w:left w:val="single" w:sz="4" w:space="0" w:color="000000"/>
              <w:bottom w:val="single" w:sz="4" w:space="0" w:color="000000"/>
              <w:right w:val="single" w:sz="4" w:space="0" w:color="000000"/>
            </w:tcBorders>
          </w:tcPr>
          <w:p w14:paraId="18C68E96"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6.4</w:t>
            </w:r>
          </w:p>
        </w:tc>
        <w:tc>
          <w:tcPr>
            <w:tcW w:w="684" w:type="dxa"/>
            <w:tcBorders>
              <w:top w:val="single" w:sz="4" w:space="0" w:color="000000"/>
              <w:left w:val="single" w:sz="4" w:space="0" w:color="000000"/>
              <w:bottom w:val="single" w:sz="4" w:space="0" w:color="000000"/>
              <w:right w:val="single" w:sz="4" w:space="0" w:color="000000"/>
            </w:tcBorders>
          </w:tcPr>
          <w:p w14:paraId="1458D2BB"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7.6</w:t>
            </w:r>
          </w:p>
        </w:tc>
        <w:tc>
          <w:tcPr>
            <w:tcW w:w="790" w:type="dxa"/>
            <w:tcBorders>
              <w:top w:val="single" w:sz="4" w:space="0" w:color="000000"/>
              <w:left w:val="single" w:sz="4" w:space="0" w:color="000000"/>
              <w:bottom w:val="single" w:sz="4" w:space="0" w:color="000000"/>
              <w:right w:val="single" w:sz="4" w:space="0" w:color="000000"/>
            </w:tcBorders>
          </w:tcPr>
          <w:p w14:paraId="2E99194A"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11.4</w:t>
            </w:r>
          </w:p>
        </w:tc>
        <w:tc>
          <w:tcPr>
            <w:tcW w:w="790" w:type="dxa"/>
            <w:tcBorders>
              <w:top w:val="single" w:sz="4" w:space="0" w:color="000000"/>
              <w:left w:val="single" w:sz="4" w:space="0" w:color="000000"/>
              <w:bottom w:val="single" w:sz="4" w:space="0" w:color="000000"/>
              <w:right w:val="single" w:sz="4" w:space="0" w:color="000000"/>
            </w:tcBorders>
          </w:tcPr>
          <w:p w14:paraId="426BFF0E"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17.2</w:t>
            </w:r>
          </w:p>
        </w:tc>
        <w:tc>
          <w:tcPr>
            <w:tcW w:w="790" w:type="dxa"/>
            <w:tcBorders>
              <w:top w:val="single" w:sz="4" w:space="0" w:color="000000"/>
              <w:left w:val="single" w:sz="4" w:space="0" w:color="000000"/>
              <w:bottom w:val="single" w:sz="4" w:space="0" w:color="000000"/>
              <w:right w:val="single" w:sz="4" w:space="0" w:color="000000"/>
            </w:tcBorders>
          </w:tcPr>
          <w:p w14:paraId="44248764"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22.9</w:t>
            </w:r>
          </w:p>
        </w:tc>
        <w:tc>
          <w:tcPr>
            <w:tcW w:w="790" w:type="dxa"/>
            <w:tcBorders>
              <w:top w:val="single" w:sz="4" w:space="0" w:color="000000"/>
              <w:left w:val="single" w:sz="4" w:space="0" w:color="000000"/>
              <w:bottom w:val="single" w:sz="4" w:space="0" w:color="000000"/>
              <w:right w:val="single" w:sz="4" w:space="0" w:color="000000"/>
            </w:tcBorders>
          </w:tcPr>
          <w:p w14:paraId="486ACFDC"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28.6</w:t>
            </w:r>
          </w:p>
        </w:tc>
        <w:tc>
          <w:tcPr>
            <w:tcW w:w="790" w:type="dxa"/>
            <w:tcBorders>
              <w:top w:val="single" w:sz="4" w:space="0" w:color="000000"/>
              <w:left w:val="single" w:sz="4" w:space="0" w:color="000000"/>
              <w:bottom w:val="single" w:sz="4" w:space="0" w:color="000000"/>
              <w:right w:val="single" w:sz="4" w:space="0" w:color="000000"/>
            </w:tcBorders>
          </w:tcPr>
          <w:p w14:paraId="44B4FE2B"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34.3</w:t>
            </w:r>
          </w:p>
        </w:tc>
        <w:tc>
          <w:tcPr>
            <w:tcW w:w="790" w:type="dxa"/>
            <w:tcBorders>
              <w:top w:val="single" w:sz="4" w:space="0" w:color="000000"/>
              <w:left w:val="single" w:sz="4" w:space="0" w:color="000000"/>
              <w:bottom w:val="single" w:sz="4" w:space="0" w:color="000000"/>
              <w:right w:val="single" w:sz="4" w:space="0" w:color="000000"/>
            </w:tcBorders>
          </w:tcPr>
          <w:p w14:paraId="6E8789E4"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40.1</w:t>
            </w:r>
          </w:p>
        </w:tc>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60C1DA99" w14:textId="77777777" w:rsidR="009B614C" w:rsidRDefault="009B614C" w:rsidP="007E41EE">
            <w:pPr>
              <w:spacing w:before="44" w:after="6" w:line="238" w:lineRule="exact"/>
              <w:ind w:left="226"/>
              <w:jc w:val="center"/>
              <w:textAlignment w:val="baseline"/>
              <w:rPr>
                <w:rFonts w:ascii="Calibri" w:eastAsia="Calibri" w:hAnsi="Calibri"/>
                <w:i/>
                <w:color w:val="000000"/>
                <w:sz w:val="21"/>
              </w:rPr>
            </w:pPr>
            <w:r w:rsidRPr="006B5A10">
              <w:t>45.8</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7EC19A5" w14:textId="77777777" w:rsidR="009B614C" w:rsidRDefault="009B614C" w:rsidP="007E41EE">
            <w:pPr>
              <w:spacing w:before="44" w:after="6" w:line="238" w:lineRule="exact"/>
              <w:jc w:val="center"/>
              <w:textAlignment w:val="baseline"/>
              <w:rPr>
                <w:rFonts w:ascii="Calibri" w:eastAsia="Calibri" w:hAnsi="Calibri"/>
                <w:i/>
                <w:color w:val="000000"/>
                <w:sz w:val="21"/>
              </w:rPr>
            </w:pPr>
            <w:r w:rsidRPr="006B5A10">
              <w:t>51.5</w:t>
            </w:r>
          </w:p>
        </w:tc>
        <w:tc>
          <w:tcPr>
            <w:tcW w:w="867" w:type="dxa"/>
            <w:tcBorders>
              <w:top w:val="single" w:sz="4" w:space="0" w:color="000000"/>
              <w:left w:val="single" w:sz="4" w:space="0" w:color="000000"/>
              <w:bottom w:val="single" w:sz="4" w:space="0" w:color="000000"/>
              <w:right w:val="single" w:sz="4" w:space="0" w:color="000000"/>
            </w:tcBorders>
            <w:shd w:val="clear" w:color="auto" w:fill="auto"/>
          </w:tcPr>
          <w:p w14:paraId="07A07E4D" w14:textId="77777777" w:rsidR="009B614C" w:rsidRDefault="009B614C" w:rsidP="007E41EE">
            <w:pPr>
              <w:spacing w:before="44" w:after="6" w:line="238" w:lineRule="exact"/>
              <w:ind w:left="274"/>
              <w:jc w:val="center"/>
              <w:textAlignment w:val="baseline"/>
              <w:rPr>
                <w:rFonts w:ascii="Calibri" w:eastAsia="Calibri" w:hAnsi="Calibri"/>
                <w:i/>
                <w:color w:val="000000"/>
                <w:sz w:val="21"/>
              </w:rPr>
            </w:pPr>
            <w:r w:rsidRPr="006B5A10">
              <w:t>57.2</w:t>
            </w:r>
          </w:p>
        </w:tc>
        <w:tc>
          <w:tcPr>
            <w:tcW w:w="790" w:type="dxa"/>
            <w:tcBorders>
              <w:top w:val="single" w:sz="4" w:space="0" w:color="000000"/>
              <w:left w:val="single" w:sz="4" w:space="0" w:color="000000"/>
              <w:bottom w:val="single" w:sz="4" w:space="0" w:color="000000"/>
              <w:right w:val="single" w:sz="4" w:space="0" w:color="000000"/>
            </w:tcBorders>
            <w:shd w:val="clear" w:color="auto" w:fill="auto"/>
          </w:tcPr>
          <w:p w14:paraId="3319FBA8" w14:textId="77777777" w:rsidR="009B614C" w:rsidRDefault="009B614C" w:rsidP="007E41EE">
            <w:pPr>
              <w:spacing w:before="44" w:after="6" w:line="238" w:lineRule="exact"/>
              <w:ind w:right="33"/>
              <w:jc w:val="center"/>
              <w:textAlignment w:val="baseline"/>
              <w:rPr>
                <w:rFonts w:ascii="Calibri" w:eastAsia="Calibri" w:hAnsi="Calibri"/>
                <w:i/>
                <w:color w:val="000000"/>
                <w:sz w:val="21"/>
              </w:rPr>
            </w:pPr>
            <w:r w:rsidRPr="006B5A10">
              <w:t>63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6D831E7" w14:textId="77777777" w:rsidR="009B614C" w:rsidRDefault="009B614C" w:rsidP="007E41EE">
            <w:pPr>
              <w:spacing w:before="44" w:after="6" w:line="238" w:lineRule="exact"/>
              <w:jc w:val="center"/>
              <w:textAlignment w:val="baseline"/>
              <w:rPr>
                <w:rFonts w:ascii="Calibri" w:eastAsia="Calibri" w:hAnsi="Calibri"/>
                <w:i/>
                <w:color w:val="000000"/>
                <w:sz w:val="21"/>
              </w:rPr>
            </w:pPr>
            <w:r w:rsidRPr="006B5A10">
              <w:t>68.7</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2EFF248A" w14:textId="77777777" w:rsidR="009B614C" w:rsidRDefault="009B614C" w:rsidP="007E41EE">
            <w:pPr>
              <w:jc w:val="center"/>
              <w:textAlignment w:val="baseline"/>
              <w:rPr>
                <w:rFonts w:ascii="Arial" w:eastAsia="Arial" w:hAnsi="Arial"/>
                <w:color w:val="000000"/>
                <w:sz w:val="24"/>
              </w:rPr>
            </w:pPr>
            <w:r w:rsidRPr="006B5A10">
              <w:t>74.4</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D298FC3" w14:textId="77777777" w:rsidR="009B614C" w:rsidRDefault="009B614C" w:rsidP="007E41EE">
            <w:pPr>
              <w:jc w:val="center"/>
              <w:textAlignment w:val="baseline"/>
              <w:rPr>
                <w:rFonts w:ascii="Arial" w:eastAsia="Arial" w:hAnsi="Arial"/>
                <w:color w:val="000000"/>
                <w:sz w:val="24"/>
              </w:rPr>
            </w:pPr>
            <w:r w:rsidRPr="006B5A10">
              <w:t>80.1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E7CE636" w14:textId="77777777" w:rsidR="009B614C" w:rsidRDefault="009B614C" w:rsidP="007E41EE">
            <w:pPr>
              <w:jc w:val="center"/>
              <w:textAlignment w:val="baseline"/>
              <w:rPr>
                <w:rFonts w:ascii="Arial" w:eastAsia="Arial" w:hAnsi="Arial"/>
                <w:color w:val="000000"/>
                <w:sz w:val="24"/>
              </w:rPr>
            </w:pPr>
            <w:r w:rsidRPr="006B5A10">
              <w:t>85.9</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8986C33" w14:textId="77777777" w:rsidR="009B614C" w:rsidRDefault="009B614C" w:rsidP="007E41EE">
            <w:pPr>
              <w:jc w:val="center"/>
              <w:textAlignment w:val="baseline"/>
              <w:rPr>
                <w:rFonts w:ascii="Arial" w:eastAsia="Arial" w:hAnsi="Arial"/>
                <w:color w:val="000000"/>
                <w:sz w:val="24"/>
              </w:rPr>
            </w:pPr>
            <w:r w:rsidRPr="006B5A10">
              <w:t>91.6</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A7BBE6A" w14:textId="77777777" w:rsidR="009B614C" w:rsidRDefault="009B614C" w:rsidP="007E41EE">
            <w:pPr>
              <w:jc w:val="center"/>
              <w:textAlignment w:val="baseline"/>
              <w:rPr>
                <w:rFonts w:ascii="Arial" w:eastAsia="Arial" w:hAnsi="Arial"/>
                <w:color w:val="000000"/>
                <w:sz w:val="24"/>
              </w:rPr>
            </w:pPr>
            <w:r w:rsidRPr="006B5A10">
              <w:t>97.3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844B2D6" w14:textId="77777777" w:rsidR="009B614C" w:rsidRDefault="009B614C" w:rsidP="007E41EE">
            <w:pPr>
              <w:jc w:val="center"/>
              <w:textAlignment w:val="baseline"/>
              <w:rPr>
                <w:rFonts w:ascii="Arial" w:eastAsia="Arial" w:hAnsi="Arial"/>
                <w:color w:val="000000"/>
                <w:sz w:val="24"/>
              </w:rPr>
            </w:pPr>
            <w:r w:rsidRPr="006B5A10">
              <w:t>103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E8D9CC6" w14:textId="77777777" w:rsidR="009B614C" w:rsidRDefault="009B614C" w:rsidP="007E41EE">
            <w:pPr>
              <w:jc w:val="center"/>
              <w:textAlignment w:val="baseline"/>
              <w:rPr>
                <w:rFonts w:ascii="Arial" w:eastAsia="Arial" w:hAnsi="Arial"/>
                <w:color w:val="000000"/>
                <w:sz w:val="24"/>
              </w:rPr>
            </w:pPr>
            <w:r w:rsidRPr="006B5A10">
              <w:t>108.7</w:t>
            </w:r>
          </w:p>
        </w:tc>
        <w:tc>
          <w:tcPr>
            <w:tcW w:w="861" w:type="dxa"/>
            <w:tcBorders>
              <w:top w:val="single" w:sz="4" w:space="0" w:color="000000"/>
              <w:left w:val="single" w:sz="4" w:space="0" w:color="000000"/>
              <w:bottom w:val="single" w:sz="4" w:space="0" w:color="000000"/>
              <w:right w:val="single" w:sz="4" w:space="0" w:color="000000"/>
            </w:tcBorders>
            <w:shd w:val="clear" w:color="auto" w:fill="auto"/>
          </w:tcPr>
          <w:p w14:paraId="59C43A62" w14:textId="77777777" w:rsidR="009B614C" w:rsidRDefault="009B614C" w:rsidP="007E41EE">
            <w:pPr>
              <w:jc w:val="center"/>
              <w:textAlignment w:val="baseline"/>
              <w:rPr>
                <w:rFonts w:ascii="Arial" w:eastAsia="Arial" w:hAnsi="Arial"/>
                <w:color w:val="000000"/>
                <w:sz w:val="24"/>
              </w:rPr>
            </w:pPr>
            <w:r w:rsidRPr="006B5A10">
              <w:t>114.5</w:t>
            </w:r>
          </w:p>
        </w:tc>
      </w:tr>
      <w:tr w:rsidR="009B614C" w14:paraId="7691D3DB"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2E3AA2FA"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1A8B23C5" w14:textId="77777777" w:rsidR="009B614C" w:rsidRDefault="009B614C" w:rsidP="007E41EE">
            <w:pPr>
              <w:spacing w:before="58" w:after="11" w:line="214" w:lineRule="exact"/>
              <w:ind w:right="61"/>
              <w:jc w:val="center"/>
              <w:textAlignment w:val="baseline"/>
              <w:rPr>
                <w:rFonts w:ascii="Calibri" w:eastAsia="Calibri" w:hAnsi="Calibri"/>
                <w:i/>
                <w:color w:val="000000"/>
                <w:sz w:val="19"/>
              </w:rPr>
            </w:pPr>
            <w:r w:rsidRPr="00546C6C">
              <w:t>35%</w:t>
            </w:r>
          </w:p>
        </w:tc>
        <w:tc>
          <w:tcPr>
            <w:tcW w:w="613" w:type="dxa"/>
            <w:tcBorders>
              <w:top w:val="single" w:sz="4" w:space="0" w:color="000000"/>
              <w:left w:val="single" w:sz="9" w:space="0" w:color="000000"/>
              <w:bottom w:val="single" w:sz="4" w:space="0" w:color="000000"/>
              <w:right w:val="single" w:sz="4" w:space="0" w:color="000000"/>
            </w:tcBorders>
          </w:tcPr>
          <w:p w14:paraId="66E7F2F6" w14:textId="77777777" w:rsidR="009B614C" w:rsidRDefault="009B614C" w:rsidP="007E41EE">
            <w:pPr>
              <w:spacing w:before="44" w:after="1" w:line="238" w:lineRule="exact"/>
              <w:ind w:right="123"/>
              <w:jc w:val="center"/>
              <w:textAlignment w:val="baseline"/>
              <w:rPr>
                <w:rFonts w:ascii="Calibri" w:eastAsia="Calibri" w:hAnsi="Calibri"/>
                <w:i/>
                <w:color w:val="000000"/>
                <w:sz w:val="21"/>
              </w:rPr>
            </w:pPr>
            <w:r w:rsidRPr="006B5A10">
              <w:t>0.3</w:t>
            </w:r>
          </w:p>
        </w:tc>
        <w:tc>
          <w:tcPr>
            <w:tcW w:w="612" w:type="dxa"/>
            <w:tcBorders>
              <w:top w:val="single" w:sz="4" w:space="0" w:color="000000"/>
              <w:left w:val="single" w:sz="4" w:space="0" w:color="000000"/>
              <w:bottom w:val="single" w:sz="4" w:space="0" w:color="000000"/>
              <w:right w:val="single" w:sz="4" w:space="0" w:color="000000"/>
            </w:tcBorders>
          </w:tcPr>
          <w:p w14:paraId="6B60C29F"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1.1</w:t>
            </w:r>
          </w:p>
        </w:tc>
        <w:tc>
          <w:tcPr>
            <w:tcW w:w="650" w:type="dxa"/>
            <w:tcBorders>
              <w:top w:val="single" w:sz="4" w:space="0" w:color="000000"/>
              <w:left w:val="single" w:sz="4" w:space="0" w:color="000000"/>
              <w:bottom w:val="single" w:sz="4" w:space="0" w:color="000000"/>
              <w:right w:val="single" w:sz="4" w:space="0" w:color="000000"/>
            </w:tcBorders>
          </w:tcPr>
          <w:p w14:paraId="7A17463E" w14:textId="77777777" w:rsidR="009B614C" w:rsidRDefault="009B614C" w:rsidP="007E41EE">
            <w:pPr>
              <w:spacing w:before="44" w:after="1" w:line="238" w:lineRule="exact"/>
              <w:ind w:left="226"/>
              <w:jc w:val="center"/>
              <w:textAlignment w:val="baseline"/>
              <w:rPr>
                <w:rFonts w:ascii="Calibri" w:eastAsia="Calibri" w:hAnsi="Calibri"/>
                <w:i/>
                <w:color w:val="000000"/>
                <w:sz w:val="21"/>
              </w:rPr>
            </w:pPr>
            <w:r w:rsidRPr="006B5A10">
              <w:t>1.9</w:t>
            </w:r>
          </w:p>
        </w:tc>
        <w:tc>
          <w:tcPr>
            <w:tcW w:w="676" w:type="dxa"/>
            <w:tcBorders>
              <w:top w:val="single" w:sz="4" w:space="0" w:color="000000"/>
              <w:left w:val="single" w:sz="4" w:space="0" w:color="000000"/>
              <w:bottom w:val="single" w:sz="4" w:space="0" w:color="000000"/>
              <w:right w:val="single" w:sz="4" w:space="0" w:color="000000"/>
            </w:tcBorders>
          </w:tcPr>
          <w:p w14:paraId="69EEBBB8" w14:textId="77777777" w:rsidR="009B614C" w:rsidRDefault="009B614C" w:rsidP="007E41EE">
            <w:pPr>
              <w:spacing w:before="44" w:after="1" w:line="238" w:lineRule="exact"/>
              <w:ind w:right="34"/>
              <w:jc w:val="center"/>
              <w:textAlignment w:val="baseline"/>
              <w:rPr>
                <w:rFonts w:ascii="Calibri" w:eastAsia="Calibri" w:hAnsi="Calibri"/>
                <w:i/>
                <w:color w:val="000000"/>
                <w:sz w:val="21"/>
              </w:rPr>
            </w:pPr>
            <w:r w:rsidRPr="006B5A10">
              <w:t>2.9</w:t>
            </w:r>
          </w:p>
        </w:tc>
        <w:tc>
          <w:tcPr>
            <w:tcW w:w="707" w:type="dxa"/>
            <w:tcBorders>
              <w:top w:val="single" w:sz="4" w:space="0" w:color="000000"/>
              <w:left w:val="single" w:sz="4" w:space="0" w:color="000000"/>
              <w:bottom w:val="single" w:sz="4" w:space="0" w:color="000000"/>
              <w:right w:val="single" w:sz="4" w:space="0" w:color="000000"/>
            </w:tcBorders>
          </w:tcPr>
          <w:p w14:paraId="06A48426" w14:textId="77777777" w:rsidR="009B614C" w:rsidRDefault="009B614C" w:rsidP="007E41EE">
            <w:pPr>
              <w:spacing w:before="44" w:after="1" w:line="238" w:lineRule="exact"/>
              <w:ind w:left="221"/>
              <w:jc w:val="center"/>
              <w:textAlignment w:val="baseline"/>
              <w:rPr>
                <w:rFonts w:ascii="Calibri" w:eastAsia="Calibri" w:hAnsi="Calibri"/>
                <w:i/>
                <w:color w:val="000000"/>
                <w:sz w:val="21"/>
              </w:rPr>
            </w:pPr>
            <w:r w:rsidRPr="006B5A10">
              <w:t>4.1</w:t>
            </w:r>
          </w:p>
        </w:tc>
        <w:tc>
          <w:tcPr>
            <w:tcW w:w="712" w:type="dxa"/>
            <w:tcBorders>
              <w:top w:val="single" w:sz="4" w:space="0" w:color="000000"/>
              <w:left w:val="single" w:sz="4" w:space="0" w:color="000000"/>
              <w:bottom w:val="single" w:sz="4" w:space="0" w:color="000000"/>
              <w:right w:val="single" w:sz="4" w:space="0" w:color="000000"/>
            </w:tcBorders>
          </w:tcPr>
          <w:p w14:paraId="706E5468" w14:textId="77777777" w:rsidR="009B614C" w:rsidRDefault="009B614C" w:rsidP="007E41EE">
            <w:pPr>
              <w:spacing w:before="44" w:after="1" w:line="238" w:lineRule="exact"/>
              <w:ind w:left="226"/>
              <w:jc w:val="center"/>
              <w:textAlignment w:val="baseline"/>
              <w:rPr>
                <w:rFonts w:ascii="Calibri" w:eastAsia="Calibri" w:hAnsi="Calibri"/>
                <w:i/>
                <w:color w:val="000000"/>
                <w:sz w:val="21"/>
              </w:rPr>
            </w:pPr>
            <w:r w:rsidRPr="006B5A10">
              <w:t>5.3</w:t>
            </w:r>
          </w:p>
        </w:tc>
        <w:tc>
          <w:tcPr>
            <w:tcW w:w="712" w:type="dxa"/>
            <w:tcBorders>
              <w:top w:val="single" w:sz="4" w:space="0" w:color="000000"/>
              <w:left w:val="single" w:sz="4" w:space="0" w:color="000000"/>
              <w:bottom w:val="single" w:sz="4" w:space="0" w:color="000000"/>
              <w:right w:val="single" w:sz="4" w:space="0" w:color="000000"/>
            </w:tcBorders>
          </w:tcPr>
          <w:p w14:paraId="53A9193C" w14:textId="77777777" w:rsidR="009B614C" w:rsidRDefault="009B614C" w:rsidP="007E41EE">
            <w:pPr>
              <w:spacing w:before="44" w:after="1" w:line="238" w:lineRule="exact"/>
              <w:ind w:left="226"/>
              <w:jc w:val="center"/>
              <w:textAlignment w:val="baseline"/>
              <w:rPr>
                <w:rFonts w:ascii="Calibri" w:eastAsia="Calibri" w:hAnsi="Calibri"/>
                <w:i/>
                <w:color w:val="000000"/>
                <w:sz w:val="21"/>
              </w:rPr>
            </w:pPr>
            <w:r w:rsidRPr="006B5A10">
              <w:t>6.5</w:t>
            </w:r>
          </w:p>
        </w:tc>
        <w:tc>
          <w:tcPr>
            <w:tcW w:w="684" w:type="dxa"/>
            <w:tcBorders>
              <w:top w:val="single" w:sz="4" w:space="0" w:color="000000"/>
              <w:left w:val="single" w:sz="4" w:space="0" w:color="000000"/>
              <w:bottom w:val="single" w:sz="4" w:space="0" w:color="000000"/>
              <w:right w:val="single" w:sz="4" w:space="0" w:color="000000"/>
            </w:tcBorders>
          </w:tcPr>
          <w:p w14:paraId="1939EB97"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8</w:t>
            </w:r>
          </w:p>
        </w:tc>
        <w:tc>
          <w:tcPr>
            <w:tcW w:w="684" w:type="dxa"/>
            <w:tcBorders>
              <w:top w:val="single" w:sz="4" w:space="0" w:color="000000"/>
              <w:left w:val="single" w:sz="4" w:space="0" w:color="000000"/>
              <w:bottom w:val="single" w:sz="4" w:space="0" w:color="000000"/>
              <w:right w:val="single" w:sz="4" w:space="0" w:color="000000"/>
            </w:tcBorders>
          </w:tcPr>
          <w:p w14:paraId="5E0FBCB2"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9.4</w:t>
            </w:r>
          </w:p>
        </w:tc>
        <w:tc>
          <w:tcPr>
            <w:tcW w:w="790" w:type="dxa"/>
            <w:tcBorders>
              <w:top w:val="single" w:sz="4" w:space="0" w:color="000000"/>
              <w:left w:val="single" w:sz="4" w:space="0" w:color="000000"/>
              <w:bottom w:val="single" w:sz="4" w:space="0" w:color="000000"/>
              <w:right w:val="single" w:sz="4" w:space="0" w:color="000000"/>
            </w:tcBorders>
          </w:tcPr>
          <w:p w14:paraId="1CC6E563"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14</w:t>
            </w:r>
          </w:p>
        </w:tc>
        <w:tc>
          <w:tcPr>
            <w:tcW w:w="790" w:type="dxa"/>
            <w:tcBorders>
              <w:top w:val="single" w:sz="4" w:space="0" w:color="000000"/>
              <w:left w:val="single" w:sz="4" w:space="0" w:color="000000"/>
              <w:bottom w:val="single" w:sz="4" w:space="0" w:color="000000"/>
              <w:right w:val="single" w:sz="4" w:space="0" w:color="000000"/>
            </w:tcBorders>
          </w:tcPr>
          <w:p w14:paraId="155ACFF3"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21</w:t>
            </w:r>
          </w:p>
        </w:tc>
        <w:tc>
          <w:tcPr>
            <w:tcW w:w="790" w:type="dxa"/>
            <w:tcBorders>
              <w:top w:val="single" w:sz="4" w:space="0" w:color="000000"/>
              <w:left w:val="single" w:sz="4" w:space="0" w:color="000000"/>
              <w:bottom w:val="single" w:sz="4" w:space="0" w:color="000000"/>
              <w:right w:val="single" w:sz="4" w:space="0" w:color="000000"/>
            </w:tcBorders>
          </w:tcPr>
          <w:p w14:paraId="57E84D9B"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28.1</w:t>
            </w:r>
          </w:p>
        </w:tc>
        <w:tc>
          <w:tcPr>
            <w:tcW w:w="790" w:type="dxa"/>
            <w:tcBorders>
              <w:top w:val="single" w:sz="4" w:space="0" w:color="000000"/>
              <w:left w:val="single" w:sz="4" w:space="0" w:color="000000"/>
              <w:bottom w:val="single" w:sz="4" w:space="0" w:color="000000"/>
              <w:right w:val="single" w:sz="4" w:space="0" w:color="000000"/>
            </w:tcBorders>
          </w:tcPr>
          <w:p w14:paraId="05F61338"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35.1</w:t>
            </w:r>
          </w:p>
        </w:tc>
        <w:tc>
          <w:tcPr>
            <w:tcW w:w="790" w:type="dxa"/>
            <w:tcBorders>
              <w:top w:val="single" w:sz="4" w:space="0" w:color="000000"/>
              <w:left w:val="single" w:sz="4" w:space="0" w:color="000000"/>
              <w:bottom w:val="single" w:sz="4" w:space="0" w:color="000000"/>
              <w:right w:val="single" w:sz="4" w:space="0" w:color="000000"/>
            </w:tcBorders>
          </w:tcPr>
          <w:p w14:paraId="4C4C1200"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42.1</w:t>
            </w:r>
          </w:p>
        </w:tc>
        <w:tc>
          <w:tcPr>
            <w:tcW w:w="790" w:type="dxa"/>
            <w:tcBorders>
              <w:top w:val="single" w:sz="4" w:space="0" w:color="000000"/>
              <w:left w:val="single" w:sz="4" w:space="0" w:color="000000"/>
              <w:bottom w:val="single" w:sz="4" w:space="0" w:color="000000"/>
              <w:right w:val="single" w:sz="4" w:space="0" w:color="000000"/>
            </w:tcBorders>
          </w:tcPr>
          <w:p w14:paraId="1D5B6EDB"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49.1</w:t>
            </w:r>
          </w:p>
        </w:tc>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7B88DC4" w14:textId="77777777" w:rsidR="009B614C" w:rsidRDefault="009B614C" w:rsidP="007E41EE">
            <w:pPr>
              <w:spacing w:before="44" w:after="1" w:line="238" w:lineRule="exact"/>
              <w:ind w:left="226"/>
              <w:jc w:val="center"/>
              <w:textAlignment w:val="baseline"/>
              <w:rPr>
                <w:rFonts w:ascii="Calibri" w:eastAsia="Calibri" w:hAnsi="Calibri"/>
                <w:i/>
                <w:color w:val="000000"/>
                <w:sz w:val="21"/>
              </w:rPr>
            </w:pPr>
            <w:r w:rsidRPr="006B5A10">
              <w:t>56.1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E23799C" w14:textId="77777777" w:rsidR="009B614C" w:rsidRDefault="009B614C" w:rsidP="007E41EE">
            <w:pPr>
              <w:spacing w:before="44" w:after="1" w:line="238" w:lineRule="exact"/>
              <w:jc w:val="center"/>
              <w:textAlignment w:val="baseline"/>
              <w:rPr>
                <w:rFonts w:ascii="Calibri" w:eastAsia="Calibri" w:hAnsi="Calibri"/>
                <w:i/>
                <w:color w:val="000000"/>
                <w:sz w:val="21"/>
              </w:rPr>
            </w:pPr>
            <w:r w:rsidRPr="006B5A10">
              <w:t>63.1</w:t>
            </w:r>
          </w:p>
        </w:tc>
        <w:tc>
          <w:tcPr>
            <w:tcW w:w="867" w:type="dxa"/>
            <w:tcBorders>
              <w:top w:val="single" w:sz="4" w:space="0" w:color="000000"/>
              <w:left w:val="single" w:sz="4" w:space="0" w:color="000000"/>
              <w:bottom w:val="single" w:sz="4" w:space="0" w:color="000000"/>
              <w:right w:val="single" w:sz="4" w:space="0" w:color="000000"/>
            </w:tcBorders>
            <w:shd w:val="clear" w:color="auto" w:fill="auto"/>
          </w:tcPr>
          <w:p w14:paraId="11FD349C" w14:textId="77777777" w:rsidR="009B614C" w:rsidRDefault="009B614C" w:rsidP="007E41EE">
            <w:pPr>
              <w:spacing w:before="44" w:after="1" w:line="238" w:lineRule="exact"/>
              <w:ind w:left="274"/>
              <w:jc w:val="center"/>
              <w:textAlignment w:val="baseline"/>
              <w:rPr>
                <w:rFonts w:ascii="Calibri" w:eastAsia="Calibri" w:hAnsi="Calibri"/>
                <w:i/>
                <w:color w:val="000000"/>
                <w:sz w:val="21"/>
              </w:rPr>
            </w:pPr>
            <w:r w:rsidRPr="006B5A10">
              <w:t>70.2</w:t>
            </w:r>
          </w:p>
        </w:tc>
        <w:tc>
          <w:tcPr>
            <w:tcW w:w="790" w:type="dxa"/>
            <w:tcBorders>
              <w:top w:val="single" w:sz="4" w:space="0" w:color="000000"/>
              <w:left w:val="single" w:sz="4" w:space="0" w:color="000000"/>
              <w:bottom w:val="single" w:sz="4" w:space="0" w:color="000000"/>
              <w:right w:val="single" w:sz="4" w:space="0" w:color="000000"/>
            </w:tcBorders>
            <w:shd w:val="clear" w:color="auto" w:fill="auto"/>
          </w:tcPr>
          <w:p w14:paraId="39D7FD78" w14:textId="77777777" w:rsidR="009B614C" w:rsidRDefault="009B614C" w:rsidP="007E41EE">
            <w:pPr>
              <w:spacing w:before="44" w:after="1" w:line="238" w:lineRule="exact"/>
              <w:ind w:right="33"/>
              <w:jc w:val="center"/>
              <w:textAlignment w:val="baseline"/>
              <w:rPr>
                <w:rFonts w:ascii="Calibri" w:eastAsia="Calibri" w:hAnsi="Calibri"/>
                <w:i/>
                <w:color w:val="000000"/>
                <w:sz w:val="21"/>
              </w:rPr>
            </w:pPr>
            <w:r w:rsidRPr="006B5A10">
              <w:t>77.2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2E23B24C" w14:textId="77777777" w:rsidR="009B614C" w:rsidRDefault="009B614C" w:rsidP="007E41EE">
            <w:pPr>
              <w:spacing w:before="44" w:after="1" w:line="238" w:lineRule="exact"/>
              <w:jc w:val="center"/>
              <w:textAlignment w:val="baseline"/>
              <w:rPr>
                <w:rFonts w:ascii="Calibri" w:eastAsia="Calibri" w:hAnsi="Calibri"/>
                <w:i/>
                <w:color w:val="000000"/>
                <w:sz w:val="21"/>
              </w:rPr>
            </w:pPr>
            <w:r w:rsidRPr="006B5A10">
              <w:t>84.2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2A7BCEF3" w14:textId="77777777" w:rsidR="009B614C" w:rsidRDefault="009B614C" w:rsidP="007E41EE">
            <w:pPr>
              <w:spacing w:before="44" w:after="1" w:line="238" w:lineRule="exact"/>
              <w:jc w:val="center"/>
              <w:textAlignment w:val="baseline"/>
              <w:rPr>
                <w:rFonts w:ascii="Calibri" w:eastAsia="Calibri" w:hAnsi="Calibri"/>
                <w:i/>
                <w:color w:val="000000"/>
                <w:sz w:val="21"/>
              </w:rPr>
            </w:pPr>
            <w:r w:rsidRPr="006B5A10">
              <w:t>91.2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ABF02BD" w14:textId="77777777" w:rsidR="009B614C" w:rsidRDefault="009B614C" w:rsidP="007E41EE">
            <w:pPr>
              <w:spacing w:before="44" w:after="1" w:line="238" w:lineRule="exact"/>
              <w:jc w:val="center"/>
              <w:textAlignment w:val="baseline"/>
              <w:rPr>
                <w:rFonts w:ascii="Calibri" w:eastAsia="Calibri" w:hAnsi="Calibri"/>
                <w:i/>
                <w:color w:val="000000"/>
                <w:sz w:val="21"/>
              </w:rPr>
            </w:pPr>
            <w:r w:rsidRPr="006B5A10">
              <w:t>98.2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CD8EAEC" w14:textId="77777777" w:rsidR="009B614C" w:rsidRDefault="009B614C" w:rsidP="007E41EE">
            <w:pPr>
              <w:jc w:val="center"/>
              <w:textAlignment w:val="baseline"/>
              <w:rPr>
                <w:rFonts w:ascii="Arial" w:eastAsia="Arial" w:hAnsi="Arial"/>
                <w:color w:val="000000"/>
                <w:sz w:val="24"/>
              </w:rPr>
            </w:pPr>
            <w:r w:rsidRPr="006B5A10">
              <w:t>105.2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8B9268A" w14:textId="77777777" w:rsidR="009B614C" w:rsidRDefault="009B614C" w:rsidP="007E41EE">
            <w:pPr>
              <w:jc w:val="center"/>
              <w:textAlignment w:val="baseline"/>
              <w:rPr>
                <w:rFonts w:ascii="Arial" w:eastAsia="Arial" w:hAnsi="Arial"/>
                <w:color w:val="000000"/>
                <w:sz w:val="24"/>
              </w:rPr>
            </w:pPr>
            <w:r w:rsidRPr="006B5A10">
              <w:t>112.3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22086EED" w14:textId="77777777" w:rsidR="009B614C" w:rsidRDefault="009B614C" w:rsidP="007E41EE">
            <w:pPr>
              <w:jc w:val="center"/>
              <w:textAlignment w:val="baseline"/>
              <w:rPr>
                <w:rFonts w:ascii="Arial" w:eastAsia="Arial" w:hAnsi="Arial"/>
                <w:color w:val="000000"/>
                <w:sz w:val="24"/>
              </w:rPr>
            </w:pPr>
            <w:r w:rsidRPr="006B5A10">
              <w:t>119.3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8943810" w14:textId="77777777" w:rsidR="009B614C" w:rsidRDefault="009B614C" w:rsidP="007E41EE">
            <w:pPr>
              <w:jc w:val="center"/>
              <w:textAlignment w:val="baseline"/>
              <w:rPr>
                <w:rFonts w:ascii="Arial" w:eastAsia="Arial" w:hAnsi="Arial"/>
                <w:color w:val="000000"/>
                <w:sz w:val="24"/>
              </w:rPr>
            </w:pPr>
            <w:r w:rsidRPr="006B5A10">
              <w:t>126.3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29379FF8" w14:textId="77777777" w:rsidR="009B614C" w:rsidRDefault="009B614C" w:rsidP="007E41EE">
            <w:pPr>
              <w:jc w:val="center"/>
              <w:textAlignment w:val="baseline"/>
              <w:rPr>
                <w:rFonts w:ascii="Arial" w:eastAsia="Arial" w:hAnsi="Arial"/>
                <w:color w:val="000000"/>
                <w:sz w:val="24"/>
              </w:rPr>
            </w:pPr>
            <w:r w:rsidRPr="006B5A10">
              <w:t>133.3</w:t>
            </w:r>
          </w:p>
        </w:tc>
        <w:tc>
          <w:tcPr>
            <w:tcW w:w="861" w:type="dxa"/>
            <w:tcBorders>
              <w:top w:val="single" w:sz="4" w:space="0" w:color="000000"/>
              <w:left w:val="single" w:sz="4" w:space="0" w:color="000000"/>
              <w:bottom w:val="single" w:sz="4" w:space="0" w:color="000000"/>
              <w:right w:val="single" w:sz="4" w:space="0" w:color="000000"/>
            </w:tcBorders>
            <w:shd w:val="clear" w:color="auto" w:fill="auto"/>
          </w:tcPr>
          <w:p w14:paraId="5600C4FC" w14:textId="77777777" w:rsidR="009B614C" w:rsidRDefault="009B614C" w:rsidP="007E41EE">
            <w:pPr>
              <w:jc w:val="center"/>
              <w:textAlignment w:val="baseline"/>
              <w:rPr>
                <w:rFonts w:ascii="Arial" w:eastAsia="Arial" w:hAnsi="Arial"/>
                <w:color w:val="000000"/>
                <w:sz w:val="24"/>
              </w:rPr>
            </w:pPr>
            <w:r w:rsidRPr="006B5A10">
              <w:t>140.3</w:t>
            </w:r>
          </w:p>
        </w:tc>
      </w:tr>
      <w:tr w:rsidR="009B614C" w14:paraId="74710D96"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5379705E"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74D8B111" w14:textId="77777777" w:rsidR="009B614C" w:rsidRDefault="009B614C" w:rsidP="007E41EE">
            <w:pPr>
              <w:spacing w:before="58" w:after="20" w:line="214" w:lineRule="exact"/>
              <w:ind w:right="61"/>
              <w:jc w:val="center"/>
              <w:textAlignment w:val="baseline"/>
              <w:rPr>
                <w:rFonts w:ascii="Calibri" w:eastAsia="Calibri" w:hAnsi="Calibri"/>
                <w:i/>
                <w:color w:val="000000"/>
                <w:sz w:val="19"/>
              </w:rPr>
            </w:pPr>
            <w:r w:rsidRPr="00546C6C">
              <w:t>40%</w:t>
            </w:r>
          </w:p>
        </w:tc>
        <w:tc>
          <w:tcPr>
            <w:tcW w:w="613" w:type="dxa"/>
            <w:tcBorders>
              <w:top w:val="single" w:sz="4" w:space="0" w:color="000000"/>
              <w:left w:val="single" w:sz="9" w:space="0" w:color="000000"/>
              <w:bottom w:val="single" w:sz="4" w:space="0" w:color="000000"/>
              <w:right w:val="single" w:sz="4" w:space="0" w:color="000000"/>
            </w:tcBorders>
          </w:tcPr>
          <w:p w14:paraId="380DE119" w14:textId="77777777" w:rsidR="009B614C" w:rsidRDefault="009B614C" w:rsidP="007E41EE">
            <w:pPr>
              <w:spacing w:before="44" w:after="10" w:line="238" w:lineRule="exact"/>
              <w:ind w:right="123"/>
              <w:jc w:val="center"/>
              <w:textAlignment w:val="baseline"/>
              <w:rPr>
                <w:rFonts w:ascii="Calibri" w:eastAsia="Calibri" w:hAnsi="Calibri"/>
                <w:i/>
                <w:color w:val="000000"/>
                <w:sz w:val="21"/>
              </w:rPr>
            </w:pPr>
            <w:r w:rsidRPr="006B5A10">
              <w:t>0.4</w:t>
            </w:r>
          </w:p>
        </w:tc>
        <w:tc>
          <w:tcPr>
            <w:tcW w:w="612" w:type="dxa"/>
            <w:tcBorders>
              <w:top w:val="single" w:sz="4" w:space="0" w:color="000000"/>
              <w:left w:val="single" w:sz="4" w:space="0" w:color="000000"/>
              <w:bottom w:val="single" w:sz="4" w:space="0" w:color="000000"/>
              <w:right w:val="single" w:sz="4" w:space="0" w:color="000000"/>
            </w:tcBorders>
          </w:tcPr>
          <w:p w14:paraId="078142BE"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1.3</w:t>
            </w:r>
          </w:p>
        </w:tc>
        <w:tc>
          <w:tcPr>
            <w:tcW w:w="650" w:type="dxa"/>
            <w:tcBorders>
              <w:top w:val="single" w:sz="4" w:space="0" w:color="000000"/>
              <w:left w:val="single" w:sz="4" w:space="0" w:color="000000"/>
              <w:bottom w:val="single" w:sz="4" w:space="0" w:color="000000"/>
              <w:right w:val="single" w:sz="4" w:space="0" w:color="000000"/>
            </w:tcBorders>
          </w:tcPr>
          <w:p w14:paraId="04EA3184" w14:textId="77777777" w:rsidR="009B614C" w:rsidRDefault="009B614C" w:rsidP="007E41EE">
            <w:pPr>
              <w:spacing w:before="44" w:after="10" w:line="238" w:lineRule="exact"/>
              <w:ind w:left="226"/>
              <w:jc w:val="center"/>
              <w:textAlignment w:val="baseline"/>
              <w:rPr>
                <w:rFonts w:ascii="Calibri" w:eastAsia="Calibri" w:hAnsi="Calibri"/>
                <w:i/>
                <w:color w:val="000000"/>
                <w:sz w:val="21"/>
              </w:rPr>
            </w:pPr>
            <w:r w:rsidRPr="006B5A10">
              <w:t>2.3</w:t>
            </w:r>
          </w:p>
        </w:tc>
        <w:tc>
          <w:tcPr>
            <w:tcW w:w="676" w:type="dxa"/>
            <w:tcBorders>
              <w:top w:val="single" w:sz="4" w:space="0" w:color="000000"/>
              <w:left w:val="single" w:sz="4" w:space="0" w:color="000000"/>
              <w:bottom w:val="single" w:sz="4" w:space="0" w:color="000000"/>
              <w:right w:val="single" w:sz="4" w:space="0" w:color="000000"/>
            </w:tcBorders>
          </w:tcPr>
          <w:p w14:paraId="277A5B2A" w14:textId="77777777" w:rsidR="009B614C" w:rsidRDefault="009B614C" w:rsidP="007E41EE">
            <w:pPr>
              <w:spacing w:before="44" w:after="10" w:line="238" w:lineRule="exact"/>
              <w:ind w:right="34"/>
              <w:jc w:val="center"/>
              <w:textAlignment w:val="baseline"/>
              <w:rPr>
                <w:rFonts w:ascii="Calibri" w:eastAsia="Calibri" w:hAnsi="Calibri"/>
                <w:i/>
                <w:color w:val="000000"/>
                <w:sz w:val="21"/>
              </w:rPr>
            </w:pPr>
            <w:r w:rsidRPr="006B5A10">
              <w:t>3.6</w:t>
            </w:r>
          </w:p>
        </w:tc>
        <w:tc>
          <w:tcPr>
            <w:tcW w:w="707" w:type="dxa"/>
            <w:tcBorders>
              <w:top w:val="single" w:sz="4" w:space="0" w:color="000000"/>
              <w:left w:val="single" w:sz="4" w:space="0" w:color="000000"/>
              <w:bottom w:val="single" w:sz="4" w:space="0" w:color="000000"/>
              <w:right w:val="single" w:sz="4" w:space="0" w:color="000000"/>
            </w:tcBorders>
          </w:tcPr>
          <w:p w14:paraId="1C08154E" w14:textId="77777777" w:rsidR="009B614C" w:rsidRDefault="009B614C" w:rsidP="007E41EE">
            <w:pPr>
              <w:spacing w:before="44" w:after="10" w:line="238" w:lineRule="exact"/>
              <w:ind w:left="221"/>
              <w:jc w:val="center"/>
              <w:textAlignment w:val="baseline"/>
              <w:rPr>
                <w:rFonts w:ascii="Calibri" w:eastAsia="Calibri" w:hAnsi="Calibri"/>
                <w:i/>
                <w:color w:val="000000"/>
                <w:sz w:val="21"/>
              </w:rPr>
            </w:pPr>
            <w:r w:rsidRPr="006B5A10">
              <w:t>5</w:t>
            </w:r>
          </w:p>
        </w:tc>
        <w:tc>
          <w:tcPr>
            <w:tcW w:w="712" w:type="dxa"/>
            <w:tcBorders>
              <w:top w:val="single" w:sz="4" w:space="0" w:color="000000"/>
              <w:left w:val="single" w:sz="4" w:space="0" w:color="000000"/>
              <w:bottom w:val="single" w:sz="4" w:space="0" w:color="000000"/>
              <w:right w:val="single" w:sz="4" w:space="0" w:color="000000"/>
            </w:tcBorders>
          </w:tcPr>
          <w:p w14:paraId="7D2609E7" w14:textId="77777777" w:rsidR="009B614C" w:rsidRDefault="009B614C" w:rsidP="007E41EE">
            <w:pPr>
              <w:spacing w:before="44" w:after="10" w:line="238" w:lineRule="exact"/>
              <w:ind w:left="226"/>
              <w:jc w:val="center"/>
              <w:textAlignment w:val="baseline"/>
              <w:rPr>
                <w:rFonts w:ascii="Calibri" w:eastAsia="Calibri" w:hAnsi="Calibri"/>
                <w:i/>
                <w:color w:val="000000"/>
                <w:sz w:val="21"/>
              </w:rPr>
            </w:pPr>
            <w:r w:rsidRPr="006B5A10">
              <w:t>6.4</w:t>
            </w:r>
          </w:p>
        </w:tc>
        <w:tc>
          <w:tcPr>
            <w:tcW w:w="712" w:type="dxa"/>
            <w:tcBorders>
              <w:top w:val="single" w:sz="4" w:space="0" w:color="000000"/>
              <w:left w:val="single" w:sz="4" w:space="0" w:color="000000"/>
              <w:bottom w:val="single" w:sz="4" w:space="0" w:color="000000"/>
              <w:right w:val="single" w:sz="4" w:space="0" w:color="000000"/>
            </w:tcBorders>
          </w:tcPr>
          <w:p w14:paraId="3756E871" w14:textId="77777777" w:rsidR="009B614C" w:rsidRDefault="009B614C" w:rsidP="007E41EE">
            <w:pPr>
              <w:spacing w:before="44" w:after="10" w:line="238" w:lineRule="exact"/>
              <w:ind w:left="226"/>
              <w:jc w:val="center"/>
              <w:textAlignment w:val="baseline"/>
              <w:rPr>
                <w:rFonts w:ascii="Calibri" w:eastAsia="Calibri" w:hAnsi="Calibri"/>
                <w:i/>
                <w:color w:val="000000"/>
                <w:sz w:val="21"/>
              </w:rPr>
            </w:pPr>
            <w:r w:rsidRPr="006B5A10">
              <w:t>8</w:t>
            </w:r>
          </w:p>
        </w:tc>
        <w:tc>
          <w:tcPr>
            <w:tcW w:w="684" w:type="dxa"/>
            <w:tcBorders>
              <w:top w:val="single" w:sz="4" w:space="0" w:color="000000"/>
              <w:left w:val="single" w:sz="4" w:space="0" w:color="000000"/>
              <w:bottom w:val="single" w:sz="4" w:space="0" w:color="000000"/>
              <w:right w:val="single" w:sz="4" w:space="0" w:color="000000"/>
            </w:tcBorders>
          </w:tcPr>
          <w:p w14:paraId="1C2004E7"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9.6</w:t>
            </w:r>
          </w:p>
        </w:tc>
        <w:tc>
          <w:tcPr>
            <w:tcW w:w="684" w:type="dxa"/>
            <w:tcBorders>
              <w:top w:val="single" w:sz="4" w:space="0" w:color="000000"/>
              <w:left w:val="single" w:sz="4" w:space="0" w:color="000000"/>
              <w:bottom w:val="single" w:sz="4" w:space="0" w:color="000000"/>
              <w:right w:val="single" w:sz="4" w:space="0" w:color="000000"/>
            </w:tcBorders>
          </w:tcPr>
          <w:p w14:paraId="1368E132"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11.3</w:t>
            </w:r>
          </w:p>
        </w:tc>
        <w:tc>
          <w:tcPr>
            <w:tcW w:w="790" w:type="dxa"/>
            <w:tcBorders>
              <w:top w:val="single" w:sz="4" w:space="0" w:color="000000"/>
              <w:left w:val="single" w:sz="4" w:space="0" w:color="000000"/>
              <w:bottom w:val="single" w:sz="4" w:space="0" w:color="000000"/>
              <w:right w:val="single" w:sz="4" w:space="0" w:color="000000"/>
            </w:tcBorders>
          </w:tcPr>
          <w:p w14:paraId="3993F562"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16.7</w:t>
            </w:r>
          </w:p>
        </w:tc>
        <w:tc>
          <w:tcPr>
            <w:tcW w:w="790" w:type="dxa"/>
            <w:tcBorders>
              <w:top w:val="single" w:sz="4" w:space="0" w:color="000000"/>
              <w:left w:val="single" w:sz="4" w:space="0" w:color="000000"/>
              <w:bottom w:val="single" w:sz="4" w:space="0" w:color="000000"/>
              <w:right w:val="single" w:sz="4" w:space="0" w:color="000000"/>
            </w:tcBorders>
          </w:tcPr>
          <w:p w14:paraId="7C398F9B"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25.1</w:t>
            </w:r>
          </w:p>
        </w:tc>
        <w:tc>
          <w:tcPr>
            <w:tcW w:w="790" w:type="dxa"/>
            <w:tcBorders>
              <w:top w:val="single" w:sz="4" w:space="0" w:color="000000"/>
              <w:left w:val="single" w:sz="4" w:space="0" w:color="000000"/>
              <w:bottom w:val="single" w:sz="4" w:space="0" w:color="000000"/>
              <w:right w:val="single" w:sz="4" w:space="0" w:color="000000"/>
            </w:tcBorders>
          </w:tcPr>
          <w:p w14:paraId="474739CD"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33.5</w:t>
            </w:r>
          </w:p>
        </w:tc>
        <w:tc>
          <w:tcPr>
            <w:tcW w:w="790" w:type="dxa"/>
            <w:tcBorders>
              <w:top w:val="single" w:sz="4" w:space="0" w:color="000000"/>
              <w:left w:val="single" w:sz="4" w:space="0" w:color="000000"/>
              <w:bottom w:val="single" w:sz="4" w:space="0" w:color="000000"/>
              <w:right w:val="single" w:sz="4" w:space="0" w:color="000000"/>
            </w:tcBorders>
          </w:tcPr>
          <w:p w14:paraId="12813721"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41.8</w:t>
            </w:r>
          </w:p>
        </w:tc>
        <w:tc>
          <w:tcPr>
            <w:tcW w:w="790" w:type="dxa"/>
            <w:tcBorders>
              <w:top w:val="single" w:sz="4" w:space="0" w:color="000000"/>
              <w:left w:val="single" w:sz="4" w:space="0" w:color="000000"/>
              <w:bottom w:val="single" w:sz="4" w:space="0" w:color="000000"/>
              <w:right w:val="single" w:sz="4" w:space="0" w:color="000000"/>
            </w:tcBorders>
          </w:tcPr>
          <w:p w14:paraId="022CB5AC"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50.2</w:t>
            </w:r>
          </w:p>
        </w:tc>
        <w:tc>
          <w:tcPr>
            <w:tcW w:w="790" w:type="dxa"/>
            <w:tcBorders>
              <w:top w:val="single" w:sz="4" w:space="0" w:color="000000"/>
              <w:left w:val="single" w:sz="4" w:space="0" w:color="000000"/>
              <w:bottom w:val="single" w:sz="4" w:space="0" w:color="000000"/>
              <w:right w:val="single" w:sz="4" w:space="0" w:color="000000"/>
            </w:tcBorders>
          </w:tcPr>
          <w:p w14:paraId="0842424F"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58.6</w:t>
            </w:r>
          </w:p>
        </w:tc>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70F6745D" w14:textId="77777777" w:rsidR="009B614C" w:rsidRDefault="009B614C" w:rsidP="007E41EE">
            <w:pPr>
              <w:spacing w:before="44" w:after="10" w:line="238" w:lineRule="exact"/>
              <w:ind w:left="226"/>
              <w:jc w:val="center"/>
              <w:textAlignment w:val="baseline"/>
              <w:rPr>
                <w:rFonts w:ascii="Calibri" w:eastAsia="Calibri" w:hAnsi="Calibri"/>
                <w:i/>
                <w:color w:val="000000"/>
                <w:sz w:val="21"/>
              </w:rPr>
            </w:pPr>
            <w:r w:rsidRPr="006B5A10">
              <w:t>67</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9DB164D" w14:textId="77777777" w:rsidR="009B614C" w:rsidRDefault="009B614C" w:rsidP="007E41EE">
            <w:pPr>
              <w:spacing w:before="44" w:after="10" w:line="238" w:lineRule="exact"/>
              <w:jc w:val="center"/>
              <w:textAlignment w:val="baseline"/>
              <w:rPr>
                <w:rFonts w:ascii="Calibri" w:eastAsia="Calibri" w:hAnsi="Calibri"/>
                <w:i/>
                <w:color w:val="000000"/>
                <w:sz w:val="21"/>
              </w:rPr>
            </w:pPr>
            <w:r w:rsidRPr="006B5A10">
              <w:t>75.3</w:t>
            </w:r>
          </w:p>
        </w:tc>
        <w:tc>
          <w:tcPr>
            <w:tcW w:w="867" w:type="dxa"/>
            <w:tcBorders>
              <w:top w:val="single" w:sz="4" w:space="0" w:color="000000"/>
              <w:left w:val="single" w:sz="4" w:space="0" w:color="000000"/>
              <w:bottom w:val="single" w:sz="4" w:space="0" w:color="000000"/>
              <w:right w:val="single" w:sz="4" w:space="0" w:color="000000"/>
            </w:tcBorders>
            <w:shd w:val="clear" w:color="auto" w:fill="auto"/>
          </w:tcPr>
          <w:p w14:paraId="24F362B6" w14:textId="77777777" w:rsidR="009B614C" w:rsidRDefault="009B614C" w:rsidP="007E41EE">
            <w:pPr>
              <w:spacing w:before="44" w:after="10" w:line="238" w:lineRule="exact"/>
              <w:ind w:left="274"/>
              <w:jc w:val="center"/>
              <w:textAlignment w:val="baseline"/>
              <w:rPr>
                <w:rFonts w:ascii="Calibri" w:eastAsia="Calibri" w:hAnsi="Calibri"/>
                <w:i/>
                <w:color w:val="000000"/>
                <w:sz w:val="21"/>
              </w:rPr>
            </w:pPr>
            <w:r w:rsidRPr="006B5A10">
              <w:t>83.7</w:t>
            </w:r>
          </w:p>
        </w:tc>
        <w:tc>
          <w:tcPr>
            <w:tcW w:w="790" w:type="dxa"/>
            <w:tcBorders>
              <w:top w:val="single" w:sz="4" w:space="0" w:color="000000"/>
              <w:left w:val="single" w:sz="4" w:space="0" w:color="000000"/>
              <w:bottom w:val="single" w:sz="4" w:space="0" w:color="000000"/>
              <w:right w:val="single" w:sz="4" w:space="0" w:color="000000"/>
            </w:tcBorders>
            <w:shd w:val="clear" w:color="auto" w:fill="auto"/>
          </w:tcPr>
          <w:p w14:paraId="281EB8AF" w14:textId="77777777" w:rsidR="009B614C" w:rsidRDefault="009B614C" w:rsidP="007E41EE">
            <w:pPr>
              <w:spacing w:before="44" w:after="10" w:line="238" w:lineRule="exact"/>
              <w:ind w:right="33"/>
              <w:jc w:val="center"/>
              <w:textAlignment w:val="baseline"/>
              <w:rPr>
                <w:rFonts w:ascii="Calibri" w:eastAsia="Calibri" w:hAnsi="Calibri"/>
                <w:i/>
                <w:color w:val="000000"/>
                <w:sz w:val="21"/>
              </w:rPr>
            </w:pPr>
            <w:r w:rsidRPr="006B5A10">
              <w:t>92.1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D9FDFE0" w14:textId="77777777" w:rsidR="009B614C" w:rsidRDefault="009B614C" w:rsidP="007E41EE">
            <w:pPr>
              <w:spacing w:before="44" w:after="10" w:line="238" w:lineRule="exact"/>
              <w:jc w:val="center"/>
              <w:textAlignment w:val="baseline"/>
              <w:rPr>
                <w:rFonts w:ascii="Calibri" w:eastAsia="Calibri" w:hAnsi="Calibri"/>
                <w:i/>
                <w:color w:val="000000"/>
                <w:sz w:val="21"/>
              </w:rPr>
            </w:pPr>
            <w:r w:rsidRPr="006B5A10">
              <w:t>100.4</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95C6719" w14:textId="77777777" w:rsidR="009B614C" w:rsidRDefault="009B614C" w:rsidP="007E41EE">
            <w:pPr>
              <w:spacing w:before="44" w:after="10" w:line="238" w:lineRule="exact"/>
              <w:jc w:val="center"/>
              <w:textAlignment w:val="baseline"/>
              <w:rPr>
                <w:rFonts w:ascii="Calibri" w:eastAsia="Calibri" w:hAnsi="Calibri"/>
                <w:i/>
                <w:color w:val="000000"/>
                <w:sz w:val="21"/>
              </w:rPr>
            </w:pPr>
            <w:r w:rsidRPr="006B5A10">
              <w:t>108.8</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28EBF1F1" w14:textId="77777777" w:rsidR="009B614C" w:rsidRDefault="009B614C" w:rsidP="007E41EE">
            <w:pPr>
              <w:spacing w:before="44" w:after="10" w:line="238" w:lineRule="exact"/>
              <w:jc w:val="center"/>
              <w:textAlignment w:val="baseline"/>
              <w:rPr>
                <w:rFonts w:ascii="Calibri" w:eastAsia="Calibri" w:hAnsi="Calibri"/>
                <w:i/>
                <w:color w:val="000000"/>
                <w:sz w:val="21"/>
              </w:rPr>
            </w:pPr>
            <w:r w:rsidRPr="006B5A10">
              <w:t>117.2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EAD6571" w14:textId="77777777" w:rsidR="009B614C" w:rsidRDefault="009B614C" w:rsidP="007E41EE">
            <w:pPr>
              <w:spacing w:before="44" w:after="10" w:line="238" w:lineRule="exact"/>
              <w:jc w:val="center"/>
              <w:textAlignment w:val="baseline"/>
              <w:rPr>
                <w:rFonts w:ascii="Calibri" w:eastAsia="Calibri" w:hAnsi="Calibri"/>
                <w:i/>
                <w:color w:val="000000"/>
                <w:sz w:val="21"/>
              </w:rPr>
            </w:pPr>
            <w:r w:rsidRPr="006B5A10">
              <w:t>125.5</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D199769" w14:textId="77777777" w:rsidR="009B614C" w:rsidRDefault="009B614C" w:rsidP="007E41EE">
            <w:pPr>
              <w:spacing w:before="44" w:after="10" w:line="238" w:lineRule="exact"/>
              <w:jc w:val="center"/>
              <w:textAlignment w:val="baseline"/>
              <w:rPr>
                <w:rFonts w:ascii="Calibri" w:eastAsia="Calibri" w:hAnsi="Calibri"/>
                <w:i/>
                <w:color w:val="000000"/>
                <w:sz w:val="21"/>
              </w:rPr>
            </w:pPr>
            <w:r w:rsidRPr="006B5A10">
              <w:t>133.9</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9D27E9F" w14:textId="77777777" w:rsidR="009B614C" w:rsidRDefault="009B614C" w:rsidP="007E41EE">
            <w:pPr>
              <w:spacing w:before="44" w:after="10" w:line="238" w:lineRule="exact"/>
              <w:jc w:val="center"/>
              <w:textAlignment w:val="baseline"/>
              <w:rPr>
                <w:rFonts w:ascii="Calibri" w:eastAsia="Calibri" w:hAnsi="Calibri"/>
                <w:i/>
                <w:color w:val="000000"/>
                <w:sz w:val="21"/>
              </w:rPr>
            </w:pPr>
            <w:r w:rsidRPr="006B5A10">
              <w:t>142.3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B506DAE" w14:textId="77777777" w:rsidR="009B614C" w:rsidRDefault="009B614C" w:rsidP="007E41EE">
            <w:pPr>
              <w:jc w:val="center"/>
              <w:textAlignment w:val="baseline"/>
              <w:rPr>
                <w:rFonts w:ascii="Arial" w:eastAsia="Arial" w:hAnsi="Arial"/>
                <w:color w:val="000000"/>
                <w:sz w:val="24"/>
              </w:rPr>
            </w:pPr>
            <w:r w:rsidRPr="006B5A10">
              <w:t>150.7</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78C96D6" w14:textId="77777777" w:rsidR="009B614C" w:rsidRDefault="009B614C" w:rsidP="007E41EE">
            <w:pPr>
              <w:jc w:val="center"/>
              <w:textAlignment w:val="baseline"/>
              <w:rPr>
                <w:rFonts w:ascii="Arial" w:eastAsia="Arial" w:hAnsi="Arial"/>
                <w:color w:val="000000"/>
                <w:sz w:val="24"/>
              </w:rPr>
            </w:pPr>
            <w:r w:rsidRPr="006B5A10">
              <w:t>159</w:t>
            </w:r>
          </w:p>
        </w:tc>
        <w:tc>
          <w:tcPr>
            <w:tcW w:w="861" w:type="dxa"/>
            <w:tcBorders>
              <w:top w:val="single" w:sz="4" w:space="0" w:color="000000"/>
              <w:left w:val="single" w:sz="4" w:space="0" w:color="000000"/>
              <w:bottom w:val="single" w:sz="4" w:space="0" w:color="000000"/>
              <w:right w:val="single" w:sz="4" w:space="0" w:color="000000"/>
            </w:tcBorders>
            <w:shd w:val="clear" w:color="auto" w:fill="auto"/>
          </w:tcPr>
          <w:p w14:paraId="2783556D" w14:textId="77777777" w:rsidR="009B614C" w:rsidRDefault="009B614C" w:rsidP="007E41EE">
            <w:pPr>
              <w:jc w:val="center"/>
              <w:textAlignment w:val="baseline"/>
              <w:rPr>
                <w:rFonts w:ascii="Arial" w:eastAsia="Arial" w:hAnsi="Arial"/>
                <w:color w:val="000000"/>
                <w:sz w:val="24"/>
              </w:rPr>
            </w:pPr>
            <w:r w:rsidRPr="006B5A10">
              <w:t>167.4</w:t>
            </w:r>
          </w:p>
        </w:tc>
      </w:tr>
      <w:tr w:rsidR="009B614C" w14:paraId="1172634C"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30232F46"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50D96CF7" w14:textId="77777777" w:rsidR="009B614C" w:rsidRDefault="009B614C" w:rsidP="007E41EE">
            <w:pPr>
              <w:spacing w:before="58" w:after="15" w:line="214" w:lineRule="exact"/>
              <w:ind w:right="61"/>
              <w:jc w:val="center"/>
              <w:textAlignment w:val="baseline"/>
              <w:rPr>
                <w:rFonts w:ascii="Calibri" w:eastAsia="Calibri" w:hAnsi="Calibri"/>
                <w:i/>
                <w:color w:val="000000"/>
                <w:sz w:val="19"/>
              </w:rPr>
            </w:pPr>
            <w:r w:rsidRPr="00546C6C">
              <w:t>45%</w:t>
            </w:r>
          </w:p>
        </w:tc>
        <w:tc>
          <w:tcPr>
            <w:tcW w:w="613" w:type="dxa"/>
            <w:tcBorders>
              <w:top w:val="single" w:sz="4" w:space="0" w:color="000000"/>
              <w:left w:val="single" w:sz="9" w:space="0" w:color="000000"/>
              <w:bottom w:val="single" w:sz="4" w:space="0" w:color="000000"/>
              <w:right w:val="single" w:sz="4" w:space="0" w:color="000000"/>
            </w:tcBorders>
          </w:tcPr>
          <w:p w14:paraId="40362615" w14:textId="77777777" w:rsidR="009B614C" w:rsidRDefault="009B614C" w:rsidP="007E41EE">
            <w:pPr>
              <w:spacing w:before="48" w:after="1" w:line="238" w:lineRule="exact"/>
              <w:ind w:right="123"/>
              <w:jc w:val="center"/>
              <w:textAlignment w:val="baseline"/>
              <w:rPr>
                <w:rFonts w:ascii="Calibri" w:eastAsia="Calibri" w:hAnsi="Calibri"/>
                <w:i/>
                <w:color w:val="000000"/>
                <w:sz w:val="21"/>
              </w:rPr>
            </w:pPr>
            <w:r w:rsidRPr="006B5A10">
              <w:t>0.5</w:t>
            </w:r>
          </w:p>
        </w:tc>
        <w:tc>
          <w:tcPr>
            <w:tcW w:w="612" w:type="dxa"/>
            <w:tcBorders>
              <w:top w:val="single" w:sz="4" w:space="0" w:color="000000"/>
              <w:left w:val="single" w:sz="4" w:space="0" w:color="000000"/>
              <w:bottom w:val="single" w:sz="4" w:space="0" w:color="000000"/>
              <w:right w:val="single" w:sz="4" w:space="0" w:color="000000"/>
            </w:tcBorders>
          </w:tcPr>
          <w:p w14:paraId="785FD21C"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1.5</w:t>
            </w:r>
          </w:p>
        </w:tc>
        <w:tc>
          <w:tcPr>
            <w:tcW w:w="650" w:type="dxa"/>
            <w:tcBorders>
              <w:top w:val="single" w:sz="4" w:space="0" w:color="000000"/>
              <w:left w:val="single" w:sz="4" w:space="0" w:color="000000"/>
              <w:bottom w:val="single" w:sz="4" w:space="0" w:color="000000"/>
              <w:right w:val="single" w:sz="4" w:space="0" w:color="000000"/>
            </w:tcBorders>
          </w:tcPr>
          <w:p w14:paraId="0F0C7E40" w14:textId="77777777" w:rsidR="009B614C" w:rsidRDefault="009B614C" w:rsidP="007E41EE">
            <w:pPr>
              <w:spacing w:before="48" w:after="1" w:line="238" w:lineRule="exact"/>
              <w:ind w:left="226"/>
              <w:jc w:val="center"/>
              <w:textAlignment w:val="baseline"/>
              <w:rPr>
                <w:rFonts w:ascii="Calibri" w:eastAsia="Calibri" w:hAnsi="Calibri"/>
                <w:i/>
                <w:color w:val="000000"/>
                <w:sz w:val="21"/>
              </w:rPr>
            </w:pPr>
            <w:r w:rsidRPr="006B5A10">
              <w:t>2.8</w:t>
            </w:r>
          </w:p>
        </w:tc>
        <w:tc>
          <w:tcPr>
            <w:tcW w:w="676" w:type="dxa"/>
            <w:tcBorders>
              <w:top w:val="single" w:sz="4" w:space="0" w:color="000000"/>
              <w:left w:val="single" w:sz="4" w:space="0" w:color="000000"/>
              <w:bottom w:val="single" w:sz="4" w:space="0" w:color="000000"/>
              <w:right w:val="single" w:sz="4" w:space="0" w:color="000000"/>
            </w:tcBorders>
          </w:tcPr>
          <w:p w14:paraId="6D541D50" w14:textId="77777777" w:rsidR="009B614C" w:rsidRDefault="009B614C" w:rsidP="007E41EE">
            <w:pPr>
              <w:spacing w:before="48" w:after="1" w:line="238" w:lineRule="exact"/>
              <w:ind w:right="34"/>
              <w:jc w:val="center"/>
              <w:textAlignment w:val="baseline"/>
              <w:rPr>
                <w:rFonts w:ascii="Calibri" w:eastAsia="Calibri" w:hAnsi="Calibri"/>
                <w:i/>
                <w:color w:val="000000"/>
                <w:sz w:val="21"/>
              </w:rPr>
            </w:pPr>
            <w:r w:rsidRPr="006B5A10">
              <w:t>4.3</w:t>
            </w:r>
          </w:p>
        </w:tc>
        <w:tc>
          <w:tcPr>
            <w:tcW w:w="707" w:type="dxa"/>
            <w:tcBorders>
              <w:top w:val="single" w:sz="4" w:space="0" w:color="000000"/>
              <w:left w:val="single" w:sz="4" w:space="0" w:color="000000"/>
              <w:bottom w:val="single" w:sz="4" w:space="0" w:color="000000"/>
              <w:right w:val="single" w:sz="4" w:space="0" w:color="000000"/>
            </w:tcBorders>
          </w:tcPr>
          <w:p w14:paraId="4EF56B84" w14:textId="77777777" w:rsidR="009B614C" w:rsidRDefault="009B614C" w:rsidP="007E41EE">
            <w:pPr>
              <w:spacing w:before="48" w:after="1" w:line="238" w:lineRule="exact"/>
              <w:ind w:left="221"/>
              <w:jc w:val="center"/>
              <w:textAlignment w:val="baseline"/>
              <w:rPr>
                <w:rFonts w:ascii="Calibri" w:eastAsia="Calibri" w:hAnsi="Calibri"/>
                <w:i/>
                <w:color w:val="000000"/>
                <w:sz w:val="21"/>
              </w:rPr>
            </w:pPr>
            <w:r w:rsidRPr="006B5A10">
              <w:t>5.8</w:t>
            </w:r>
          </w:p>
        </w:tc>
        <w:tc>
          <w:tcPr>
            <w:tcW w:w="712" w:type="dxa"/>
            <w:tcBorders>
              <w:top w:val="single" w:sz="4" w:space="0" w:color="000000"/>
              <w:left w:val="single" w:sz="4" w:space="0" w:color="000000"/>
              <w:bottom w:val="single" w:sz="4" w:space="0" w:color="000000"/>
              <w:right w:val="single" w:sz="4" w:space="0" w:color="000000"/>
            </w:tcBorders>
          </w:tcPr>
          <w:p w14:paraId="382A7EB2" w14:textId="77777777" w:rsidR="009B614C" w:rsidRDefault="009B614C" w:rsidP="007E41EE">
            <w:pPr>
              <w:spacing w:before="48" w:after="1" w:line="238" w:lineRule="exact"/>
              <w:ind w:left="226"/>
              <w:jc w:val="center"/>
              <w:textAlignment w:val="baseline"/>
              <w:rPr>
                <w:rFonts w:ascii="Calibri" w:eastAsia="Calibri" w:hAnsi="Calibri"/>
                <w:i/>
                <w:color w:val="000000"/>
                <w:sz w:val="21"/>
              </w:rPr>
            </w:pPr>
            <w:r w:rsidRPr="006B5A10">
              <w:t>7.6</w:t>
            </w:r>
          </w:p>
        </w:tc>
        <w:tc>
          <w:tcPr>
            <w:tcW w:w="712" w:type="dxa"/>
            <w:tcBorders>
              <w:top w:val="single" w:sz="4" w:space="0" w:color="000000"/>
              <w:left w:val="single" w:sz="4" w:space="0" w:color="000000"/>
              <w:bottom w:val="single" w:sz="4" w:space="0" w:color="000000"/>
              <w:right w:val="single" w:sz="4" w:space="0" w:color="000000"/>
            </w:tcBorders>
          </w:tcPr>
          <w:p w14:paraId="514B410A" w14:textId="77777777" w:rsidR="009B614C" w:rsidRDefault="009B614C" w:rsidP="007E41EE">
            <w:pPr>
              <w:spacing w:before="48" w:after="1" w:line="238" w:lineRule="exact"/>
              <w:ind w:left="226"/>
              <w:jc w:val="center"/>
              <w:textAlignment w:val="baseline"/>
              <w:rPr>
                <w:rFonts w:ascii="Calibri" w:eastAsia="Calibri" w:hAnsi="Calibri"/>
                <w:i/>
                <w:color w:val="000000"/>
                <w:sz w:val="21"/>
              </w:rPr>
            </w:pPr>
            <w:r w:rsidRPr="006B5A10">
              <w:t>9.4</w:t>
            </w:r>
          </w:p>
        </w:tc>
        <w:tc>
          <w:tcPr>
            <w:tcW w:w="684" w:type="dxa"/>
            <w:tcBorders>
              <w:top w:val="single" w:sz="4" w:space="0" w:color="000000"/>
              <w:left w:val="single" w:sz="4" w:space="0" w:color="000000"/>
              <w:bottom w:val="single" w:sz="4" w:space="0" w:color="000000"/>
              <w:right w:val="single" w:sz="4" w:space="0" w:color="000000"/>
            </w:tcBorders>
          </w:tcPr>
          <w:p w14:paraId="4F0AF652"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11.3</w:t>
            </w:r>
          </w:p>
        </w:tc>
        <w:tc>
          <w:tcPr>
            <w:tcW w:w="684" w:type="dxa"/>
            <w:tcBorders>
              <w:top w:val="single" w:sz="4" w:space="0" w:color="000000"/>
              <w:left w:val="single" w:sz="4" w:space="0" w:color="000000"/>
              <w:bottom w:val="single" w:sz="4" w:space="0" w:color="000000"/>
              <w:right w:val="single" w:sz="4" w:space="0" w:color="000000"/>
            </w:tcBorders>
          </w:tcPr>
          <w:p w14:paraId="729891E2"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13.1</w:t>
            </w:r>
          </w:p>
        </w:tc>
        <w:tc>
          <w:tcPr>
            <w:tcW w:w="790" w:type="dxa"/>
            <w:tcBorders>
              <w:top w:val="single" w:sz="4" w:space="0" w:color="000000"/>
              <w:left w:val="single" w:sz="4" w:space="0" w:color="000000"/>
              <w:bottom w:val="single" w:sz="4" w:space="0" w:color="000000"/>
              <w:right w:val="single" w:sz="4" w:space="0" w:color="000000"/>
            </w:tcBorders>
          </w:tcPr>
          <w:p w14:paraId="62219318"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19.6</w:t>
            </w:r>
          </w:p>
        </w:tc>
        <w:tc>
          <w:tcPr>
            <w:tcW w:w="790" w:type="dxa"/>
            <w:tcBorders>
              <w:top w:val="single" w:sz="4" w:space="0" w:color="000000"/>
              <w:left w:val="single" w:sz="4" w:space="0" w:color="000000"/>
              <w:bottom w:val="single" w:sz="4" w:space="0" w:color="000000"/>
              <w:right w:val="single" w:sz="4" w:space="0" w:color="000000"/>
            </w:tcBorders>
          </w:tcPr>
          <w:p w14:paraId="3D14F3A2"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29.3</w:t>
            </w:r>
          </w:p>
        </w:tc>
        <w:tc>
          <w:tcPr>
            <w:tcW w:w="790" w:type="dxa"/>
            <w:tcBorders>
              <w:top w:val="single" w:sz="4" w:space="0" w:color="000000"/>
              <w:left w:val="single" w:sz="4" w:space="0" w:color="000000"/>
              <w:bottom w:val="single" w:sz="4" w:space="0" w:color="000000"/>
              <w:right w:val="single" w:sz="4" w:space="0" w:color="000000"/>
            </w:tcBorders>
          </w:tcPr>
          <w:p w14:paraId="67D3679D"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39.1</w:t>
            </w:r>
          </w:p>
        </w:tc>
        <w:tc>
          <w:tcPr>
            <w:tcW w:w="790" w:type="dxa"/>
            <w:tcBorders>
              <w:top w:val="single" w:sz="4" w:space="0" w:color="000000"/>
              <w:left w:val="single" w:sz="4" w:space="0" w:color="000000"/>
              <w:bottom w:val="single" w:sz="4" w:space="0" w:color="000000"/>
              <w:right w:val="single" w:sz="4" w:space="0" w:color="000000"/>
            </w:tcBorders>
          </w:tcPr>
          <w:p w14:paraId="343AE31A"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48.9</w:t>
            </w:r>
          </w:p>
        </w:tc>
        <w:tc>
          <w:tcPr>
            <w:tcW w:w="790" w:type="dxa"/>
            <w:tcBorders>
              <w:top w:val="single" w:sz="4" w:space="0" w:color="000000"/>
              <w:left w:val="single" w:sz="4" w:space="0" w:color="000000"/>
              <w:bottom w:val="single" w:sz="4" w:space="0" w:color="000000"/>
              <w:right w:val="single" w:sz="4" w:space="0" w:color="000000"/>
            </w:tcBorders>
          </w:tcPr>
          <w:p w14:paraId="522739F4"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58.7</w:t>
            </w:r>
          </w:p>
        </w:tc>
        <w:tc>
          <w:tcPr>
            <w:tcW w:w="790" w:type="dxa"/>
            <w:tcBorders>
              <w:top w:val="single" w:sz="4" w:space="0" w:color="000000"/>
              <w:left w:val="single" w:sz="4" w:space="0" w:color="000000"/>
              <w:bottom w:val="single" w:sz="4" w:space="0" w:color="000000"/>
              <w:right w:val="single" w:sz="4" w:space="0" w:color="000000"/>
            </w:tcBorders>
          </w:tcPr>
          <w:p w14:paraId="45E739DB"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68.4</w:t>
            </w:r>
          </w:p>
        </w:tc>
        <w:tc>
          <w:tcPr>
            <w:tcW w:w="817" w:type="dxa"/>
            <w:tcBorders>
              <w:top w:val="single" w:sz="4" w:space="0" w:color="000000"/>
              <w:left w:val="single" w:sz="4" w:space="0" w:color="000000"/>
              <w:bottom w:val="single" w:sz="4" w:space="0" w:color="000000"/>
              <w:right w:val="single" w:sz="4" w:space="0" w:color="000000"/>
            </w:tcBorders>
            <w:shd w:val="clear" w:color="auto" w:fill="auto"/>
          </w:tcPr>
          <w:p w14:paraId="52A355D5" w14:textId="77777777" w:rsidR="009B614C" w:rsidRDefault="009B614C" w:rsidP="007E41EE">
            <w:pPr>
              <w:spacing w:before="48" w:after="1" w:line="238" w:lineRule="exact"/>
              <w:ind w:left="226"/>
              <w:jc w:val="center"/>
              <w:textAlignment w:val="baseline"/>
              <w:rPr>
                <w:rFonts w:ascii="Calibri" w:eastAsia="Calibri" w:hAnsi="Calibri"/>
                <w:i/>
                <w:color w:val="000000"/>
                <w:sz w:val="21"/>
              </w:rPr>
            </w:pPr>
            <w:r w:rsidRPr="006B5A10">
              <w:t>78.2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F20ACF6"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88</w:t>
            </w:r>
          </w:p>
        </w:tc>
        <w:tc>
          <w:tcPr>
            <w:tcW w:w="867" w:type="dxa"/>
            <w:tcBorders>
              <w:top w:val="single" w:sz="4" w:space="0" w:color="000000"/>
              <w:left w:val="single" w:sz="4" w:space="0" w:color="000000"/>
              <w:bottom w:val="single" w:sz="4" w:space="0" w:color="000000"/>
              <w:right w:val="single" w:sz="4" w:space="0" w:color="000000"/>
            </w:tcBorders>
            <w:shd w:val="clear" w:color="auto" w:fill="auto"/>
          </w:tcPr>
          <w:p w14:paraId="03983861" w14:textId="77777777" w:rsidR="009B614C" w:rsidRDefault="009B614C" w:rsidP="007E41EE">
            <w:pPr>
              <w:spacing w:before="48" w:after="1" w:line="238" w:lineRule="exact"/>
              <w:ind w:left="274"/>
              <w:jc w:val="center"/>
              <w:textAlignment w:val="baseline"/>
              <w:rPr>
                <w:rFonts w:ascii="Calibri" w:eastAsia="Calibri" w:hAnsi="Calibri"/>
                <w:i/>
                <w:color w:val="000000"/>
                <w:sz w:val="21"/>
              </w:rPr>
            </w:pPr>
            <w:r w:rsidRPr="006B5A10">
              <w:t>97.8</w:t>
            </w:r>
          </w:p>
        </w:tc>
        <w:tc>
          <w:tcPr>
            <w:tcW w:w="790" w:type="dxa"/>
            <w:tcBorders>
              <w:top w:val="single" w:sz="4" w:space="0" w:color="000000"/>
              <w:left w:val="single" w:sz="4" w:space="0" w:color="000000"/>
              <w:bottom w:val="single" w:sz="4" w:space="0" w:color="000000"/>
              <w:right w:val="single" w:sz="4" w:space="0" w:color="000000"/>
            </w:tcBorders>
            <w:shd w:val="clear" w:color="auto" w:fill="auto"/>
          </w:tcPr>
          <w:p w14:paraId="01B7A102"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107.6</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CA86CF1"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117.3</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46841A0"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127.1</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0EAA936F"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136.9</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40E6C9EA"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146.7</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70DCDF83"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156.5</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647785B2"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166.2</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5850E716"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176</w:t>
            </w:r>
          </w:p>
        </w:tc>
        <w:tc>
          <w:tcPr>
            <w:tcW w:w="756" w:type="dxa"/>
            <w:tcBorders>
              <w:top w:val="single" w:sz="4" w:space="0" w:color="000000"/>
              <w:left w:val="single" w:sz="4" w:space="0" w:color="000000"/>
              <w:bottom w:val="single" w:sz="4" w:space="0" w:color="000000"/>
              <w:right w:val="single" w:sz="4" w:space="0" w:color="000000"/>
            </w:tcBorders>
            <w:shd w:val="clear" w:color="auto" w:fill="auto"/>
          </w:tcPr>
          <w:p w14:paraId="32BE26A3" w14:textId="77777777" w:rsidR="009B614C" w:rsidRDefault="009B614C" w:rsidP="007E41EE">
            <w:pPr>
              <w:jc w:val="center"/>
              <w:textAlignment w:val="baseline"/>
              <w:rPr>
                <w:rFonts w:ascii="Arial" w:eastAsia="Arial" w:hAnsi="Arial"/>
                <w:color w:val="000000"/>
                <w:sz w:val="24"/>
              </w:rPr>
            </w:pPr>
            <w:r w:rsidRPr="006B5A10">
              <w:t>185.8</w:t>
            </w:r>
          </w:p>
        </w:tc>
        <w:tc>
          <w:tcPr>
            <w:tcW w:w="861" w:type="dxa"/>
            <w:tcBorders>
              <w:top w:val="single" w:sz="4" w:space="0" w:color="000000"/>
              <w:left w:val="single" w:sz="4" w:space="0" w:color="000000"/>
              <w:bottom w:val="single" w:sz="4" w:space="0" w:color="000000"/>
              <w:right w:val="single" w:sz="4" w:space="0" w:color="000000"/>
            </w:tcBorders>
            <w:shd w:val="clear" w:color="auto" w:fill="auto"/>
          </w:tcPr>
          <w:p w14:paraId="43DD076B" w14:textId="77777777" w:rsidR="009B614C" w:rsidRDefault="009B614C" w:rsidP="007E41EE">
            <w:pPr>
              <w:jc w:val="center"/>
              <w:textAlignment w:val="baseline"/>
              <w:rPr>
                <w:rFonts w:ascii="Arial" w:eastAsia="Arial" w:hAnsi="Arial"/>
                <w:color w:val="000000"/>
                <w:sz w:val="24"/>
              </w:rPr>
            </w:pPr>
            <w:r w:rsidRPr="006B5A10">
              <w:t>195.6</w:t>
            </w:r>
          </w:p>
        </w:tc>
      </w:tr>
      <w:tr w:rsidR="009B614C" w14:paraId="67E7CA1E" w14:textId="77777777" w:rsidTr="007E41EE">
        <w:trPr>
          <w:trHeight w:hRule="exact" w:val="348"/>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6C5822C3"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0C3A8FF9" w14:textId="77777777" w:rsidR="009B614C" w:rsidRDefault="009B614C" w:rsidP="007E41EE">
            <w:pPr>
              <w:spacing w:before="62" w:after="6" w:line="214" w:lineRule="exact"/>
              <w:ind w:right="61"/>
              <w:jc w:val="center"/>
              <w:textAlignment w:val="baseline"/>
              <w:rPr>
                <w:rFonts w:ascii="Calibri" w:eastAsia="Calibri" w:hAnsi="Calibri"/>
                <w:i/>
                <w:color w:val="000000"/>
                <w:sz w:val="19"/>
              </w:rPr>
            </w:pPr>
            <w:r w:rsidRPr="00546C6C">
              <w:t>50%</w:t>
            </w:r>
          </w:p>
        </w:tc>
        <w:tc>
          <w:tcPr>
            <w:tcW w:w="613" w:type="dxa"/>
            <w:tcBorders>
              <w:top w:val="single" w:sz="4" w:space="0" w:color="000000"/>
              <w:left w:val="single" w:sz="9" w:space="0" w:color="000000"/>
              <w:bottom w:val="single" w:sz="4" w:space="0" w:color="000000"/>
              <w:right w:val="single" w:sz="4" w:space="0" w:color="000000"/>
            </w:tcBorders>
          </w:tcPr>
          <w:p w14:paraId="3DB2041F" w14:textId="77777777" w:rsidR="009B614C" w:rsidRDefault="009B614C" w:rsidP="007E41EE">
            <w:pPr>
              <w:spacing w:before="48" w:line="234" w:lineRule="exact"/>
              <w:ind w:right="123"/>
              <w:jc w:val="center"/>
              <w:textAlignment w:val="baseline"/>
              <w:rPr>
                <w:rFonts w:ascii="Calibri" w:eastAsia="Calibri" w:hAnsi="Calibri"/>
                <w:i/>
                <w:color w:val="000000"/>
                <w:sz w:val="21"/>
              </w:rPr>
            </w:pPr>
            <w:r w:rsidRPr="006B5A10">
              <w:t>0.7</w:t>
            </w:r>
          </w:p>
        </w:tc>
        <w:tc>
          <w:tcPr>
            <w:tcW w:w="612" w:type="dxa"/>
            <w:tcBorders>
              <w:top w:val="single" w:sz="4" w:space="0" w:color="000000"/>
              <w:left w:val="single" w:sz="4" w:space="0" w:color="000000"/>
              <w:bottom w:val="single" w:sz="4" w:space="0" w:color="000000"/>
              <w:right w:val="single" w:sz="4" w:space="0" w:color="000000"/>
            </w:tcBorders>
          </w:tcPr>
          <w:p w14:paraId="7154E9BB"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1.8</w:t>
            </w:r>
          </w:p>
        </w:tc>
        <w:tc>
          <w:tcPr>
            <w:tcW w:w="650" w:type="dxa"/>
            <w:tcBorders>
              <w:top w:val="single" w:sz="4" w:space="0" w:color="000000"/>
              <w:left w:val="single" w:sz="4" w:space="0" w:color="000000"/>
              <w:bottom w:val="single" w:sz="4" w:space="0" w:color="000000"/>
              <w:right w:val="single" w:sz="4" w:space="0" w:color="000000"/>
            </w:tcBorders>
          </w:tcPr>
          <w:p w14:paraId="6197AE48" w14:textId="77777777" w:rsidR="009B614C" w:rsidRDefault="009B614C" w:rsidP="007E41EE">
            <w:pPr>
              <w:spacing w:before="48" w:line="234" w:lineRule="exact"/>
              <w:ind w:left="226"/>
              <w:jc w:val="center"/>
              <w:textAlignment w:val="baseline"/>
              <w:rPr>
                <w:rFonts w:ascii="Calibri" w:eastAsia="Calibri" w:hAnsi="Calibri"/>
                <w:i/>
                <w:color w:val="000000"/>
                <w:sz w:val="21"/>
              </w:rPr>
            </w:pPr>
            <w:r w:rsidRPr="006B5A10">
              <w:t>3.3</w:t>
            </w:r>
          </w:p>
        </w:tc>
        <w:tc>
          <w:tcPr>
            <w:tcW w:w="676" w:type="dxa"/>
            <w:tcBorders>
              <w:top w:val="single" w:sz="4" w:space="0" w:color="000000"/>
              <w:left w:val="single" w:sz="4" w:space="0" w:color="000000"/>
              <w:bottom w:val="single" w:sz="4" w:space="0" w:color="000000"/>
              <w:right w:val="single" w:sz="4" w:space="0" w:color="000000"/>
            </w:tcBorders>
          </w:tcPr>
          <w:p w14:paraId="1305EA08" w14:textId="77777777" w:rsidR="009B614C" w:rsidRDefault="009B614C" w:rsidP="007E41EE">
            <w:pPr>
              <w:spacing w:before="48" w:line="234" w:lineRule="exact"/>
              <w:ind w:right="34"/>
              <w:jc w:val="center"/>
              <w:textAlignment w:val="baseline"/>
              <w:rPr>
                <w:rFonts w:ascii="Calibri" w:eastAsia="Calibri" w:hAnsi="Calibri"/>
                <w:i/>
                <w:color w:val="000000"/>
                <w:sz w:val="21"/>
              </w:rPr>
            </w:pPr>
            <w:r w:rsidRPr="006B5A10">
              <w:t>5</w:t>
            </w:r>
          </w:p>
        </w:tc>
        <w:tc>
          <w:tcPr>
            <w:tcW w:w="707" w:type="dxa"/>
            <w:tcBorders>
              <w:top w:val="single" w:sz="4" w:space="0" w:color="000000"/>
              <w:left w:val="single" w:sz="4" w:space="0" w:color="000000"/>
              <w:bottom w:val="single" w:sz="4" w:space="0" w:color="000000"/>
              <w:right w:val="single" w:sz="4" w:space="0" w:color="000000"/>
            </w:tcBorders>
          </w:tcPr>
          <w:p w14:paraId="64F001A2" w14:textId="77777777" w:rsidR="009B614C" w:rsidRDefault="009B614C" w:rsidP="007E41EE">
            <w:pPr>
              <w:spacing w:before="48" w:line="234" w:lineRule="exact"/>
              <w:ind w:left="221"/>
              <w:jc w:val="center"/>
              <w:textAlignment w:val="baseline"/>
              <w:rPr>
                <w:rFonts w:ascii="Calibri" w:eastAsia="Calibri" w:hAnsi="Calibri"/>
                <w:i/>
                <w:color w:val="000000"/>
                <w:sz w:val="21"/>
              </w:rPr>
            </w:pPr>
            <w:r w:rsidRPr="006B5A10">
              <w:t>6.7</w:t>
            </w:r>
          </w:p>
        </w:tc>
        <w:tc>
          <w:tcPr>
            <w:tcW w:w="712" w:type="dxa"/>
            <w:tcBorders>
              <w:top w:val="single" w:sz="4" w:space="0" w:color="000000"/>
              <w:left w:val="single" w:sz="4" w:space="0" w:color="000000"/>
              <w:bottom w:val="single" w:sz="4" w:space="0" w:color="000000"/>
              <w:right w:val="single" w:sz="4" w:space="0" w:color="000000"/>
            </w:tcBorders>
          </w:tcPr>
          <w:p w14:paraId="667B7DB0" w14:textId="77777777" w:rsidR="009B614C" w:rsidRDefault="009B614C" w:rsidP="007E41EE">
            <w:pPr>
              <w:spacing w:before="48" w:line="234" w:lineRule="exact"/>
              <w:ind w:left="226"/>
              <w:jc w:val="center"/>
              <w:textAlignment w:val="baseline"/>
              <w:rPr>
                <w:rFonts w:ascii="Calibri" w:eastAsia="Calibri" w:hAnsi="Calibri"/>
                <w:i/>
                <w:color w:val="000000"/>
                <w:sz w:val="21"/>
              </w:rPr>
            </w:pPr>
            <w:r w:rsidRPr="006B5A10">
              <w:t>8.8</w:t>
            </w:r>
          </w:p>
        </w:tc>
        <w:tc>
          <w:tcPr>
            <w:tcW w:w="712" w:type="dxa"/>
            <w:tcBorders>
              <w:top w:val="single" w:sz="4" w:space="0" w:color="000000"/>
              <w:left w:val="single" w:sz="4" w:space="0" w:color="000000"/>
              <w:bottom w:val="single" w:sz="4" w:space="0" w:color="000000"/>
              <w:right w:val="single" w:sz="4" w:space="0" w:color="000000"/>
            </w:tcBorders>
          </w:tcPr>
          <w:p w14:paraId="2A91C0F9" w14:textId="77777777" w:rsidR="009B614C" w:rsidRDefault="009B614C" w:rsidP="007E41EE">
            <w:pPr>
              <w:spacing w:before="48" w:line="234" w:lineRule="exact"/>
              <w:ind w:left="226"/>
              <w:jc w:val="center"/>
              <w:textAlignment w:val="baseline"/>
              <w:rPr>
                <w:rFonts w:ascii="Calibri" w:eastAsia="Calibri" w:hAnsi="Calibri"/>
                <w:i/>
                <w:color w:val="000000"/>
                <w:sz w:val="21"/>
              </w:rPr>
            </w:pPr>
            <w:r w:rsidRPr="006B5A10">
              <w:t>10.9</w:t>
            </w:r>
          </w:p>
        </w:tc>
        <w:tc>
          <w:tcPr>
            <w:tcW w:w="684" w:type="dxa"/>
            <w:tcBorders>
              <w:top w:val="single" w:sz="4" w:space="0" w:color="000000"/>
              <w:left w:val="single" w:sz="4" w:space="0" w:color="000000"/>
              <w:bottom w:val="single" w:sz="4" w:space="0" w:color="000000"/>
              <w:right w:val="single" w:sz="4" w:space="0" w:color="000000"/>
            </w:tcBorders>
          </w:tcPr>
          <w:p w14:paraId="34A4E9D9"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12.9</w:t>
            </w:r>
          </w:p>
        </w:tc>
        <w:tc>
          <w:tcPr>
            <w:tcW w:w="684" w:type="dxa"/>
            <w:tcBorders>
              <w:top w:val="single" w:sz="4" w:space="0" w:color="000000"/>
              <w:left w:val="single" w:sz="4" w:space="0" w:color="000000"/>
              <w:bottom w:val="single" w:sz="4" w:space="0" w:color="000000"/>
              <w:right w:val="single" w:sz="4" w:space="0" w:color="000000"/>
            </w:tcBorders>
          </w:tcPr>
          <w:p w14:paraId="35ABF80F"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15</w:t>
            </w:r>
          </w:p>
        </w:tc>
        <w:tc>
          <w:tcPr>
            <w:tcW w:w="790" w:type="dxa"/>
            <w:tcBorders>
              <w:top w:val="single" w:sz="4" w:space="0" w:color="000000"/>
              <w:left w:val="single" w:sz="4" w:space="0" w:color="000000"/>
              <w:bottom w:val="single" w:sz="4" w:space="0" w:color="000000"/>
              <w:right w:val="single" w:sz="4" w:space="0" w:color="000000"/>
            </w:tcBorders>
          </w:tcPr>
          <w:p w14:paraId="21582334"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22.5</w:t>
            </w:r>
          </w:p>
        </w:tc>
        <w:tc>
          <w:tcPr>
            <w:tcW w:w="790" w:type="dxa"/>
            <w:tcBorders>
              <w:top w:val="single" w:sz="4" w:space="0" w:color="000000"/>
              <w:left w:val="single" w:sz="4" w:space="0" w:color="000000"/>
              <w:bottom w:val="single" w:sz="4" w:space="0" w:color="000000"/>
              <w:right w:val="single" w:sz="4" w:space="0" w:color="000000"/>
            </w:tcBorders>
          </w:tcPr>
          <w:p w14:paraId="4D4B4DDE"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33.7</w:t>
            </w:r>
          </w:p>
        </w:tc>
        <w:tc>
          <w:tcPr>
            <w:tcW w:w="790" w:type="dxa"/>
            <w:tcBorders>
              <w:top w:val="single" w:sz="4" w:space="0" w:color="000000"/>
              <w:left w:val="single" w:sz="4" w:space="0" w:color="000000"/>
              <w:bottom w:val="single" w:sz="4" w:space="0" w:color="000000"/>
              <w:right w:val="single" w:sz="4" w:space="0" w:color="000000"/>
            </w:tcBorders>
          </w:tcPr>
          <w:p w14:paraId="5CF71E87"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45</w:t>
            </w:r>
          </w:p>
        </w:tc>
        <w:tc>
          <w:tcPr>
            <w:tcW w:w="790" w:type="dxa"/>
            <w:tcBorders>
              <w:top w:val="single" w:sz="4" w:space="0" w:color="000000"/>
              <w:left w:val="single" w:sz="4" w:space="0" w:color="000000"/>
              <w:bottom w:val="single" w:sz="4" w:space="0" w:color="000000"/>
              <w:right w:val="single" w:sz="4" w:space="0" w:color="000000"/>
            </w:tcBorders>
          </w:tcPr>
          <w:p w14:paraId="0F5B1BEE"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56.2</w:t>
            </w:r>
          </w:p>
        </w:tc>
        <w:tc>
          <w:tcPr>
            <w:tcW w:w="790" w:type="dxa"/>
            <w:tcBorders>
              <w:top w:val="single" w:sz="4" w:space="0" w:color="000000"/>
              <w:left w:val="single" w:sz="4" w:space="0" w:color="000000"/>
              <w:bottom w:val="single" w:sz="4" w:space="0" w:color="000000"/>
              <w:right w:val="single" w:sz="4" w:space="0" w:color="000000"/>
            </w:tcBorders>
          </w:tcPr>
          <w:p w14:paraId="354B28BE"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67.4</w:t>
            </w:r>
          </w:p>
        </w:tc>
        <w:tc>
          <w:tcPr>
            <w:tcW w:w="790" w:type="dxa"/>
            <w:tcBorders>
              <w:top w:val="single" w:sz="4" w:space="0" w:color="000000"/>
              <w:left w:val="single" w:sz="4" w:space="0" w:color="000000"/>
              <w:bottom w:val="single" w:sz="4" w:space="0" w:color="000000"/>
              <w:right w:val="single" w:sz="4" w:space="0" w:color="000000"/>
            </w:tcBorders>
          </w:tcPr>
          <w:p w14:paraId="1F66CC1B"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78.7</w:t>
            </w:r>
          </w:p>
        </w:tc>
        <w:tc>
          <w:tcPr>
            <w:tcW w:w="817" w:type="dxa"/>
            <w:tcBorders>
              <w:top w:val="single" w:sz="4" w:space="0" w:color="000000"/>
              <w:left w:val="single" w:sz="4" w:space="0" w:color="000000"/>
              <w:bottom w:val="single" w:sz="4" w:space="0" w:color="000000"/>
              <w:right w:val="single" w:sz="4" w:space="0" w:color="000000"/>
            </w:tcBorders>
          </w:tcPr>
          <w:p w14:paraId="45B0DB6F" w14:textId="77777777" w:rsidR="009B614C" w:rsidRDefault="009B614C" w:rsidP="007E41EE">
            <w:pPr>
              <w:spacing w:before="48" w:line="234" w:lineRule="exact"/>
              <w:ind w:left="226"/>
              <w:jc w:val="center"/>
              <w:textAlignment w:val="baseline"/>
              <w:rPr>
                <w:rFonts w:ascii="Calibri" w:eastAsia="Calibri" w:hAnsi="Calibri"/>
                <w:i/>
                <w:color w:val="000000"/>
                <w:sz w:val="21"/>
              </w:rPr>
            </w:pPr>
            <w:r w:rsidRPr="006B5A10">
              <w:t>89.9</w:t>
            </w:r>
          </w:p>
        </w:tc>
        <w:tc>
          <w:tcPr>
            <w:tcW w:w="756" w:type="dxa"/>
            <w:tcBorders>
              <w:top w:val="single" w:sz="4" w:space="0" w:color="000000"/>
              <w:left w:val="single" w:sz="4" w:space="0" w:color="000000"/>
              <w:bottom w:val="single" w:sz="4" w:space="0" w:color="000000"/>
              <w:right w:val="single" w:sz="4" w:space="0" w:color="000000"/>
            </w:tcBorders>
          </w:tcPr>
          <w:p w14:paraId="2CDF10EF"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101.1</w:t>
            </w:r>
          </w:p>
        </w:tc>
        <w:tc>
          <w:tcPr>
            <w:tcW w:w="867" w:type="dxa"/>
            <w:tcBorders>
              <w:top w:val="single" w:sz="4" w:space="0" w:color="000000"/>
              <w:left w:val="single" w:sz="4" w:space="0" w:color="000000"/>
              <w:bottom w:val="single" w:sz="4" w:space="0" w:color="000000"/>
              <w:right w:val="single" w:sz="4" w:space="0" w:color="000000"/>
            </w:tcBorders>
          </w:tcPr>
          <w:p w14:paraId="049971FA" w14:textId="77777777" w:rsidR="009B614C" w:rsidRDefault="009B614C" w:rsidP="007E41EE">
            <w:pPr>
              <w:spacing w:before="48" w:line="234" w:lineRule="exact"/>
              <w:ind w:left="274"/>
              <w:jc w:val="center"/>
              <w:textAlignment w:val="baseline"/>
              <w:rPr>
                <w:rFonts w:ascii="Calibri" w:eastAsia="Calibri" w:hAnsi="Calibri"/>
                <w:i/>
                <w:color w:val="000000"/>
                <w:sz w:val="21"/>
              </w:rPr>
            </w:pPr>
            <w:r w:rsidRPr="006B5A10">
              <w:t>112.4</w:t>
            </w:r>
          </w:p>
        </w:tc>
        <w:tc>
          <w:tcPr>
            <w:tcW w:w="790" w:type="dxa"/>
            <w:tcBorders>
              <w:top w:val="single" w:sz="4" w:space="0" w:color="000000"/>
              <w:left w:val="single" w:sz="4" w:space="0" w:color="000000"/>
              <w:bottom w:val="single" w:sz="4" w:space="0" w:color="000000"/>
              <w:right w:val="single" w:sz="4" w:space="0" w:color="000000"/>
            </w:tcBorders>
          </w:tcPr>
          <w:p w14:paraId="0DB62C6F" w14:textId="77777777" w:rsidR="009B614C" w:rsidRDefault="009B614C" w:rsidP="007E41EE">
            <w:pPr>
              <w:spacing w:before="48" w:line="234" w:lineRule="exact"/>
              <w:ind w:right="33"/>
              <w:jc w:val="center"/>
              <w:textAlignment w:val="baseline"/>
              <w:rPr>
                <w:rFonts w:ascii="Calibri" w:eastAsia="Calibri" w:hAnsi="Calibri"/>
                <w:i/>
                <w:color w:val="000000"/>
                <w:sz w:val="21"/>
              </w:rPr>
            </w:pPr>
            <w:r w:rsidRPr="006B5A10">
              <w:t>123.6</w:t>
            </w:r>
          </w:p>
        </w:tc>
        <w:tc>
          <w:tcPr>
            <w:tcW w:w="756" w:type="dxa"/>
            <w:tcBorders>
              <w:top w:val="single" w:sz="4" w:space="0" w:color="000000"/>
              <w:left w:val="single" w:sz="4" w:space="0" w:color="000000"/>
              <w:bottom w:val="single" w:sz="4" w:space="0" w:color="000000"/>
              <w:right w:val="single" w:sz="4" w:space="0" w:color="000000"/>
            </w:tcBorders>
          </w:tcPr>
          <w:p w14:paraId="20D36309"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134.9</w:t>
            </w:r>
          </w:p>
        </w:tc>
        <w:tc>
          <w:tcPr>
            <w:tcW w:w="756" w:type="dxa"/>
            <w:tcBorders>
              <w:top w:val="single" w:sz="4" w:space="0" w:color="000000"/>
              <w:left w:val="single" w:sz="4" w:space="0" w:color="000000"/>
              <w:bottom w:val="single" w:sz="4" w:space="0" w:color="000000"/>
              <w:right w:val="single" w:sz="4" w:space="0" w:color="000000"/>
            </w:tcBorders>
          </w:tcPr>
          <w:p w14:paraId="688B1966"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146.1</w:t>
            </w:r>
          </w:p>
        </w:tc>
        <w:tc>
          <w:tcPr>
            <w:tcW w:w="756" w:type="dxa"/>
            <w:tcBorders>
              <w:top w:val="single" w:sz="4" w:space="0" w:color="000000"/>
              <w:left w:val="single" w:sz="4" w:space="0" w:color="000000"/>
              <w:bottom w:val="single" w:sz="4" w:space="0" w:color="000000"/>
              <w:right w:val="single" w:sz="4" w:space="0" w:color="000000"/>
            </w:tcBorders>
          </w:tcPr>
          <w:p w14:paraId="3B5A42AF"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157.3</w:t>
            </w:r>
          </w:p>
        </w:tc>
        <w:tc>
          <w:tcPr>
            <w:tcW w:w="756" w:type="dxa"/>
            <w:tcBorders>
              <w:top w:val="single" w:sz="4" w:space="0" w:color="000000"/>
              <w:left w:val="single" w:sz="4" w:space="0" w:color="000000"/>
              <w:bottom w:val="single" w:sz="4" w:space="0" w:color="000000"/>
              <w:right w:val="single" w:sz="4" w:space="0" w:color="000000"/>
            </w:tcBorders>
          </w:tcPr>
          <w:p w14:paraId="10BD0B3E"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168.6</w:t>
            </w:r>
          </w:p>
        </w:tc>
        <w:tc>
          <w:tcPr>
            <w:tcW w:w="756" w:type="dxa"/>
            <w:tcBorders>
              <w:top w:val="single" w:sz="4" w:space="0" w:color="000000"/>
              <w:left w:val="single" w:sz="4" w:space="0" w:color="000000"/>
              <w:bottom w:val="single" w:sz="4" w:space="0" w:color="000000"/>
              <w:right w:val="single" w:sz="4" w:space="0" w:color="000000"/>
            </w:tcBorders>
          </w:tcPr>
          <w:p w14:paraId="3F6510EE"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179.8</w:t>
            </w:r>
          </w:p>
        </w:tc>
        <w:tc>
          <w:tcPr>
            <w:tcW w:w="756" w:type="dxa"/>
            <w:tcBorders>
              <w:top w:val="single" w:sz="4" w:space="0" w:color="000000"/>
              <w:left w:val="single" w:sz="4" w:space="0" w:color="000000"/>
              <w:bottom w:val="single" w:sz="4" w:space="0" w:color="000000"/>
              <w:right w:val="single" w:sz="4" w:space="0" w:color="000000"/>
            </w:tcBorders>
          </w:tcPr>
          <w:p w14:paraId="23475846"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191.1</w:t>
            </w:r>
          </w:p>
        </w:tc>
        <w:tc>
          <w:tcPr>
            <w:tcW w:w="756" w:type="dxa"/>
            <w:tcBorders>
              <w:top w:val="single" w:sz="4" w:space="0" w:color="000000"/>
              <w:left w:val="single" w:sz="4" w:space="0" w:color="000000"/>
              <w:bottom w:val="single" w:sz="4" w:space="0" w:color="000000"/>
              <w:right w:val="single" w:sz="4" w:space="0" w:color="000000"/>
            </w:tcBorders>
          </w:tcPr>
          <w:p w14:paraId="031238CB"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202.3</w:t>
            </w:r>
          </w:p>
        </w:tc>
        <w:tc>
          <w:tcPr>
            <w:tcW w:w="756" w:type="dxa"/>
            <w:tcBorders>
              <w:top w:val="single" w:sz="4" w:space="0" w:color="000000"/>
              <w:left w:val="single" w:sz="4" w:space="0" w:color="000000"/>
              <w:bottom w:val="single" w:sz="4" w:space="0" w:color="000000"/>
              <w:right w:val="single" w:sz="4" w:space="0" w:color="000000"/>
            </w:tcBorders>
          </w:tcPr>
          <w:p w14:paraId="6D198289"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213.5</w:t>
            </w:r>
          </w:p>
        </w:tc>
        <w:tc>
          <w:tcPr>
            <w:tcW w:w="861" w:type="dxa"/>
            <w:tcBorders>
              <w:top w:val="single" w:sz="4" w:space="0" w:color="000000"/>
              <w:left w:val="single" w:sz="4" w:space="0" w:color="000000"/>
              <w:bottom w:val="single" w:sz="4" w:space="0" w:color="000000"/>
              <w:right w:val="single" w:sz="4" w:space="0" w:color="000000"/>
            </w:tcBorders>
          </w:tcPr>
          <w:p w14:paraId="06B1A3DB" w14:textId="77777777" w:rsidR="009B614C" w:rsidRDefault="009B614C" w:rsidP="007E41EE">
            <w:pPr>
              <w:spacing w:before="48" w:line="234" w:lineRule="exact"/>
              <w:jc w:val="center"/>
              <w:textAlignment w:val="baseline"/>
              <w:rPr>
                <w:rFonts w:ascii="Calibri" w:eastAsia="Calibri" w:hAnsi="Calibri"/>
                <w:i/>
                <w:color w:val="000000"/>
                <w:sz w:val="21"/>
              </w:rPr>
            </w:pPr>
            <w:r w:rsidRPr="006B5A10">
              <w:t>224.8</w:t>
            </w:r>
          </w:p>
        </w:tc>
      </w:tr>
      <w:tr w:rsidR="009B614C" w14:paraId="07A1455B"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4241DEA1"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74069862" w14:textId="77777777" w:rsidR="009B614C" w:rsidRDefault="009B614C" w:rsidP="007E41EE">
            <w:pPr>
              <w:spacing w:before="63" w:after="1" w:line="214" w:lineRule="exact"/>
              <w:ind w:right="61"/>
              <w:jc w:val="center"/>
              <w:textAlignment w:val="baseline"/>
              <w:rPr>
                <w:rFonts w:ascii="Calibri" w:eastAsia="Calibri" w:hAnsi="Calibri"/>
                <w:i/>
                <w:color w:val="000000"/>
                <w:sz w:val="19"/>
              </w:rPr>
            </w:pPr>
            <w:r w:rsidRPr="00546C6C">
              <w:t>55%</w:t>
            </w:r>
          </w:p>
        </w:tc>
        <w:tc>
          <w:tcPr>
            <w:tcW w:w="613" w:type="dxa"/>
            <w:tcBorders>
              <w:top w:val="single" w:sz="4" w:space="0" w:color="000000"/>
              <w:left w:val="single" w:sz="9" w:space="0" w:color="000000"/>
              <w:bottom w:val="single" w:sz="4" w:space="0" w:color="000000"/>
              <w:right w:val="single" w:sz="4" w:space="0" w:color="000000"/>
            </w:tcBorders>
          </w:tcPr>
          <w:p w14:paraId="3C10D5E6" w14:textId="77777777" w:rsidR="009B614C" w:rsidRDefault="009B614C" w:rsidP="007E41EE">
            <w:pPr>
              <w:spacing w:before="49" w:line="229" w:lineRule="exact"/>
              <w:ind w:right="123"/>
              <w:jc w:val="center"/>
              <w:textAlignment w:val="baseline"/>
              <w:rPr>
                <w:rFonts w:ascii="Calibri" w:eastAsia="Calibri" w:hAnsi="Calibri"/>
                <w:i/>
                <w:color w:val="000000"/>
                <w:sz w:val="21"/>
              </w:rPr>
            </w:pPr>
            <w:r w:rsidRPr="006B5A10">
              <w:t>0.8</w:t>
            </w:r>
          </w:p>
        </w:tc>
        <w:tc>
          <w:tcPr>
            <w:tcW w:w="612" w:type="dxa"/>
            <w:tcBorders>
              <w:top w:val="single" w:sz="4" w:space="0" w:color="000000"/>
              <w:left w:val="single" w:sz="4" w:space="0" w:color="000000"/>
              <w:bottom w:val="single" w:sz="4" w:space="0" w:color="000000"/>
              <w:right w:val="single" w:sz="4" w:space="0" w:color="000000"/>
            </w:tcBorders>
          </w:tcPr>
          <w:p w14:paraId="6CEA9A6A"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2</w:t>
            </w:r>
          </w:p>
        </w:tc>
        <w:tc>
          <w:tcPr>
            <w:tcW w:w="650" w:type="dxa"/>
            <w:tcBorders>
              <w:top w:val="single" w:sz="4" w:space="0" w:color="000000"/>
              <w:left w:val="single" w:sz="4" w:space="0" w:color="000000"/>
              <w:bottom w:val="single" w:sz="4" w:space="0" w:color="000000"/>
              <w:right w:val="single" w:sz="4" w:space="0" w:color="000000"/>
            </w:tcBorders>
          </w:tcPr>
          <w:p w14:paraId="7F32C7BE" w14:textId="77777777" w:rsidR="009B614C" w:rsidRDefault="009B614C" w:rsidP="007E41EE">
            <w:pPr>
              <w:spacing w:before="49" w:line="229" w:lineRule="exact"/>
              <w:ind w:left="226"/>
              <w:jc w:val="center"/>
              <w:textAlignment w:val="baseline"/>
              <w:rPr>
                <w:rFonts w:ascii="Calibri" w:eastAsia="Calibri" w:hAnsi="Calibri"/>
                <w:i/>
                <w:color w:val="000000"/>
                <w:sz w:val="21"/>
              </w:rPr>
            </w:pPr>
            <w:r w:rsidRPr="006B5A10">
              <w:t>3.8</w:t>
            </w:r>
          </w:p>
        </w:tc>
        <w:tc>
          <w:tcPr>
            <w:tcW w:w="676" w:type="dxa"/>
            <w:tcBorders>
              <w:top w:val="single" w:sz="4" w:space="0" w:color="000000"/>
              <w:left w:val="single" w:sz="4" w:space="0" w:color="000000"/>
              <w:bottom w:val="single" w:sz="4" w:space="0" w:color="000000"/>
              <w:right w:val="single" w:sz="4" w:space="0" w:color="000000"/>
            </w:tcBorders>
          </w:tcPr>
          <w:p w14:paraId="5A25D250" w14:textId="77777777" w:rsidR="009B614C" w:rsidRDefault="009B614C" w:rsidP="007E41EE">
            <w:pPr>
              <w:spacing w:before="49" w:line="229" w:lineRule="exact"/>
              <w:ind w:right="34"/>
              <w:jc w:val="center"/>
              <w:textAlignment w:val="baseline"/>
              <w:rPr>
                <w:rFonts w:ascii="Calibri" w:eastAsia="Calibri" w:hAnsi="Calibri"/>
                <w:i/>
                <w:color w:val="000000"/>
                <w:sz w:val="21"/>
              </w:rPr>
            </w:pPr>
            <w:r w:rsidRPr="006B5A10">
              <w:t>5.7</w:t>
            </w:r>
          </w:p>
        </w:tc>
        <w:tc>
          <w:tcPr>
            <w:tcW w:w="707" w:type="dxa"/>
            <w:tcBorders>
              <w:top w:val="single" w:sz="4" w:space="0" w:color="000000"/>
              <w:left w:val="single" w:sz="4" w:space="0" w:color="000000"/>
              <w:bottom w:val="single" w:sz="4" w:space="0" w:color="000000"/>
              <w:right w:val="single" w:sz="4" w:space="0" w:color="000000"/>
            </w:tcBorders>
          </w:tcPr>
          <w:p w14:paraId="78021E80" w14:textId="77777777" w:rsidR="009B614C" w:rsidRDefault="009B614C" w:rsidP="007E41EE">
            <w:pPr>
              <w:spacing w:before="49" w:line="229" w:lineRule="exact"/>
              <w:ind w:left="221"/>
              <w:jc w:val="center"/>
              <w:textAlignment w:val="baseline"/>
              <w:rPr>
                <w:rFonts w:ascii="Calibri" w:eastAsia="Calibri" w:hAnsi="Calibri"/>
                <w:i/>
                <w:color w:val="000000"/>
                <w:sz w:val="21"/>
              </w:rPr>
            </w:pPr>
            <w:r w:rsidRPr="006B5A10">
              <w:t>7.8</w:t>
            </w:r>
          </w:p>
        </w:tc>
        <w:tc>
          <w:tcPr>
            <w:tcW w:w="712" w:type="dxa"/>
            <w:tcBorders>
              <w:top w:val="single" w:sz="4" w:space="0" w:color="000000"/>
              <w:left w:val="single" w:sz="4" w:space="0" w:color="000000"/>
              <w:bottom w:val="single" w:sz="4" w:space="0" w:color="000000"/>
              <w:right w:val="single" w:sz="4" w:space="0" w:color="000000"/>
            </w:tcBorders>
          </w:tcPr>
          <w:p w14:paraId="045913BB" w14:textId="77777777" w:rsidR="009B614C" w:rsidRDefault="009B614C" w:rsidP="007E41EE">
            <w:pPr>
              <w:spacing w:before="49" w:line="229" w:lineRule="exact"/>
              <w:ind w:left="226"/>
              <w:jc w:val="center"/>
              <w:textAlignment w:val="baseline"/>
              <w:rPr>
                <w:rFonts w:ascii="Calibri" w:eastAsia="Calibri" w:hAnsi="Calibri"/>
                <w:i/>
                <w:color w:val="000000"/>
                <w:sz w:val="21"/>
              </w:rPr>
            </w:pPr>
            <w:r w:rsidRPr="006B5A10">
              <w:t>10</w:t>
            </w:r>
          </w:p>
        </w:tc>
        <w:tc>
          <w:tcPr>
            <w:tcW w:w="712" w:type="dxa"/>
            <w:tcBorders>
              <w:top w:val="single" w:sz="4" w:space="0" w:color="000000"/>
              <w:left w:val="single" w:sz="4" w:space="0" w:color="000000"/>
              <w:bottom w:val="single" w:sz="4" w:space="0" w:color="000000"/>
              <w:right w:val="single" w:sz="4" w:space="0" w:color="000000"/>
            </w:tcBorders>
          </w:tcPr>
          <w:p w14:paraId="6856B0E4" w14:textId="77777777" w:rsidR="009B614C" w:rsidRDefault="009B614C" w:rsidP="007E41EE">
            <w:pPr>
              <w:spacing w:before="49" w:line="229" w:lineRule="exact"/>
              <w:ind w:left="226"/>
              <w:jc w:val="center"/>
              <w:textAlignment w:val="baseline"/>
              <w:rPr>
                <w:rFonts w:ascii="Calibri" w:eastAsia="Calibri" w:hAnsi="Calibri"/>
                <w:i/>
                <w:color w:val="000000"/>
                <w:sz w:val="21"/>
              </w:rPr>
            </w:pPr>
            <w:r w:rsidRPr="006B5A10">
              <w:t>12.3</w:t>
            </w:r>
          </w:p>
        </w:tc>
        <w:tc>
          <w:tcPr>
            <w:tcW w:w="684" w:type="dxa"/>
            <w:tcBorders>
              <w:top w:val="single" w:sz="4" w:space="0" w:color="000000"/>
              <w:left w:val="single" w:sz="4" w:space="0" w:color="000000"/>
              <w:bottom w:val="single" w:sz="4" w:space="0" w:color="000000"/>
              <w:right w:val="single" w:sz="4" w:space="0" w:color="000000"/>
            </w:tcBorders>
          </w:tcPr>
          <w:p w14:paraId="60CD115D"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14.6</w:t>
            </w:r>
          </w:p>
        </w:tc>
        <w:tc>
          <w:tcPr>
            <w:tcW w:w="684" w:type="dxa"/>
            <w:tcBorders>
              <w:top w:val="single" w:sz="4" w:space="0" w:color="000000"/>
              <w:left w:val="single" w:sz="4" w:space="0" w:color="000000"/>
              <w:bottom w:val="single" w:sz="4" w:space="0" w:color="000000"/>
              <w:right w:val="single" w:sz="4" w:space="0" w:color="000000"/>
            </w:tcBorders>
          </w:tcPr>
          <w:p w14:paraId="36200443"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16.9</w:t>
            </w:r>
          </w:p>
        </w:tc>
        <w:tc>
          <w:tcPr>
            <w:tcW w:w="790" w:type="dxa"/>
            <w:tcBorders>
              <w:top w:val="single" w:sz="4" w:space="0" w:color="000000"/>
              <w:left w:val="single" w:sz="4" w:space="0" w:color="000000"/>
              <w:bottom w:val="single" w:sz="4" w:space="0" w:color="000000"/>
              <w:right w:val="single" w:sz="4" w:space="0" w:color="000000"/>
            </w:tcBorders>
          </w:tcPr>
          <w:p w14:paraId="05505243"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25.5</w:t>
            </w:r>
          </w:p>
        </w:tc>
        <w:tc>
          <w:tcPr>
            <w:tcW w:w="790" w:type="dxa"/>
            <w:tcBorders>
              <w:top w:val="single" w:sz="4" w:space="0" w:color="000000"/>
              <w:left w:val="single" w:sz="4" w:space="0" w:color="000000"/>
              <w:bottom w:val="single" w:sz="4" w:space="0" w:color="000000"/>
              <w:right w:val="single" w:sz="4" w:space="0" w:color="000000"/>
            </w:tcBorders>
          </w:tcPr>
          <w:p w14:paraId="75709899"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38.2</w:t>
            </w:r>
          </w:p>
        </w:tc>
        <w:tc>
          <w:tcPr>
            <w:tcW w:w="790" w:type="dxa"/>
            <w:tcBorders>
              <w:top w:val="single" w:sz="4" w:space="0" w:color="000000"/>
              <w:left w:val="single" w:sz="4" w:space="0" w:color="000000"/>
              <w:bottom w:val="single" w:sz="4" w:space="0" w:color="000000"/>
              <w:right w:val="single" w:sz="4" w:space="0" w:color="000000"/>
            </w:tcBorders>
          </w:tcPr>
          <w:p w14:paraId="7B9B11A0"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51</w:t>
            </w:r>
          </w:p>
        </w:tc>
        <w:tc>
          <w:tcPr>
            <w:tcW w:w="790" w:type="dxa"/>
            <w:tcBorders>
              <w:top w:val="single" w:sz="4" w:space="0" w:color="000000"/>
              <w:left w:val="single" w:sz="4" w:space="0" w:color="000000"/>
              <w:bottom w:val="single" w:sz="4" w:space="0" w:color="000000"/>
              <w:right w:val="single" w:sz="4" w:space="0" w:color="000000"/>
            </w:tcBorders>
          </w:tcPr>
          <w:p w14:paraId="070024A2"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63.7</w:t>
            </w:r>
          </w:p>
        </w:tc>
        <w:tc>
          <w:tcPr>
            <w:tcW w:w="790" w:type="dxa"/>
            <w:tcBorders>
              <w:top w:val="single" w:sz="4" w:space="0" w:color="000000"/>
              <w:left w:val="single" w:sz="4" w:space="0" w:color="000000"/>
              <w:bottom w:val="single" w:sz="4" w:space="0" w:color="000000"/>
              <w:right w:val="single" w:sz="4" w:space="0" w:color="000000"/>
            </w:tcBorders>
          </w:tcPr>
          <w:p w14:paraId="2B8A17EB"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76.5</w:t>
            </w:r>
          </w:p>
        </w:tc>
        <w:tc>
          <w:tcPr>
            <w:tcW w:w="790" w:type="dxa"/>
            <w:tcBorders>
              <w:top w:val="single" w:sz="4" w:space="0" w:color="000000"/>
              <w:left w:val="single" w:sz="4" w:space="0" w:color="000000"/>
              <w:bottom w:val="single" w:sz="4" w:space="0" w:color="000000"/>
              <w:right w:val="single" w:sz="4" w:space="0" w:color="000000"/>
            </w:tcBorders>
          </w:tcPr>
          <w:p w14:paraId="6BC46DA2"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89.2</w:t>
            </w:r>
          </w:p>
        </w:tc>
        <w:tc>
          <w:tcPr>
            <w:tcW w:w="817" w:type="dxa"/>
            <w:tcBorders>
              <w:top w:val="single" w:sz="4" w:space="0" w:color="000000"/>
              <w:left w:val="single" w:sz="4" w:space="0" w:color="000000"/>
              <w:bottom w:val="single" w:sz="4" w:space="0" w:color="000000"/>
              <w:right w:val="single" w:sz="4" w:space="0" w:color="000000"/>
            </w:tcBorders>
          </w:tcPr>
          <w:p w14:paraId="69AEC2D4" w14:textId="77777777" w:rsidR="009B614C" w:rsidRDefault="009B614C" w:rsidP="007E41EE">
            <w:pPr>
              <w:spacing w:before="49" w:line="229" w:lineRule="exact"/>
              <w:ind w:left="226"/>
              <w:jc w:val="center"/>
              <w:textAlignment w:val="baseline"/>
              <w:rPr>
                <w:rFonts w:ascii="Calibri" w:eastAsia="Calibri" w:hAnsi="Calibri"/>
                <w:i/>
                <w:color w:val="000000"/>
                <w:sz w:val="21"/>
              </w:rPr>
            </w:pPr>
            <w:r w:rsidRPr="006B5A10">
              <w:t>102</w:t>
            </w:r>
          </w:p>
        </w:tc>
        <w:tc>
          <w:tcPr>
            <w:tcW w:w="756" w:type="dxa"/>
            <w:tcBorders>
              <w:top w:val="single" w:sz="4" w:space="0" w:color="000000"/>
              <w:left w:val="single" w:sz="4" w:space="0" w:color="000000"/>
              <w:bottom w:val="single" w:sz="4" w:space="0" w:color="000000"/>
              <w:right w:val="single" w:sz="4" w:space="0" w:color="000000"/>
            </w:tcBorders>
          </w:tcPr>
          <w:p w14:paraId="70753D44"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114.7</w:t>
            </w:r>
          </w:p>
        </w:tc>
        <w:tc>
          <w:tcPr>
            <w:tcW w:w="867" w:type="dxa"/>
            <w:tcBorders>
              <w:top w:val="single" w:sz="4" w:space="0" w:color="000000"/>
              <w:left w:val="single" w:sz="4" w:space="0" w:color="000000"/>
              <w:bottom w:val="single" w:sz="4" w:space="0" w:color="000000"/>
              <w:right w:val="single" w:sz="4" w:space="0" w:color="000000"/>
            </w:tcBorders>
          </w:tcPr>
          <w:p w14:paraId="5CBC5C60" w14:textId="77777777" w:rsidR="009B614C" w:rsidRDefault="009B614C" w:rsidP="007E41EE">
            <w:pPr>
              <w:spacing w:before="49" w:line="229" w:lineRule="exact"/>
              <w:ind w:left="274"/>
              <w:jc w:val="center"/>
              <w:textAlignment w:val="baseline"/>
              <w:rPr>
                <w:rFonts w:ascii="Calibri" w:eastAsia="Calibri" w:hAnsi="Calibri"/>
                <w:i/>
                <w:color w:val="000000"/>
                <w:sz w:val="21"/>
              </w:rPr>
            </w:pPr>
            <w:r w:rsidRPr="006B5A10">
              <w:t>127.5</w:t>
            </w:r>
          </w:p>
        </w:tc>
        <w:tc>
          <w:tcPr>
            <w:tcW w:w="790" w:type="dxa"/>
            <w:tcBorders>
              <w:top w:val="single" w:sz="4" w:space="0" w:color="000000"/>
              <w:left w:val="single" w:sz="4" w:space="0" w:color="000000"/>
              <w:bottom w:val="single" w:sz="4" w:space="0" w:color="000000"/>
              <w:right w:val="single" w:sz="4" w:space="0" w:color="000000"/>
            </w:tcBorders>
          </w:tcPr>
          <w:p w14:paraId="4130C6B0" w14:textId="77777777" w:rsidR="009B614C" w:rsidRDefault="009B614C" w:rsidP="007E41EE">
            <w:pPr>
              <w:spacing w:before="49" w:line="229" w:lineRule="exact"/>
              <w:ind w:right="33"/>
              <w:jc w:val="center"/>
              <w:textAlignment w:val="baseline"/>
              <w:rPr>
                <w:rFonts w:ascii="Calibri" w:eastAsia="Calibri" w:hAnsi="Calibri"/>
                <w:i/>
                <w:color w:val="000000"/>
                <w:sz w:val="21"/>
              </w:rPr>
            </w:pPr>
            <w:r w:rsidRPr="006B5A10">
              <w:t>140.2</w:t>
            </w:r>
          </w:p>
        </w:tc>
        <w:tc>
          <w:tcPr>
            <w:tcW w:w="756" w:type="dxa"/>
            <w:tcBorders>
              <w:top w:val="single" w:sz="4" w:space="0" w:color="000000"/>
              <w:left w:val="single" w:sz="4" w:space="0" w:color="000000"/>
              <w:bottom w:val="single" w:sz="4" w:space="0" w:color="000000"/>
              <w:right w:val="single" w:sz="4" w:space="0" w:color="000000"/>
            </w:tcBorders>
          </w:tcPr>
          <w:p w14:paraId="0743126D"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153</w:t>
            </w:r>
          </w:p>
        </w:tc>
        <w:tc>
          <w:tcPr>
            <w:tcW w:w="756" w:type="dxa"/>
            <w:tcBorders>
              <w:top w:val="single" w:sz="4" w:space="0" w:color="000000"/>
              <w:left w:val="single" w:sz="4" w:space="0" w:color="000000"/>
              <w:bottom w:val="single" w:sz="4" w:space="0" w:color="000000"/>
              <w:right w:val="single" w:sz="4" w:space="0" w:color="000000"/>
            </w:tcBorders>
          </w:tcPr>
          <w:p w14:paraId="332693D3"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165.7</w:t>
            </w:r>
          </w:p>
        </w:tc>
        <w:tc>
          <w:tcPr>
            <w:tcW w:w="756" w:type="dxa"/>
            <w:tcBorders>
              <w:top w:val="single" w:sz="4" w:space="0" w:color="000000"/>
              <w:left w:val="single" w:sz="4" w:space="0" w:color="000000"/>
              <w:bottom w:val="single" w:sz="4" w:space="0" w:color="000000"/>
              <w:right w:val="single" w:sz="4" w:space="0" w:color="000000"/>
            </w:tcBorders>
          </w:tcPr>
          <w:p w14:paraId="6A01D047"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178.5</w:t>
            </w:r>
          </w:p>
        </w:tc>
        <w:tc>
          <w:tcPr>
            <w:tcW w:w="756" w:type="dxa"/>
            <w:tcBorders>
              <w:top w:val="single" w:sz="4" w:space="0" w:color="000000"/>
              <w:left w:val="single" w:sz="4" w:space="0" w:color="000000"/>
              <w:bottom w:val="single" w:sz="4" w:space="0" w:color="000000"/>
              <w:right w:val="single" w:sz="4" w:space="0" w:color="000000"/>
            </w:tcBorders>
          </w:tcPr>
          <w:p w14:paraId="62A030B2"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191.2</w:t>
            </w:r>
          </w:p>
        </w:tc>
        <w:tc>
          <w:tcPr>
            <w:tcW w:w="756" w:type="dxa"/>
            <w:tcBorders>
              <w:top w:val="single" w:sz="4" w:space="0" w:color="000000"/>
              <w:left w:val="single" w:sz="4" w:space="0" w:color="000000"/>
              <w:bottom w:val="single" w:sz="4" w:space="0" w:color="000000"/>
              <w:right w:val="single" w:sz="4" w:space="0" w:color="000000"/>
            </w:tcBorders>
          </w:tcPr>
          <w:p w14:paraId="36791500"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203.9</w:t>
            </w:r>
          </w:p>
        </w:tc>
        <w:tc>
          <w:tcPr>
            <w:tcW w:w="756" w:type="dxa"/>
            <w:tcBorders>
              <w:top w:val="single" w:sz="4" w:space="0" w:color="000000"/>
              <w:left w:val="single" w:sz="4" w:space="0" w:color="000000"/>
              <w:bottom w:val="single" w:sz="4" w:space="0" w:color="000000"/>
              <w:right w:val="single" w:sz="4" w:space="0" w:color="000000"/>
            </w:tcBorders>
          </w:tcPr>
          <w:p w14:paraId="5E276FE6"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216.7</w:t>
            </w:r>
          </w:p>
        </w:tc>
        <w:tc>
          <w:tcPr>
            <w:tcW w:w="756" w:type="dxa"/>
            <w:tcBorders>
              <w:top w:val="single" w:sz="4" w:space="0" w:color="000000"/>
              <w:left w:val="single" w:sz="4" w:space="0" w:color="000000"/>
              <w:bottom w:val="single" w:sz="4" w:space="0" w:color="000000"/>
              <w:right w:val="single" w:sz="4" w:space="0" w:color="000000"/>
            </w:tcBorders>
          </w:tcPr>
          <w:p w14:paraId="29FCAEA9"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229.4</w:t>
            </w:r>
          </w:p>
        </w:tc>
        <w:tc>
          <w:tcPr>
            <w:tcW w:w="756" w:type="dxa"/>
            <w:tcBorders>
              <w:top w:val="single" w:sz="4" w:space="0" w:color="000000"/>
              <w:left w:val="single" w:sz="4" w:space="0" w:color="000000"/>
              <w:bottom w:val="single" w:sz="4" w:space="0" w:color="000000"/>
              <w:right w:val="single" w:sz="4" w:space="0" w:color="000000"/>
            </w:tcBorders>
          </w:tcPr>
          <w:p w14:paraId="5DC556A5"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242.2</w:t>
            </w:r>
          </w:p>
        </w:tc>
        <w:tc>
          <w:tcPr>
            <w:tcW w:w="861" w:type="dxa"/>
            <w:tcBorders>
              <w:top w:val="single" w:sz="4" w:space="0" w:color="000000"/>
              <w:left w:val="single" w:sz="4" w:space="0" w:color="000000"/>
              <w:bottom w:val="single" w:sz="4" w:space="0" w:color="000000"/>
              <w:right w:val="single" w:sz="4" w:space="0" w:color="000000"/>
            </w:tcBorders>
          </w:tcPr>
          <w:p w14:paraId="7699DC31" w14:textId="77777777" w:rsidR="009B614C" w:rsidRDefault="009B614C" w:rsidP="007E41EE">
            <w:pPr>
              <w:spacing w:before="49" w:line="229" w:lineRule="exact"/>
              <w:jc w:val="center"/>
              <w:textAlignment w:val="baseline"/>
              <w:rPr>
                <w:rFonts w:ascii="Calibri" w:eastAsia="Calibri" w:hAnsi="Calibri"/>
                <w:i/>
                <w:color w:val="000000"/>
                <w:sz w:val="21"/>
              </w:rPr>
            </w:pPr>
            <w:r w:rsidRPr="006B5A10">
              <w:t>254.9</w:t>
            </w:r>
          </w:p>
        </w:tc>
      </w:tr>
      <w:tr w:rsidR="009B614C" w14:paraId="13771130"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50EE69C8"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655D008F" w14:textId="77777777" w:rsidR="009B614C" w:rsidRDefault="009B614C" w:rsidP="007E41EE">
            <w:pPr>
              <w:spacing w:before="63" w:after="11" w:line="214" w:lineRule="exact"/>
              <w:ind w:right="61"/>
              <w:jc w:val="center"/>
              <w:textAlignment w:val="baseline"/>
              <w:rPr>
                <w:rFonts w:ascii="Calibri" w:eastAsia="Calibri" w:hAnsi="Calibri"/>
                <w:i/>
                <w:color w:val="000000"/>
                <w:sz w:val="19"/>
              </w:rPr>
            </w:pPr>
            <w:r w:rsidRPr="00546C6C">
              <w:t>60%</w:t>
            </w:r>
          </w:p>
        </w:tc>
        <w:tc>
          <w:tcPr>
            <w:tcW w:w="613" w:type="dxa"/>
            <w:tcBorders>
              <w:top w:val="single" w:sz="4" w:space="0" w:color="000000"/>
              <w:left w:val="single" w:sz="9" w:space="0" w:color="000000"/>
              <w:bottom w:val="single" w:sz="4" w:space="0" w:color="000000"/>
              <w:right w:val="single" w:sz="4" w:space="0" w:color="000000"/>
            </w:tcBorders>
          </w:tcPr>
          <w:p w14:paraId="3BEB6529" w14:textId="77777777" w:rsidR="009B614C" w:rsidRDefault="009B614C" w:rsidP="007E41EE">
            <w:pPr>
              <w:spacing w:before="49" w:after="1" w:line="238" w:lineRule="exact"/>
              <w:ind w:right="123"/>
              <w:jc w:val="center"/>
              <w:textAlignment w:val="baseline"/>
              <w:rPr>
                <w:rFonts w:ascii="Calibri" w:eastAsia="Calibri" w:hAnsi="Calibri"/>
                <w:i/>
                <w:color w:val="000000"/>
                <w:sz w:val="21"/>
              </w:rPr>
            </w:pPr>
            <w:r w:rsidRPr="006B5A10">
              <w:t>0.9</w:t>
            </w:r>
          </w:p>
        </w:tc>
        <w:tc>
          <w:tcPr>
            <w:tcW w:w="612" w:type="dxa"/>
            <w:tcBorders>
              <w:top w:val="single" w:sz="4" w:space="0" w:color="000000"/>
              <w:left w:val="single" w:sz="4" w:space="0" w:color="000000"/>
              <w:bottom w:val="single" w:sz="4" w:space="0" w:color="000000"/>
              <w:right w:val="single" w:sz="4" w:space="0" w:color="000000"/>
            </w:tcBorders>
          </w:tcPr>
          <w:p w14:paraId="5094AF5C"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2.3</w:t>
            </w:r>
          </w:p>
        </w:tc>
        <w:tc>
          <w:tcPr>
            <w:tcW w:w="650" w:type="dxa"/>
            <w:tcBorders>
              <w:top w:val="single" w:sz="4" w:space="0" w:color="000000"/>
              <w:left w:val="single" w:sz="4" w:space="0" w:color="000000"/>
              <w:bottom w:val="single" w:sz="4" w:space="0" w:color="000000"/>
              <w:right w:val="single" w:sz="4" w:space="0" w:color="000000"/>
            </w:tcBorders>
          </w:tcPr>
          <w:p w14:paraId="7318319D" w14:textId="77777777" w:rsidR="009B614C" w:rsidRDefault="009B614C" w:rsidP="007E41EE">
            <w:pPr>
              <w:spacing w:before="49" w:after="1" w:line="238" w:lineRule="exact"/>
              <w:ind w:left="226"/>
              <w:jc w:val="center"/>
              <w:textAlignment w:val="baseline"/>
              <w:rPr>
                <w:rFonts w:ascii="Calibri" w:eastAsia="Calibri" w:hAnsi="Calibri"/>
                <w:i/>
                <w:color w:val="000000"/>
                <w:sz w:val="21"/>
              </w:rPr>
            </w:pPr>
            <w:r w:rsidRPr="006B5A10">
              <w:t>4.3</w:t>
            </w:r>
          </w:p>
        </w:tc>
        <w:tc>
          <w:tcPr>
            <w:tcW w:w="676" w:type="dxa"/>
            <w:tcBorders>
              <w:top w:val="single" w:sz="4" w:space="0" w:color="000000"/>
              <w:left w:val="single" w:sz="4" w:space="0" w:color="000000"/>
              <w:bottom w:val="single" w:sz="4" w:space="0" w:color="000000"/>
              <w:right w:val="single" w:sz="4" w:space="0" w:color="000000"/>
            </w:tcBorders>
          </w:tcPr>
          <w:p w14:paraId="02344209" w14:textId="77777777" w:rsidR="009B614C" w:rsidRDefault="009B614C" w:rsidP="007E41EE">
            <w:pPr>
              <w:spacing w:before="49" w:after="1" w:line="238" w:lineRule="exact"/>
              <w:ind w:right="34"/>
              <w:jc w:val="center"/>
              <w:textAlignment w:val="baseline"/>
              <w:rPr>
                <w:rFonts w:ascii="Calibri" w:eastAsia="Calibri" w:hAnsi="Calibri"/>
                <w:i/>
                <w:color w:val="000000"/>
                <w:sz w:val="21"/>
              </w:rPr>
            </w:pPr>
            <w:r w:rsidRPr="006B5A10">
              <w:t>6.4</w:t>
            </w:r>
          </w:p>
        </w:tc>
        <w:tc>
          <w:tcPr>
            <w:tcW w:w="707" w:type="dxa"/>
            <w:tcBorders>
              <w:top w:val="single" w:sz="4" w:space="0" w:color="000000"/>
              <w:left w:val="single" w:sz="4" w:space="0" w:color="000000"/>
              <w:bottom w:val="single" w:sz="4" w:space="0" w:color="000000"/>
              <w:right w:val="single" w:sz="4" w:space="0" w:color="000000"/>
            </w:tcBorders>
          </w:tcPr>
          <w:p w14:paraId="29D5F943" w14:textId="77777777" w:rsidR="009B614C" w:rsidRDefault="009B614C" w:rsidP="007E41EE">
            <w:pPr>
              <w:spacing w:before="49" w:after="1" w:line="238" w:lineRule="exact"/>
              <w:ind w:left="221"/>
              <w:jc w:val="center"/>
              <w:textAlignment w:val="baseline"/>
              <w:rPr>
                <w:rFonts w:ascii="Calibri" w:eastAsia="Calibri" w:hAnsi="Calibri"/>
                <w:i/>
                <w:color w:val="000000"/>
                <w:sz w:val="21"/>
              </w:rPr>
            </w:pPr>
            <w:r w:rsidRPr="006B5A10">
              <w:t>8.8</w:t>
            </w:r>
          </w:p>
        </w:tc>
        <w:tc>
          <w:tcPr>
            <w:tcW w:w="712" w:type="dxa"/>
            <w:tcBorders>
              <w:top w:val="single" w:sz="4" w:space="0" w:color="000000"/>
              <w:left w:val="single" w:sz="4" w:space="0" w:color="000000"/>
              <w:bottom w:val="single" w:sz="4" w:space="0" w:color="000000"/>
              <w:right w:val="single" w:sz="4" w:space="0" w:color="000000"/>
            </w:tcBorders>
          </w:tcPr>
          <w:p w14:paraId="10C83658" w14:textId="77777777" w:rsidR="009B614C" w:rsidRDefault="009B614C" w:rsidP="007E41EE">
            <w:pPr>
              <w:spacing w:before="49" w:after="1" w:line="238" w:lineRule="exact"/>
              <w:ind w:left="226"/>
              <w:jc w:val="center"/>
              <w:textAlignment w:val="baseline"/>
              <w:rPr>
                <w:rFonts w:ascii="Calibri" w:eastAsia="Calibri" w:hAnsi="Calibri"/>
                <w:i/>
                <w:color w:val="000000"/>
                <w:sz w:val="21"/>
              </w:rPr>
            </w:pPr>
            <w:r w:rsidRPr="006B5A10">
              <w:t>11.3</w:t>
            </w:r>
          </w:p>
        </w:tc>
        <w:tc>
          <w:tcPr>
            <w:tcW w:w="712" w:type="dxa"/>
            <w:tcBorders>
              <w:top w:val="single" w:sz="4" w:space="0" w:color="000000"/>
              <w:left w:val="single" w:sz="4" w:space="0" w:color="000000"/>
              <w:bottom w:val="single" w:sz="4" w:space="0" w:color="000000"/>
              <w:right w:val="single" w:sz="4" w:space="0" w:color="000000"/>
            </w:tcBorders>
          </w:tcPr>
          <w:p w14:paraId="6BD97E85" w14:textId="77777777" w:rsidR="009B614C" w:rsidRDefault="009B614C" w:rsidP="007E41EE">
            <w:pPr>
              <w:spacing w:before="49" w:after="1" w:line="238" w:lineRule="exact"/>
              <w:ind w:left="226"/>
              <w:jc w:val="center"/>
              <w:textAlignment w:val="baseline"/>
              <w:rPr>
                <w:rFonts w:ascii="Calibri" w:eastAsia="Calibri" w:hAnsi="Calibri"/>
                <w:i/>
                <w:color w:val="000000"/>
                <w:sz w:val="21"/>
              </w:rPr>
            </w:pPr>
            <w:r w:rsidRPr="006B5A10">
              <w:t>13.8</w:t>
            </w:r>
          </w:p>
        </w:tc>
        <w:tc>
          <w:tcPr>
            <w:tcW w:w="684" w:type="dxa"/>
            <w:tcBorders>
              <w:top w:val="single" w:sz="4" w:space="0" w:color="000000"/>
              <w:left w:val="single" w:sz="4" w:space="0" w:color="000000"/>
              <w:bottom w:val="single" w:sz="4" w:space="0" w:color="000000"/>
              <w:right w:val="single" w:sz="4" w:space="0" w:color="000000"/>
            </w:tcBorders>
          </w:tcPr>
          <w:p w14:paraId="11D7A922"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16.3</w:t>
            </w:r>
          </w:p>
        </w:tc>
        <w:tc>
          <w:tcPr>
            <w:tcW w:w="684" w:type="dxa"/>
            <w:tcBorders>
              <w:top w:val="single" w:sz="4" w:space="0" w:color="000000"/>
              <w:left w:val="single" w:sz="4" w:space="0" w:color="000000"/>
              <w:bottom w:val="single" w:sz="4" w:space="0" w:color="000000"/>
              <w:right w:val="single" w:sz="4" w:space="0" w:color="000000"/>
            </w:tcBorders>
          </w:tcPr>
          <w:p w14:paraId="198037B9"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18.7</w:t>
            </w:r>
          </w:p>
        </w:tc>
        <w:tc>
          <w:tcPr>
            <w:tcW w:w="790" w:type="dxa"/>
            <w:tcBorders>
              <w:top w:val="single" w:sz="4" w:space="0" w:color="000000"/>
              <w:left w:val="single" w:sz="4" w:space="0" w:color="000000"/>
              <w:bottom w:val="single" w:sz="4" w:space="0" w:color="000000"/>
              <w:right w:val="single" w:sz="4" w:space="0" w:color="000000"/>
            </w:tcBorders>
          </w:tcPr>
          <w:p w14:paraId="66E67ACA"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28.6</w:t>
            </w:r>
          </w:p>
        </w:tc>
        <w:tc>
          <w:tcPr>
            <w:tcW w:w="790" w:type="dxa"/>
            <w:tcBorders>
              <w:top w:val="single" w:sz="4" w:space="0" w:color="000000"/>
              <w:left w:val="single" w:sz="4" w:space="0" w:color="000000"/>
              <w:bottom w:val="single" w:sz="4" w:space="0" w:color="000000"/>
              <w:right w:val="single" w:sz="4" w:space="0" w:color="000000"/>
            </w:tcBorders>
          </w:tcPr>
          <w:p w14:paraId="33017545"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42.9</w:t>
            </w:r>
          </w:p>
        </w:tc>
        <w:tc>
          <w:tcPr>
            <w:tcW w:w="790" w:type="dxa"/>
            <w:tcBorders>
              <w:top w:val="single" w:sz="4" w:space="0" w:color="000000"/>
              <w:left w:val="single" w:sz="4" w:space="0" w:color="000000"/>
              <w:bottom w:val="single" w:sz="4" w:space="0" w:color="000000"/>
              <w:right w:val="single" w:sz="4" w:space="0" w:color="000000"/>
            </w:tcBorders>
          </w:tcPr>
          <w:p w14:paraId="59FCA265"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57.2</w:t>
            </w:r>
          </w:p>
        </w:tc>
        <w:tc>
          <w:tcPr>
            <w:tcW w:w="790" w:type="dxa"/>
            <w:tcBorders>
              <w:top w:val="single" w:sz="4" w:space="0" w:color="000000"/>
              <w:left w:val="single" w:sz="4" w:space="0" w:color="000000"/>
              <w:bottom w:val="single" w:sz="4" w:space="0" w:color="000000"/>
              <w:right w:val="single" w:sz="4" w:space="0" w:color="000000"/>
            </w:tcBorders>
          </w:tcPr>
          <w:p w14:paraId="4BEEDDB9"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71.5</w:t>
            </w:r>
          </w:p>
        </w:tc>
        <w:tc>
          <w:tcPr>
            <w:tcW w:w="790" w:type="dxa"/>
            <w:tcBorders>
              <w:top w:val="single" w:sz="4" w:space="0" w:color="000000"/>
              <w:left w:val="single" w:sz="4" w:space="0" w:color="000000"/>
              <w:bottom w:val="single" w:sz="4" w:space="0" w:color="000000"/>
              <w:right w:val="single" w:sz="4" w:space="0" w:color="000000"/>
            </w:tcBorders>
          </w:tcPr>
          <w:p w14:paraId="25BCE4AA"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85.8</w:t>
            </w:r>
          </w:p>
        </w:tc>
        <w:tc>
          <w:tcPr>
            <w:tcW w:w="790" w:type="dxa"/>
            <w:tcBorders>
              <w:top w:val="single" w:sz="4" w:space="0" w:color="000000"/>
              <w:left w:val="single" w:sz="4" w:space="0" w:color="000000"/>
              <w:bottom w:val="single" w:sz="4" w:space="0" w:color="000000"/>
              <w:right w:val="single" w:sz="4" w:space="0" w:color="000000"/>
            </w:tcBorders>
          </w:tcPr>
          <w:p w14:paraId="5A9D1B28"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100.1</w:t>
            </w:r>
          </w:p>
        </w:tc>
        <w:tc>
          <w:tcPr>
            <w:tcW w:w="817" w:type="dxa"/>
            <w:tcBorders>
              <w:top w:val="single" w:sz="4" w:space="0" w:color="000000"/>
              <w:left w:val="single" w:sz="4" w:space="0" w:color="000000"/>
              <w:bottom w:val="single" w:sz="4" w:space="0" w:color="000000"/>
              <w:right w:val="single" w:sz="4" w:space="0" w:color="000000"/>
            </w:tcBorders>
          </w:tcPr>
          <w:p w14:paraId="5827BFB9" w14:textId="77777777" w:rsidR="009B614C" w:rsidRDefault="009B614C" w:rsidP="007E41EE">
            <w:pPr>
              <w:spacing w:before="49" w:after="1" w:line="238" w:lineRule="exact"/>
              <w:ind w:left="226"/>
              <w:jc w:val="center"/>
              <w:textAlignment w:val="baseline"/>
              <w:rPr>
                <w:rFonts w:ascii="Calibri" w:eastAsia="Calibri" w:hAnsi="Calibri"/>
                <w:i/>
                <w:color w:val="000000"/>
                <w:sz w:val="21"/>
              </w:rPr>
            </w:pPr>
            <w:r w:rsidRPr="006B5A10">
              <w:t>114.4</w:t>
            </w:r>
          </w:p>
        </w:tc>
        <w:tc>
          <w:tcPr>
            <w:tcW w:w="756" w:type="dxa"/>
            <w:tcBorders>
              <w:top w:val="single" w:sz="4" w:space="0" w:color="000000"/>
              <w:left w:val="single" w:sz="4" w:space="0" w:color="000000"/>
              <w:bottom w:val="single" w:sz="4" w:space="0" w:color="000000"/>
              <w:right w:val="single" w:sz="4" w:space="0" w:color="000000"/>
            </w:tcBorders>
          </w:tcPr>
          <w:p w14:paraId="07F2EF28"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128.7</w:t>
            </w:r>
          </w:p>
        </w:tc>
        <w:tc>
          <w:tcPr>
            <w:tcW w:w="867" w:type="dxa"/>
            <w:tcBorders>
              <w:top w:val="single" w:sz="4" w:space="0" w:color="000000"/>
              <w:left w:val="single" w:sz="4" w:space="0" w:color="000000"/>
              <w:bottom w:val="single" w:sz="4" w:space="0" w:color="000000"/>
              <w:right w:val="single" w:sz="4" w:space="0" w:color="000000"/>
            </w:tcBorders>
          </w:tcPr>
          <w:p w14:paraId="0DCD87EF" w14:textId="77777777" w:rsidR="009B614C" w:rsidRDefault="009B614C" w:rsidP="007E41EE">
            <w:pPr>
              <w:spacing w:before="49" w:after="1" w:line="238" w:lineRule="exact"/>
              <w:ind w:left="274"/>
              <w:jc w:val="center"/>
              <w:textAlignment w:val="baseline"/>
              <w:rPr>
                <w:rFonts w:ascii="Calibri" w:eastAsia="Calibri" w:hAnsi="Calibri"/>
                <w:i/>
                <w:color w:val="000000"/>
                <w:sz w:val="21"/>
              </w:rPr>
            </w:pPr>
            <w:r w:rsidRPr="006B5A10">
              <w:t>143</w:t>
            </w:r>
          </w:p>
        </w:tc>
        <w:tc>
          <w:tcPr>
            <w:tcW w:w="790" w:type="dxa"/>
            <w:tcBorders>
              <w:top w:val="single" w:sz="4" w:space="0" w:color="000000"/>
              <w:left w:val="single" w:sz="4" w:space="0" w:color="000000"/>
              <w:bottom w:val="single" w:sz="4" w:space="0" w:color="000000"/>
              <w:right w:val="single" w:sz="4" w:space="0" w:color="000000"/>
            </w:tcBorders>
          </w:tcPr>
          <w:p w14:paraId="20E48A5B" w14:textId="77777777" w:rsidR="009B614C" w:rsidRDefault="009B614C" w:rsidP="007E41EE">
            <w:pPr>
              <w:spacing w:before="49" w:after="1" w:line="238" w:lineRule="exact"/>
              <w:ind w:right="33"/>
              <w:jc w:val="center"/>
              <w:textAlignment w:val="baseline"/>
              <w:rPr>
                <w:rFonts w:ascii="Calibri" w:eastAsia="Calibri" w:hAnsi="Calibri"/>
                <w:i/>
                <w:color w:val="000000"/>
                <w:sz w:val="21"/>
              </w:rPr>
            </w:pPr>
            <w:r w:rsidRPr="006B5A10">
              <w:t>157.3</w:t>
            </w:r>
          </w:p>
        </w:tc>
        <w:tc>
          <w:tcPr>
            <w:tcW w:w="756" w:type="dxa"/>
            <w:tcBorders>
              <w:top w:val="single" w:sz="4" w:space="0" w:color="000000"/>
              <w:left w:val="single" w:sz="4" w:space="0" w:color="000000"/>
              <w:bottom w:val="single" w:sz="4" w:space="0" w:color="000000"/>
              <w:right w:val="single" w:sz="4" w:space="0" w:color="000000"/>
            </w:tcBorders>
          </w:tcPr>
          <w:p w14:paraId="7A9C972D"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171.6</w:t>
            </w:r>
          </w:p>
        </w:tc>
        <w:tc>
          <w:tcPr>
            <w:tcW w:w="756" w:type="dxa"/>
            <w:tcBorders>
              <w:top w:val="single" w:sz="4" w:space="0" w:color="000000"/>
              <w:left w:val="single" w:sz="4" w:space="0" w:color="000000"/>
              <w:bottom w:val="single" w:sz="4" w:space="0" w:color="000000"/>
              <w:right w:val="single" w:sz="4" w:space="0" w:color="000000"/>
            </w:tcBorders>
          </w:tcPr>
          <w:p w14:paraId="64609C8C"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185.9</w:t>
            </w:r>
          </w:p>
        </w:tc>
        <w:tc>
          <w:tcPr>
            <w:tcW w:w="756" w:type="dxa"/>
            <w:tcBorders>
              <w:top w:val="single" w:sz="4" w:space="0" w:color="000000"/>
              <w:left w:val="single" w:sz="4" w:space="0" w:color="000000"/>
              <w:bottom w:val="single" w:sz="4" w:space="0" w:color="000000"/>
              <w:right w:val="single" w:sz="4" w:space="0" w:color="000000"/>
            </w:tcBorders>
          </w:tcPr>
          <w:p w14:paraId="696282CB"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200.2</w:t>
            </w:r>
          </w:p>
        </w:tc>
        <w:tc>
          <w:tcPr>
            <w:tcW w:w="756" w:type="dxa"/>
            <w:tcBorders>
              <w:top w:val="single" w:sz="4" w:space="0" w:color="000000"/>
              <w:left w:val="single" w:sz="4" w:space="0" w:color="000000"/>
              <w:bottom w:val="single" w:sz="4" w:space="0" w:color="000000"/>
              <w:right w:val="single" w:sz="4" w:space="0" w:color="000000"/>
            </w:tcBorders>
          </w:tcPr>
          <w:p w14:paraId="0340A115"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214.5</w:t>
            </w:r>
          </w:p>
        </w:tc>
        <w:tc>
          <w:tcPr>
            <w:tcW w:w="756" w:type="dxa"/>
            <w:tcBorders>
              <w:top w:val="single" w:sz="4" w:space="0" w:color="000000"/>
              <w:left w:val="single" w:sz="4" w:space="0" w:color="000000"/>
              <w:bottom w:val="single" w:sz="4" w:space="0" w:color="000000"/>
              <w:right w:val="single" w:sz="4" w:space="0" w:color="000000"/>
            </w:tcBorders>
          </w:tcPr>
          <w:p w14:paraId="6170555B"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228.8</w:t>
            </w:r>
          </w:p>
        </w:tc>
        <w:tc>
          <w:tcPr>
            <w:tcW w:w="756" w:type="dxa"/>
            <w:tcBorders>
              <w:top w:val="single" w:sz="4" w:space="0" w:color="000000"/>
              <w:left w:val="single" w:sz="4" w:space="0" w:color="000000"/>
              <w:bottom w:val="single" w:sz="4" w:space="0" w:color="000000"/>
              <w:right w:val="single" w:sz="4" w:space="0" w:color="000000"/>
            </w:tcBorders>
          </w:tcPr>
          <w:p w14:paraId="2D875CC7"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243.1</w:t>
            </w:r>
          </w:p>
        </w:tc>
        <w:tc>
          <w:tcPr>
            <w:tcW w:w="756" w:type="dxa"/>
            <w:tcBorders>
              <w:top w:val="single" w:sz="4" w:space="0" w:color="000000"/>
              <w:left w:val="single" w:sz="4" w:space="0" w:color="000000"/>
              <w:bottom w:val="single" w:sz="4" w:space="0" w:color="000000"/>
              <w:right w:val="single" w:sz="4" w:space="0" w:color="000000"/>
            </w:tcBorders>
          </w:tcPr>
          <w:p w14:paraId="3CFF0B2B"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257.4</w:t>
            </w:r>
          </w:p>
        </w:tc>
        <w:tc>
          <w:tcPr>
            <w:tcW w:w="756" w:type="dxa"/>
            <w:tcBorders>
              <w:top w:val="single" w:sz="4" w:space="0" w:color="000000"/>
              <w:left w:val="single" w:sz="4" w:space="0" w:color="000000"/>
              <w:bottom w:val="single" w:sz="4" w:space="0" w:color="000000"/>
              <w:right w:val="single" w:sz="4" w:space="0" w:color="000000"/>
            </w:tcBorders>
          </w:tcPr>
          <w:p w14:paraId="1F5C5866"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271.7</w:t>
            </w:r>
          </w:p>
        </w:tc>
        <w:tc>
          <w:tcPr>
            <w:tcW w:w="861" w:type="dxa"/>
            <w:tcBorders>
              <w:top w:val="single" w:sz="4" w:space="0" w:color="000000"/>
              <w:left w:val="single" w:sz="4" w:space="0" w:color="000000"/>
              <w:bottom w:val="single" w:sz="4" w:space="0" w:color="000000"/>
              <w:right w:val="single" w:sz="4" w:space="0" w:color="000000"/>
            </w:tcBorders>
          </w:tcPr>
          <w:p w14:paraId="34B80A7C" w14:textId="77777777" w:rsidR="009B614C" w:rsidRDefault="009B614C" w:rsidP="007E41EE">
            <w:pPr>
              <w:spacing w:before="49" w:after="1" w:line="238" w:lineRule="exact"/>
              <w:jc w:val="center"/>
              <w:textAlignment w:val="baseline"/>
              <w:rPr>
                <w:rFonts w:ascii="Calibri" w:eastAsia="Calibri" w:hAnsi="Calibri"/>
                <w:i/>
                <w:color w:val="000000"/>
                <w:sz w:val="21"/>
              </w:rPr>
            </w:pPr>
            <w:r w:rsidRPr="006B5A10">
              <w:t>286</w:t>
            </w:r>
          </w:p>
        </w:tc>
      </w:tr>
      <w:tr w:rsidR="009B614C" w14:paraId="7F983B61"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59DB259E"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473F0DAB" w14:textId="77777777" w:rsidR="009B614C" w:rsidRDefault="009B614C" w:rsidP="007E41EE">
            <w:pPr>
              <w:spacing w:before="63" w:after="6" w:line="214" w:lineRule="exact"/>
              <w:ind w:right="61"/>
              <w:jc w:val="center"/>
              <w:textAlignment w:val="baseline"/>
              <w:rPr>
                <w:rFonts w:ascii="Calibri" w:eastAsia="Calibri" w:hAnsi="Calibri"/>
                <w:i/>
                <w:color w:val="000000"/>
                <w:sz w:val="19"/>
              </w:rPr>
            </w:pPr>
            <w:r w:rsidRPr="00546C6C">
              <w:t>65%</w:t>
            </w:r>
          </w:p>
        </w:tc>
        <w:tc>
          <w:tcPr>
            <w:tcW w:w="613" w:type="dxa"/>
            <w:tcBorders>
              <w:top w:val="single" w:sz="4" w:space="0" w:color="000000"/>
              <w:left w:val="single" w:sz="9" w:space="0" w:color="000000"/>
              <w:bottom w:val="single" w:sz="4" w:space="0" w:color="000000"/>
              <w:right w:val="single" w:sz="4" w:space="0" w:color="000000"/>
            </w:tcBorders>
          </w:tcPr>
          <w:p w14:paraId="58FC28D8" w14:textId="77777777" w:rsidR="009B614C" w:rsidRDefault="009B614C" w:rsidP="007E41EE">
            <w:pPr>
              <w:spacing w:before="48" w:line="235" w:lineRule="exact"/>
              <w:ind w:right="123"/>
              <w:jc w:val="center"/>
              <w:textAlignment w:val="baseline"/>
              <w:rPr>
                <w:rFonts w:ascii="Calibri" w:eastAsia="Calibri" w:hAnsi="Calibri"/>
                <w:i/>
                <w:color w:val="000000"/>
                <w:sz w:val="21"/>
              </w:rPr>
            </w:pPr>
            <w:r w:rsidRPr="006B5A10">
              <w:t>1</w:t>
            </w:r>
          </w:p>
        </w:tc>
        <w:tc>
          <w:tcPr>
            <w:tcW w:w="612" w:type="dxa"/>
            <w:tcBorders>
              <w:top w:val="single" w:sz="4" w:space="0" w:color="000000"/>
              <w:left w:val="single" w:sz="4" w:space="0" w:color="000000"/>
              <w:bottom w:val="single" w:sz="4" w:space="0" w:color="000000"/>
              <w:right w:val="single" w:sz="4" w:space="0" w:color="000000"/>
            </w:tcBorders>
          </w:tcPr>
          <w:p w14:paraId="5CB7CA7F"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2.6</w:t>
            </w:r>
          </w:p>
        </w:tc>
        <w:tc>
          <w:tcPr>
            <w:tcW w:w="650" w:type="dxa"/>
            <w:tcBorders>
              <w:top w:val="single" w:sz="4" w:space="0" w:color="000000"/>
              <w:left w:val="single" w:sz="4" w:space="0" w:color="000000"/>
              <w:bottom w:val="single" w:sz="4" w:space="0" w:color="000000"/>
              <w:right w:val="single" w:sz="4" w:space="0" w:color="000000"/>
            </w:tcBorders>
          </w:tcPr>
          <w:p w14:paraId="11E056C9" w14:textId="77777777" w:rsidR="009B614C" w:rsidRDefault="009B614C" w:rsidP="007E41EE">
            <w:pPr>
              <w:spacing w:before="48" w:line="235" w:lineRule="exact"/>
              <w:ind w:left="226"/>
              <w:jc w:val="center"/>
              <w:textAlignment w:val="baseline"/>
              <w:rPr>
                <w:rFonts w:ascii="Calibri" w:eastAsia="Calibri" w:hAnsi="Calibri"/>
                <w:i/>
                <w:color w:val="000000"/>
                <w:sz w:val="21"/>
              </w:rPr>
            </w:pPr>
            <w:r w:rsidRPr="006B5A10">
              <w:t>4.8</w:t>
            </w:r>
          </w:p>
        </w:tc>
        <w:tc>
          <w:tcPr>
            <w:tcW w:w="676" w:type="dxa"/>
            <w:tcBorders>
              <w:top w:val="single" w:sz="4" w:space="0" w:color="000000"/>
              <w:left w:val="single" w:sz="4" w:space="0" w:color="000000"/>
              <w:bottom w:val="single" w:sz="4" w:space="0" w:color="000000"/>
              <w:right w:val="single" w:sz="4" w:space="0" w:color="000000"/>
            </w:tcBorders>
          </w:tcPr>
          <w:p w14:paraId="666E1F08" w14:textId="77777777" w:rsidR="009B614C" w:rsidRDefault="009B614C" w:rsidP="007E41EE">
            <w:pPr>
              <w:spacing w:before="48" w:line="235" w:lineRule="exact"/>
              <w:ind w:right="34"/>
              <w:jc w:val="center"/>
              <w:textAlignment w:val="baseline"/>
              <w:rPr>
                <w:rFonts w:ascii="Calibri" w:eastAsia="Calibri" w:hAnsi="Calibri"/>
                <w:i/>
                <w:color w:val="000000"/>
                <w:sz w:val="21"/>
              </w:rPr>
            </w:pPr>
            <w:r w:rsidRPr="006B5A10">
              <w:t>7.2</w:t>
            </w:r>
          </w:p>
        </w:tc>
        <w:tc>
          <w:tcPr>
            <w:tcW w:w="707" w:type="dxa"/>
            <w:tcBorders>
              <w:top w:val="single" w:sz="4" w:space="0" w:color="000000"/>
              <w:left w:val="single" w:sz="4" w:space="0" w:color="000000"/>
              <w:bottom w:val="single" w:sz="4" w:space="0" w:color="000000"/>
              <w:right w:val="single" w:sz="4" w:space="0" w:color="000000"/>
            </w:tcBorders>
          </w:tcPr>
          <w:p w14:paraId="29A950B9" w14:textId="77777777" w:rsidR="009B614C" w:rsidRDefault="009B614C" w:rsidP="007E41EE">
            <w:pPr>
              <w:spacing w:before="48" w:line="235" w:lineRule="exact"/>
              <w:ind w:left="221"/>
              <w:jc w:val="center"/>
              <w:textAlignment w:val="baseline"/>
              <w:rPr>
                <w:rFonts w:ascii="Calibri" w:eastAsia="Calibri" w:hAnsi="Calibri"/>
                <w:i/>
                <w:color w:val="000000"/>
                <w:sz w:val="21"/>
              </w:rPr>
            </w:pPr>
            <w:r w:rsidRPr="006B5A10">
              <w:t>9.8</w:t>
            </w:r>
          </w:p>
        </w:tc>
        <w:tc>
          <w:tcPr>
            <w:tcW w:w="712" w:type="dxa"/>
            <w:tcBorders>
              <w:top w:val="single" w:sz="4" w:space="0" w:color="000000"/>
              <w:left w:val="single" w:sz="4" w:space="0" w:color="000000"/>
              <w:bottom w:val="single" w:sz="4" w:space="0" w:color="000000"/>
              <w:right w:val="single" w:sz="4" w:space="0" w:color="000000"/>
            </w:tcBorders>
          </w:tcPr>
          <w:p w14:paraId="5F8A8260" w14:textId="77777777" w:rsidR="009B614C" w:rsidRDefault="009B614C" w:rsidP="007E41EE">
            <w:pPr>
              <w:spacing w:before="48" w:line="235" w:lineRule="exact"/>
              <w:ind w:left="226"/>
              <w:jc w:val="center"/>
              <w:textAlignment w:val="baseline"/>
              <w:rPr>
                <w:rFonts w:ascii="Calibri" w:eastAsia="Calibri" w:hAnsi="Calibri"/>
                <w:i/>
                <w:color w:val="000000"/>
                <w:sz w:val="21"/>
              </w:rPr>
            </w:pPr>
            <w:r w:rsidRPr="006B5A10">
              <w:t>12.5</w:t>
            </w:r>
          </w:p>
        </w:tc>
        <w:tc>
          <w:tcPr>
            <w:tcW w:w="712" w:type="dxa"/>
            <w:tcBorders>
              <w:top w:val="single" w:sz="4" w:space="0" w:color="000000"/>
              <w:left w:val="single" w:sz="4" w:space="0" w:color="000000"/>
              <w:bottom w:val="single" w:sz="4" w:space="0" w:color="000000"/>
              <w:right w:val="single" w:sz="4" w:space="0" w:color="000000"/>
            </w:tcBorders>
          </w:tcPr>
          <w:p w14:paraId="5FB88D6A" w14:textId="77777777" w:rsidR="009B614C" w:rsidRDefault="009B614C" w:rsidP="007E41EE">
            <w:pPr>
              <w:spacing w:before="48" w:line="235" w:lineRule="exact"/>
              <w:ind w:left="226"/>
              <w:jc w:val="center"/>
              <w:textAlignment w:val="baseline"/>
              <w:rPr>
                <w:rFonts w:ascii="Calibri" w:eastAsia="Calibri" w:hAnsi="Calibri"/>
                <w:i/>
                <w:color w:val="000000"/>
                <w:sz w:val="21"/>
              </w:rPr>
            </w:pPr>
            <w:r w:rsidRPr="006B5A10">
              <w:t>15.2</w:t>
            </w:r>
          </w:p>
        </w:tc>
        <w:tc>
          <w:tcPr>
            <w:tcW w:w="684" w:type="dxa"/>
            <w:tcBorders>
              <w:top w:val="single" w:sz="4" w:space="0" w:color="000000"/>
              <w:left w:val="single" w:sz="4" w:space="0" w:color="000000"/>
              <w:bottom w:val="single" w:sz="4" w:space="0" w:color="000000"/>
              <w:right w:val="single" w:sz="4" w:space="0" w:color="000000"/>
            </w:tcBorders>
          </w:tcPr>
          <w:p w14:paraId="461614F7"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17.9</w:t>
            </w:r>
          </w:p>
        </w:tc>
        <w:tc>
          <w:tcPr>
            <w:tcW w:w="684" w:type="dxa"/>
            <w:tcBorders>
              <w:top w:val="single" w:sz="4" w:space="0" w:color="000000"/>
              <w:left w:val="single" w:sz="4" w:space="0" w:color="000000"/>
              <w:bottom w:val="single" w:sz="4" w:space="0" w:color="000000"/>
              <w:right w:val="single" w:sz="4" w:space="0" w:color="000000"/>
            </w:tcBorders>
          </w:tcPr>
          <w:p w14:paraId="582F326D"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20.6</w:t>
            </w:r>
          </w:p>
        </w:tc>
        <w:tc>
          <w:tcPr>
            <w:tcW w:w="790" w:type="dxa"/>
            <w:tcBorders>
              <w:top w:val="single" w:sz="4" w:space="0" w:color="000000"/>
              <w:left w:val="single" w:sz="4" w:space="0" w:color="000000"/>
              <w:bottom w:val="single" w:sz="4" w:space="0" w:color="000000"/>
              <w:right w:val="single" w:sz="4" w:space="0" w:color="000000"/>
            </w:tcBorders>
          </w:tcPr>
          <w:p w14:paraId="25AE729D"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31.8</w:t>
            </w:r>
          </w:p>
        </w:tc>
        <w:tc>
          <w:tcPr>
            <w:tcW w:w="790" w:type="dxa"/>
            <w:tcBorders>
              <w:top w:val="single" w:sz="4" w:space="0" w:color="000000"/>
              <w:left w:val="single" w:sz="4" w:space="0" w:color="000000"/>
              <w:bottom w:val="single" w:sz="4" w:space="0" w:color="000000"/>
              <w:right w:val="single" w:sz="4" w:space="0" w:color="000000"/>
            </w:tcBorders>
          </w:tcPr>
          <w:p w14:paraId="306FC3E8"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47.7</w:t>
            </w:r>
          </w:p>
        </w:tc>
        <w:tc>
          <w:tcPr>
            <w:tcW w:w="790" w:type="dxa"/>
            <w:tcBorders>
              <w:top w:val="single" w:sz="4" w:space="0" w:color="000000"/>
              <w:left w:val="single" w:sz="4" w:space="0" w:color="000000"/>
              <w:bottom w:val="single" w:sz="4" w:space="0" w:color="000000"/>
              <w:right w:val="single" w:sz="4" w:space="0" w:color="000000"/>
            </w:tcBorders>
          </w:tcPr>
          <w:p w14:paraId="4ABB7113"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63.6</w:t>
            </w:r>
          </w:p>
        </w:tc>
        <w:tc>
          <w:tcPr>
            <w:tcW w:w="790" w:type="dxa"/>
            <w:tcBorders>
              <w:top w:val="single" w:sz="4" w:space="0" w:color="000000"/>
              <w:left w:val="single" w:sz="4" w:space="0" w:color="000000"/>
              <w:bottom w:val="single" w:sz="4" w:space="0" w:color="000000"/>
              <w:right w:val="single" w:sz="4" w:space="0" w:color="000000"/>
            </w:tcBorders>
          </w:tcPr>
          <w:p w14:paraId="13EDBEEC"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79.5</w:t>
            </w:r>
          </w:p>
        </w:tc>
        <w:tc>
          <w:tcPr>
            <w:tcW w:w="790" w:type="dxa"/>
            <w:tcBorders>
              <w:top w:val="single" w:sz="4" w:space="0" w:color="000000"/>
              <w:left w:val="single" w:sz="4" w:space="0" w:color="000000"/>
              <w:bottom w:val="single" w:sz="4" w:space="0" w:color="000000"/>
              <w:right w:val="single" w:sz="4" w:space="0" w:color="000000"/>
            </w:tcBorders>
          </w:tcPr>
          <w:p w14:paraId="22C20F1F"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95.4</w:t>
            </w:r>
          </w:p>
        </w:tc>
        <w:tc>
          <w:tcPr>
            <w:tcW w:w="790" w:type="dxa"/>
            <w:tcBorders>
              <w:top w:val="single" w:sz="4" w:space="0" w:color="000000"/>
              <w:left w:val="single" w:sz="4" w:space="0" w:color="000000"/>
              <w:bottom w:val="single" w:sz="4" w:space="0" w:color="000000"/>
              <w:right w:val="single" w:sz="4" w:space="0" w:color="000000"/>
            </w:tcBorders>
          </w:tcPr>
          <w:p w14:paraId="09CAD243"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111.3</w:t>
            </w:r>
          </w:p>
        </w:tc>
        <w:tc>
          <w:tcPr>
            <w:tcW w:w="817" w:type="dxa"/>
            <w:tcBorders>
              <w:top w:val="single" w:sz="4" w:space="0" w:color="000000"/>
              <w:left w:val="single" w:sz="4" w:space="0" w:color="000000"/>
              <w:bottom w:val="single" w:sz="4" w:space="0" w:color="000000"/>
              <w:right w:val="single" w:sz="4" w:space="0" w:color="000000"/>
            </w:tcBorders>
          </w:tcPr>
          <w:p w14:paraId="44F0F815" w14:textId="77777777" w:rsidR="009B614C" w:rsidRDefault="009B614C" w:rsidP="007E41EE">
            <w:pPr>
              <w:spacing w:before="48" w:line="235" w:lineRule="exact"/>
              <w:ind w:left="226"/>
              <w:jc w:val="center"/>
              <w:textAlignment w:val="baseline"/>
              <w:rPr>
                <w:rFonts w:ascii="Calibri" w:eastAsia="Calibri" w:hAnsi="Calibri"/>
                <w:i/>
                <w:color w:val="000000"/>
                <w:sz w:val="21"/>
              </w:rPr>
            </w:pPr>
            <w:r w:rsidRPr="006B5A10">
              <w:t>127.2</w:t>
            </w:r>
          </w:p>
        </w:tc>
        <w:tc>
          <w:tcPr>
            <w:tcW w:w="756" w:type="dxa"/>
            <w:tcBorders>
              <w:top w:val="single" w:sz="4" w:space="0" w:color="000000"/>
              <w:left w:val="single" w:sz="4" w:space="0" w:color="000000"/>
              <w:bottom w:val="single" w:sz="4" w:space="0" w:color="000000"/>
              <w:right w:val="single" w:sz="4" w:space="0" w:color="000000"/>
            </w:tcBorders>
          </w:tcPr>
          <w:p w14:paraId="6B6A09C1"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143</w:t>
            </w:r>
          </w:p>
        </w:tc>
        <w:tc>
          <w:tcPr>
            <w:tcW w:w="867" w:type="dxa"/>
            <w:tcBorders>
              <w:top w:val="single" w:sz="4" w:space="0" w:color="000000"/>
              <w:left w:val="single" w:sz="4" w:space="0" w:color="000000"/>
              <w:bottom w:val="single" w:sz="4" w:space="0" w:color="000000"/>
              <w:right w:val="single" w:sz="4" w:space="0" w:color="000000"/>
            </w:tcBorders>
          </w:tcPr>
          <w:p w14:paraId="5E051FEE" w14:textId="77777777" w:rsidR="009B614C" w:rsidRDefault="009B614C" w:rsidP="007E41EE">
            <w:pPr>
              <w:spacing w:before="48" w:line="235" w:lineRule="exact"/>
              <w:ind w:left="274"/>
              <w:jc w:val="center"/>
              <w:textAlignment w:val="baseline"/>
              <w:rPr>
                <w:rFonts w:ascii="Calibri" w:eastAsia="Calibri" w:hAnsi="Calibri"/>
                <w:i/>
                <w:color w:val="000000"/>
                <w:sz w:val="21"/>
              </w:rPr>
            </w:pPr>
            <w:r w:rsidRPr="006B5A10">
              <w:t>158.9</w:t>
            </w:r>
          </w:p>
        </w:tc>
        <w:tc>
          <w:tcPr>
            <w:tcW w:w="790" w:type="dxa"/>
            <w:tcBorders>
              <w:top w:val="single" w:sz="4" w:space="0" w:color="000000"/>
              <w:left w:val="single" w:sz="4" w:space="0" w:color="000000"/>
              <w:bottom w:val="single" w:sz="4" w:space="0" w:color="000000"/>
              <w:right w:val="single" w:sz="4" w:space="0" w:color="000000"/>
            </w:tcBorders>
          </w:tcPr>
          <w:p w14:paraId="05A6E02E"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174.8</w:t>
            </w:r>
          </w:p>
        </w:tc>
        <w:tc>
          <w:tcPr>
            <w:tcW w:w="756" w:type="dxa"/>
            <w:tcBorders>
              <w:top w:val="single" w:sz="4" w:space="0" w:color="000000"/>
              <w:left w:val="single" w:sz="4" w:space="0" w:color="000000"/>
              <w:bottom w:val="single" w:sz="4" w:space="0" w:color="000000"/>
              <w:right w:val="single" w:sz="4" w:space="0" w:color="000000"/>
            </w:tcBorders>
          </w:tcPr>
          <w:p w14:paraId="6DF2FBB5"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190.7</w:t>
            </w:r>
          </w:p>
        </w:tc>
        <w:tc>
          <w:tcPr>
            <w:tcW w:w="756" w:type="dxa"/>
            <w:tcBorders>
              <w:top w:val="single" w:sz="4" w:space="0" w:color="000000"/>
              <w:left w:val="single" w:sz="4" w:space="0" w:color="000000"/>
              <w:bottom w:val="single" w:sz="4" w:space="0" w:color="000000"/>
              <w:right w:val="single" w:sz="4" w:space="0" w:color="000000"/>
            </w:tcBorders>
          </w:tcPr>
          <w:p w14:paraId="1DAF3509"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206.6</w:t>
            </w:r>
          </w:p>
        </w:tc>
        <w:tc>
          <w:tcPr>
            <w:tcW w:w="756" w:type="dxa"/>
            <w:tcBorders>
              <w:top w:val="single" w:sz="4" w:space="0" w:color="000000"/>
              <w:left w:val="single" w:sz="4" w:space="0" w:color="000000"/>
              <w:bottom w:val="single" w:sz="4" w:space="0" w:color="000000"/>
              <w:right w:val="single" w:sz="4" w:space="0" w:color="000000"/>
            </w:tcBorders>
          </w:tcPr>
          <w:p w14:paraId="65924B7F"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222.5</w:t>
            </w:r>
          </w:p>
        </w:tc>
        <w:tc>
          <w:tcPr>
            <w:tcW w:w="756" w:type="dxa"/>
            <w:tcBorders>
              <w:top w:val="single" w:sz="4" w:space="0" w:color="000000"/>
              <w:left w:val="single" w:sz="4" w:space="0" w:color="000000"/>
              <w:bottom w:val="single" w:sz="4" w:space="0" w:color="000000"/>
              <w:right w:val="single" w:sz="4" w:space="0" w:color="000000"/>
            </w:tcBorders>
          </w:tcPr>
          <w:p w14:paraId="38672DF0"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238.4</w:t>
            </w:r>
          </w:p>
        </w:tc>
        <w:tc>
          <w:tcPr>
            <w:tcW w:w="756" w:type="dxa"/>
            <w:tcBorders>
              <w:top w:val="single" w:sz="4" w:space="0" w:color="000000"/>
              <w:left w:val="single" w:sz="4" w:space="0" w:color="000000"/>
              <w:bottom w:val="single" w:sz="4" w:space="0" w:color="000000"/>
              <w:right w:val="single" w:sz="4" w:space="0" w:color="000000"/>
            </w:tcBorders>
          </w:tcPr>
          <w:p w14:paraId="695A321E"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254.3</w:t>
            </w:r>
          </w:p>
        </w:tc>
        <w:tc>
          <w:tcPr>
            <w:tcW w:w="756" w:type="dxa"/>
            <w:tcBorders>
              <w:top w:val="single" w:sz="4" w:space="0" w:color="000000"/>
              <w:left w:val="single" w:sz="4" w:space="0" w:color="000000"/>
              <w:bottom w:val="single" w:sz="4" w:space="0" w:color="000000"/>
              <w:right w:val="single" w:sz="4" w:space="0" w:color="000000"/>
            </w:tcBorders>
          </w:tcPr>
          <w:p w14:paraId="4441923F"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270.2</w:t>
            </w:r>
          </w:p>
        </w:tc>
        <w:tc>
          <w:tcPr>
            <w:tcW w:w="756" w:type="dxa"/>
            <w:tcBorders>
              <w:top w:val="single" w:sz="4" w:space="0" w:color="000000"/>
              <w:left w:val="single" w:sz="4" w:space="0" w:color="000000"/>
              <w:bottom w:val="single" w:sz="4" w:space="0" w:color="000000"/>
              <w:right w:val="single" w:sz="4" w:space="0" w:color="000000"/>
            </w:tcBorders>
          </w:tcPr>
          <w:p w14:paraId="22946390"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286.1</w:t>
            </w:r>
          </w:p>
        </w:tc>
        <w:tc>
          <w:tcPr>
            <w:tcW w:w="756" w:type="dxa"/>
            <w:tcBorders>
              <w:top w:val="single" w:sz="4" w:space="0" w:color="000000"/>
              <w:left w:val="single" w:sz="4" w:space="0" w:color="000000"/>
              <w:bottom w:val="single" w:sz="4" w:space="0" w:color="000000"/>
              <w:right w:val="single" w:sz="4" w:space="0" w:color="000000"/>
            </w:tcBorders>
          </w:tcPr>
          <w:p w14:paraId="31BC5BA3"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302</w:t>
            </w:r>
          </w:p>
        </w:tc>
        <w:tc>
          <w:tcPr>
            <w:tcW w:w="861" w:type="dxa"/>
            <w:tcBorders>
              <w:top w:val="single" w:sz="4" w:space="0" w:color="000000"/>
              <w:left w:val="single" w:sz="4" w:space="0" w:color="000000"/>
              <w:bottom w:val="single" w:sz="4" w:space="0" w:color="000000"/>
              <w:right w:val="single" w:sz="4" w:space="0" w:color="000000"/>
            </w:tcBorders>
          </w:tcPr>
          <w:p w14:paraId="22144B44"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317.9</w:t>
            </w:r>
          </w:p>
        </w:tc>
      </w:tr>
      <w:tr w:rsidR="009B614C" w14:paraId="572A5029"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0E2AE39D"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1E6ABCC1" w14:textId="77777777" w:rsidR="009B614C" w:rsidRDefault="009B614C" w:rsidP="007E41EE">
            <w:pPr>
              <w:spacing w:before="62" w:after="16" w:line="214" w:lineRule="exact"/>
              <w:ind w:right="61"/>
              <w:jc w:val="center"/>
              <w:textAlignment w:val="baseline"/>
              <w:rPr>
                <w:rFonts w:ascii="Calibri" w:eastAsia="Calibri" w:hAnsi="Calibri"/>
                <w:i/>
                <w:color w:val="000000"/>
                <w:sz w:val="19"/>
              </w:rPr>
            </w:pPr>
            <w:r w:rsidRPr="00546C6C">
              <w:t>70%</w:t>
            </w:r>
          </w:p>
        </w:tc>
        <w:tc>
          <w:tcPr>
            <w:tcW w:w="613" w:type="dxa"/>
            <w:tcBorders>
              <w:top w:val="single" w:sz="4" w:space="0" w:color="000000"/>
              <w:left w:val="single" w:sz="9" w:space="0" w:color="000000"/>
              <w:bottom w:val="single" w:sz="4" w:space="0" w:color="000000"/>
              <w:right w:val="single" w:sz="4" w:space="0" w:color="000000"/>
            </w:tcBorders>
          </w:tcPr>
          <w:p w14:paraId="7FD7ECDC" w14:textId="77777777" w:rsidR="009B614C" w:rsidRDefault="009B614C" w:rsidP="007E41EE">
            <w:pPr>
              <w:spacing w:before="48" w:after="6" w:line="238" w:lineRule="exact"/>
              <w:ind w:right="123"/>
              <w:jc w:val="center"/>
              <w:textAlignment w:val="baseline"/>
              <w:rPr>
                <w:rFonts w:ascii="Calibri" w:eastAsia="Calibri" w:hAnsi="Calibri"/>
                <w:i/>
                <w:color w:val="000000"/>
                <w:sz w:val="21"/>
              </w:rPr>
            </w:pPr>
            <w:r w:rsidRPr="006B5A10">
              <w:t>1.1</w:t>
            </w:r>
          </w:p>
        </w:tc>
        <w:tc>
          <w:tcPr>
            <w:tcW w:w="612" w:type="dxa"/>
            <w:tcBorders>
              <w:top w:val="single" w:sz="4" w:space="0" w:color="000000"/>
              <w:left w:val="single" w:sz="4" w:space="0" w:color="000000"/>
              <w:bottom w:val="single" w:sz="4" w:space="0" w:color="000000"/>
              <w:right w:val="single" w:sz="4" w:space="0" w:color="000000"/>
            </w:tcBorders>
          </w:tcPr>
          <w:p w14:paraId="19A6AF55"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2.9</w:t>
            </w:r>
          </w:p>
        </w:tc>
        <w:tc>
          <w:tcPr>
            <w:tcW w:w="650" w:type="dxa"/>
            <w:tcBorders>
              <w:top w:val="single" w:sz="4" w:space="0" w:color="000000"/>
              <w:left w:val="single" w:sz="4" w:space="0" w:color="000000"/>
              <w:bottom w:val="single" w:sz="4" w:space="0" w:color="000000"/>
              <w:right w:val="single" w:sz="4" w:space="0" w:color="000000"/>
            </w:tcBorders>
          </w:tcPr>
          <w:p w14:paraId="2AA109A6" w14:textId="77777777" w:rsidR="009B614C" w:rsidRDefault="009B614C" w:rsidP="007E41EE">
            <w:pPr>
              <w:spacing w:before="48" w:after="6" w:line="238" w:lineRule="exact"/>
              <w:ind w:left="226"/>
              <w:jc w:val="center"/>
              <w:textAlignment w:val="baseline"/>
              <w:rPr>
                <w:rFonts w:ascii="Calibri" w:eastAsia="Calibri" w:hAnsi="Calibri"/>
                <w:i/>
                <w:color w:val="000000"/>
                <w:sz w:val="21"/>
              </w:rPr>
            </w:pPr>
            <w:r w:rsidRPr="006B5A10">
              <w:t>5.3</w:t>
            </w:r>
          </w:p>
        </w:tc>
        <w:tc>
          <w:tcPr>
            <w:tcW w:w="676" w:type="dxa"/>
            <w:tcBorders>
              <w:top w:val="single" w:sz="4" w:space="0" w:color="000000"/>
              <w:left w:val="single" w:sz="4" w:space="0" w:color="000000"/>
              <w:bottom w:val="single" w:sz="4" w:space="0" w:color="000000"/>
              <w:right w:val="single" w:sz="4" w:space="0" w:color="000000"/>
            </w:tcBorders>
          </w:tcPr>
          <w:p w14:paraId="7EFC00DD" w14:textId="77777777" w:rsidR="009B614C" w:rsidRDefault="009B614C" w:rsidP="007E41EE">
            <w:pPr>
              <w:spacing w:before="48" w:after="6" w:line="238" w:lineRule="exact"/>
              <w:ind w:right="34"/>
              <w:jc w:val="center"/>
              <w:textAlignment w:val="baseline"/>
              <w:rPr>
                <w:rFonts w:ascii="Calibri" w:eastAsia="Calibri" w:hAnsi="Calibri"/>
                <w:i/>
                <w:color w:val="000000"/>
                <w:sz w:val="21"/>
              </w:rPr>
            </w:pPr>
            <w:r w:rsidRPr="006B5A10">
              <w:t>8</w:t>
            </w:r>
          </w:p>
        </w:tc>
        <w:tc>
          <w:tcPr>
            <w:tcW w:w="707" w:type="dxa"/>
            <w:tcBorders>
              <w:top w:val="single" w:sz="4" w:space="0" w:color="000000"/>
              <w:left w:val="single" w:sz="4" w:space="0" w:color="000000"/>
              <w:bottom w:val="single" w:sz="4" w:space="0" w:color="000000"/>
              <w:right w:val="single" w:sz="4" w:space="0" w:color="000000"/>
            </w:tcBorders>
          </w:tcPr>
          <w:p w14:paraId="24BA1D24" w14:textId="77777777" w:rsidR="009B614C" w:rsidRDefault="009B614C" w:rsidP="007E41EE">
            <w:pPr>
              <w:spacing w:before="48" w:after="6" w:line="238" w:lineRule="exact"/>
              <w:ind w:left="221"/>
              <w:jc w:val="center"/>
              <w:textAlignment w:val="baseline"/>
              <w:rPr>
                <w:rFonts w:ascii="Calibri" w:eastAsia="Calibri" w:hAnsi="Calibri"/>
                <w:i/>
                <w:color w:val="000000"/>
                <w:sz w:val="21"/>
              </w:rPr>
            </w:pPr>
            <w:r w:rsidRPr="006B5A10">
              <w:t>10.9</w:t>
            </w:r>
          </w:p>
        </w:tc>
        <w:tc>
          <w:tcPr>
            <w:tcW w:w="712" w:type="dxa"/>
            <w:tcBorders>
              <w:top w:val="single" w:sz="4" w:space="0" w:color="000000"/>
              <w:left w:val="single" w:sz="4" w:space="0" w:color="000000"/>
              <w:bottom w:val="single" w:sz="4" w:space="0" w:color="000000"/>
              <w:right w:val="single" w:sz="4" w:space="0" w:color="000000"/>
            </w:tcBorders>
          </w:tcPr>
          <w:p w14:paraId="12FCB57D" w14:textId="77777777" w:rsidR="009B614C" w:rsidRDefault="009B614C" w:rsidP="007E41EE">
            <w:pPr>
              <w:spacing w:before="48" w:after="6" w:line="238" w:lineRule="exact"/>
              <w:ind w:left="226"/>
              <w:jc w:val="center"/>
              <w:textAlignment w:val="baseline"/>
              <w:rPr>
                <w:rFonts w:ascii="Calibri" w:eastAsia="Calibri" w:hAnsi="Calibri"/>
                <w:i/>
                <w:color w:val="000000"/>
                <w:sz w:val="21"/>
              </w:rPr>
            </w:pPr>
            <w:r w:rsidRPr="006B5A10">
              <w:t>13.8</w:t>
            </w:r>
          </w:p>
        </w:tc>
        <w:tc>
          <w:tcPr>
            <w:tcW w:w="712" w:type="dxa"/>
            <w:tcBorders>
              <w:top w:val="single" w:sz="4" w:space="0" w:color="000000"/>
              <w:left w:val="single" w:sz="4" w:space="0" w:color="000000"/>
              <w:bottom w:val="single" w:sz="4" w:space="0" w:color="000000"/>
              <w:right w:val="single" w:sz="4" w:space="0" w:color="000000"/>
            </w:tcBorders>
          </w:tcPr>
          <w:p w14:paraId="03CB33DC" w14:textId="77777777" w:rsidR="009B614C" w:rsidRDefault="009B614C" w:rsidP="007E41EE">
            <w:pPr>
              <w:spacing w:before="48" w:after="6" w:line="238" w:lineRule="exact"/>
              <w:ind w:left="226"/>
              <w:jc w:val="center"/>
              <w:textAlignment w:val="baseline"/>
              <w:rPr>
                <w:rFonts w:ascii="Calibri" w:eastAsia="Calibri" w:hAnsi="Calibri"/>
                <w:i/>
                <w:color w:val="000000"/>
                <w:sz w:val="21"/>
              </w:rPr>
            </w:pPr>
            <w:r w:rsidRPr="006B5A10">
              <w:t>16.7</w:t>
            </w:r>
          </w:p>
        </w:tc>
        <w:tc>
          <w:tcPr>
            <w:tcW w:w="684" w:type="dxa"/>
            <w:tcBorders>
              <w:top w:val="single" w:sz="4" w:space="0" w:color="000000"/>
              <w:left w:val="single" w:sz="4" w:space="0" w:color="000000"/>
              <w:bottom w:val="single" w:sz="4" w:space="0" w:color="000000"/>
              <w:right w:val="single" w:sz="4" w:space="0" w:color="000000"/>
            </w:tcBorders>
          </w:tcPr>
          <w:p w14:paraId="25914249"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19.6</w:t>
            </w:r>
          </w:p>
        </w:tc>
        <w:tc>
          <w:tcPr>
            <w:tcW w:w="684" w:type="dxa"/>
            <w:tcBorders>
              <w:top w:val="single" w:sz="4" w:space="0" w:color="000000"/>
              <w:left w:val="single" w:sz="4" w:space="0" w:color="000000"/>
              <w:bottom w:val="single" w:sz="4" w:space="0" w:color="000000"/>
              <w:right w:val="single" w:sz="4" w:space="0" w:color="000000"/>
            </w:tcBorders>
          </w:tcPr>
          <w:p w14:paraId="50A8A94F"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22.7</w:t>
            </w:r>
          </w:p>
        </w:tc>
        <w:tc>
          <w:tcPr>
            <w:tcW w:w="790" w:type="dxa"/>
            <w:tcBorders>
              <w:top w:val="single" w:sz="4" w:space="0" w:color="000000"/>
              <w:left w:val="single" w:sz="4" w:space="0" w:color="000000"/>
              <w:bottom w:val="single" w:sz="4" w:space="0" w:color="000000"/>
              <w:right w:val="single" w:sz="4" w:space="0" w:color="000000"/>
            </w:tcBorders>
          </w:tcPr>
          <w:p w14:paraId="71741DC7"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35.1</w:t>
            </w:r>
          </w:p>
        </w:tc>
        <w:tc>
          <w:tcPr>
            <w:tcW w:w="790" w:type="dxa"/>
            <w:tcBorders>
              <w:top w:val="single" w:sz="4" w:space="0" w:color="000000"/>
              <w:left w:val="single" w:sz="4" w:space="0" w:color="000000"/>
              <w:bottom w:val="single" w:sz="4" w:space="0" w:color="000000"/>
              <w:right w:val="single" w:sz="4" w:space="0" w:color="000000"/>
            </w:tcBorders>
          </w:tcPr>
          <w:p w14:paraId="0EA75295"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52.6</w:t>
            </w:r>
          </w:p>
        </w:tc>
        <w:tc>
          <w:tcPr>
            <w:tcW w:w="790" w:type="dxa"/>
            <w:tcBorders>
              <w:top w:val="single" w:sz="4" w:space="0" w:color="000000"/>
              <w:left w:val="single" w:sz="4" w:space="0" w:color="000000"/>
              <w:bottom w:val="single" w:sz="4" w:space="0" w:color="000000"/>
              <w:right w:val="single" w:sz="4" w:space="0" w:color="000000"/>
            </w:tcBorders>
          </w:tcPr>
          <w:p w14:paraId="4417D833"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70.1</w:t>
            </w:r>
          </w:p>
        </w:tc>
        <w:tc>
          <w:tcPr>
            <w:tcW w:w="790" w:type="dxa"/>
            <w:tcBorders>
              <w:top w:val="single" w:sz="4" w:space="0" w:color="000000"/>
              <w:left w:val="single" w:sz="4" w:space="0" w:color="000000"/>
              <w:bottom w:val="single" w:sz="4" w:space="0" w:color="000000"/>
              <w:right w:val="single" w:sz="4" w:space="0" w:color="000000"/>
            </w:tcBorders>
          </w:tcPr>
          <w:p w14:paraId="61CDED99"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87.6</w:t>
            </w:r>
          </w:p>
        </w:tc>
        <w:tc>
          <w:tcPr>
            <w:tcW w:w="790" w:type="dxa"/>
            <w:tcBorders>
              <w:top w:val="single" w:sz="4" w:space="0" w:color="000000"/>
              <w:left w:val="single" w:sz="4" w:space="0" w:color="000000"/>
              <w:bottom w:val="single" w:sz="4" w:space="0" w:color="000000"/>
              <w:right w:val="single" w:sz="4" w:space="0" w:color="000000"/>
            </w:tcBorders>
          </w:tcPr>
          <w:p w14:paraId="3420F4F4"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105.2</w:t>
            </w:r>
          </w:p>
        </w:tc>
        <w:tc>
          <w:tcPr>
            <w:tcW w:w="790" w:type="dxa"/>
            <w:tcBorders>
              <w:top w:val="single" w:sz="4" w:space="0" w:color="000000"/>
              <w:left w:val="single" w:sz="4" w:space="0" w:color="000000"/>
              <w:bottom w:val="single" w:sz="4" w:space="0" w:color="000000"/>
              <w:right w:val="single" w:sz="4" w:space="0" w:color="000000"/>
            </w:tcBorders>
          </w:tcPr>
          <w:p w14:paraId="6F61FD78"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122.7</w:t>
            </w:r>
          </w:p>
        </w:tc>
        <w:tc>
          <w:tcPr>
            <w:tcW w:w="817" w:type="dxa"/>
            <w:tcBorders>
              <w:top w:val="single" w:sz="4" w:space="0" w:color="000000"/>
              <w:left w:val="single" w:sz="4" w:space="0" w:color="000000"/>
              <w:bottom w:val="single" w:sz="4" w:space="0" w:color="000000"/>
              <w:right w:val="single" w:sz="4" w:space="0" w:color="000000"/>
            </w:tcBorders>
          </w:tcPr>
          <w:p w14:paraId="1D45D3B7" w14:textId="77777777" w:rsidR="009B614C" w:rsidRDefault="009B614C" w:rsidP="007E41EE">
            <w:pPr>
              <w:spacing w:before="48" w:after="6" w:line="238" w:lineRule="exact"/>
              <w:ind w:left="226"/>
              <w:jc w:val="center"/>
              <w:textAlignment w:val="baseline"/>
              <w:rPr>
                <w:rFonts w:ascii="Calibri" w:eastAsia="Calibri" w:hAnsi="Calibri"/>
                <w:i/>
                <w:color w:val="000000"/>
                <w:sz w:val="21"/>
              </w:rPr>
            </w:pPr>
            <w:r w:rsidRPr="006B5A10">
              <w:t>140.2</w:t>
            </w:r>
          </w:p>
        </w:tc>
        <w:tc>
          <w:tcPr>
            <w:tcW w:w="756" w:type="dxa"/>
            <w:tcBorders>
              <w:top w:val="single" w:sz="4" w:space="0" w:color="000000"/>
              <w:left w:val="single" w:sz="4" w:space="0" w:color="000000"/>
              <w:bottom w:val="single" w:sz="4" w:space="0" w:color="000000"/>
              <w:right w:val="single" w:sz="4" w:space="0" w:color="000000"/>
            </w:tcBorders>
          </w:tcPr>
          <w:p w14:paraId="1AD7D558"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157.8</w:t>
            </w:r>
          </w:p>
        </w:tc>
        <w:tc>
          <w:tcPr>
            <w:tcW w:w="867" w:type="dxa"/>
            <w:tcBorders>
              <w:top w:val="single" w:sz="4" w:space="0" w:color="000000"/>
              <w:left w:val="single" w:sz="4" w:space="0" w:color="000000"/>
              <w:bottom w:val="single" w:sz="4" w:space="0" w:color="000000"/>
              <w:right w:val="single" w:sz="4" w:space="0" w:color="000000"/>
            </w:tcBorders>
          </w:tcPr>
          <w:p w14:paraId="65205DD8" w14:textId="77777777" w:rsidR="009B614C" w:rsidRDefault="009B614C" w:rsidP="007E41EE">
            <w:pPr>
              <w:spacing w:before="48" w:after="6" w:line="238" w:lineRule="exact"/>
              <w:ind w:left="274"/>
              <w:jc w:val="center"/>
              <w:textAlignment w:val="baseline"/>
              <w:rPr>
                <w:rFonts w:ascii="Calibri" w:eastAsia="Calibri" w:hAnsi="Calibri"/>
                <w:i/>
                <w:color w:val="000000"/>
                <w:sz w:val="21"/>
              </w:rPr>
            </w:pPr>
            <w:r w:rsidRPr="006B5A10">
              <w:t>175.3</w:t>
            </w:r>
          </w:p>
        </w:tc>
        <w:tc>
          <w:tcPr>
            <w:tcW w:w="790" w:type="dxa"/>
            <w:tcBorders>
              <w:top w:val="single" w:sz="4" w:space="0" w:color="000000"/>
              <w:left w:val="single" w:sz="4" w:space="0" w:color="000000"/>
              <w:bottom w:val="single" w:sz="4" w:space="0" w:color="000000"/>
              <w:right w:val="single" w:sz="4" w:space="0" w:color="000000"/>
            </w:tcBorders>
          </w:tcPr>
          <w:p w14:paraId="25BD0F3F" w14:textId="77777777" w:rsidR="009B614C" w:rsidRDefault="009B614C" w:rsidP="007E41EE">
            <w:pPr>
              <w:spacing w:before="48" w:after="6" w:line="238" w:lineRule="exact"/>
              <w:ind w:right="33"/>
              <w:jc w:val="center"/>
              <w:textAlignment w:val="baseline"/>
              <w:rPr>
                <w:rFonts w:ascii="Calibri" w:eastAsia="Calibri" w:hAnsi="Calibri"/>
                <w:i/>
                <w:color w:val="000000"/>
                <w:sz w:val="21"/>
              </w:rPr>
            </w:pPr>
            <w:r w:rsidRPr="006B5A10">
              <w:t>192.8</w:t>
            </w:r>
          </w:p>
        </w:tc>
        <w:tc>
          <w:tcPr>
            <w:tcW w:w="756" w:type="dxa"/>
            <w:tcBorders>
              <w:top w:val="single" w:sz="4" w:space="0" w:color="000000"/>
              <w:left w:val="single" w:sz="4" w:space="0" w:color="000000"/>
              <w:bottom w:val="single" w:sz="4" w:space="0" w:color="000000"/>
              <w:right w:val="single" w:sz="4" w:space="0" w:color="000000"/>
            </w:tcBorders>
          </w:tcPr>
          <w:p w14:paraId="60FEAD51"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210.3</w:t>
            </w:r>
          </w:p>
        </w:tc>
        <w:tc>
          <w:tcPr>
            <w:tcW w:w="756" w:type="dxa"/>
            <w:tcBorders>
              <w:top w:val="single" w:sz="4" w:space="0" w:color="000000"/>
              <w:left w:val="single" w:sz="4" w:space="0" w:color="000000"/>
              <w:bottom w:val="single" w:sz="4" w:space="0" w:color="000000"/>
              <w:right w:val="single" w:sz="4" w:space="0" w:color="000000"/>
            </w:tcBorders>
          </w:tcPr>
          <w:p w14:paraId="254BD691"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227.9</w:t>
            </w:r>
          </w:p>
        </w:tc>
        <w:tc>
          <w:tcPr>
            <w:tcW w:w="756" w:type="dxa"/>
            <w:tcBorders>
              <w:top w:val="single" w:sz="4" w:space="0" w:color="000000"/>
              <w:left w:val="single" w:sz="4" w:space="0" w:color="000000"/>
              <w:bottom w:val="single" w:sz="4" w:space="0" w:color="000000"/>
              <w:right w:val="single" w:sz="4" w:space="0" w:color="000000"/>
            </w:tcBorders>
          </w:tcPr>
          <w:p w14:paraId="69733FDB"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245.4</w:t>
            </w:r>
          </w:p>
        </w:tc>
        <w:tc>
          <w:tcPr>
            <w:tcW w:w="756" w:type="dxa"/>
            <w:tcBorders>
              <w:top w:val="single" w:sz="4" w:space="0" w:color="000000"/>
              <w:left w:val="single" w:sz="4" w:space="0" w:color="000000"/>
              <w:bottom w:val="single" w:sz="4" w:space="0" w:color="000000"/>
              <w:right w:val="single" w:sz="4" w:space="0" w:color="000000"/>
            </w:tcBorders>
          </w:tcPr>
          <w:p w14:paraId="0565A3D5"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262.9</w:t>
            </w:r>
          </w:p>
        </w:tc>
        <w:tc>
          <w:tcPr>
            <w:tcW w:w="756" w:type="dxa"/>
            <w:tcBorders>
              <w:top w:val="single" w:sz="4" w:space="0" w:color="000000"/>
              <w:left w:val="single" w:sz="4" w:space="0" w:color="000000"/>
              <w:bottom w:val="single" w:sz="4" w:space="0" w:color="000000"/>
              <w:right w:val="single" w:sz="4" w:space="0" w:color="000000"/>
            </w:tcBorders>
          </w:tcPr>
          <w:p w14:paraId="274ACBBE"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280.5</w:t>
            </w:r>
          </w:p>
        </w:tc>
        <w:tc>
          <w:tcPr>
            <w:tcW w:w="756" w:type="dxa"/>
            <w:tcBorders>
              <w:top w:val="single" w:sz="4" w:space="0" w:color="000000"/>
              <w:left w:val="single" w:sz="4" w:space="0" w:color="000000"/>
              <w:bottom w:val="single" w:sz="4" w:space="0" w:color="000000"/>
              <w:right w:val="single" w:sz="4" w:space="0" w:color="000000"/>
            </w:tcBorders>
          </w:tcPr>
          <w:p w14:paraId="7B76F5B0"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298</w:t>
            </w:r>
          </w:p>
        </w:tc>
        <w:tc>
          <w:tcPr>
            <w:tcW w:w="756" w:type="dxa"/>
            <w:tcBorders>
              <w:top w:val="single" w:sz="4" w:space="0" w:color="000000"/>
              <w:left w:val="single" w:sz="4" w:space="0" w:color="000000"/>
              <w:bottom w:val="single" w:sz="4" w:space="0" w:color="000000"/>
              <w:right w:val="single" w:sz="4" w:space="0" w:color="000000"/>
            </w:tcBorders>
          </w:tcPr>
          <w:p w14:paraId="1DBC4D96"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315.5</w:t>
            </w:r>
          </w:p>
        </w:tc>
        <w:tc>
          <w:tcPr>
            <w:tcW w:w="756" w:type="dxa"/>
            <w:tcBorders>
              <w:top w:val="single" w:sz="4" w:space="0" w:color="000000"/>
              <w:left w:val="single" w:sz="4" w:space="0" w:color="000000"/>
              <w:bottom w:val="single" w:sz="4" w:space="0" w:color="000000"/>
              <w:right w:val="single" w:sz="4" w:space="0" w:color="000000"/>
            </w:tcBorders>
          </w:tcPr>
          <w:p w14:paraId="5BF935A7"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333</w:t>
            </w:r>
          </w:p>
        </w:tc>
        <w:tc>
          <w:tcPr>
            <w:tcW w:w="861" w:type="dxa"/>
            <w:tcBorders>
              <w:top w:val="single" w:sz="4" w:space="0" w:color="000000"/>
              <w:left w:val="single" w:sz="4" w:space="0" w:color="000000"/>
              <w:bottom w:val="single" w:sz="4" w:space="0" w:color="000000"/>
              <w:right w:val="single" w:sz="4" w:space="0" w:color="000000"/>
            </w:tcBorders>
          </w:tcPr>
          <w:p w14:paraId="028C306C" w14:textId="77777777" w:rsidR="009B614C" w:rsidRDefault="009B614C" w:rsidP="007E41EE">
            <w:pPr>
              <w:spacing w:before="48" w:after="6" w:line="238" w:lineRule="exact"/>
              <w:jc w:val="center"/>
              <w:textAlignment w:val="baseline"/>
              <w:rPr>
                <w:rFonts w:ascii="Calibri" w:eastAsia="Calibri" w:hAnsi="Calibri"/>
                <w:i/>
                <w:color w:val="000000"/>
                <w:sz w:val="21"/>
              </w:rPr>
            </w:pPr>
            <w:r w:rsidRPr="006B5A10">
              <w:t>350.6</w:t>
            </w:r>
          </w:p>
        </w:tc>
      </w:tr>
      <w:tr w:rsidR="009B614C" w14:paraId="0973A287" w14:textId="77777777" w:rsidTr="007E41EE">
        <w:trPr>
          <w:trHeight w:hRule="exact" w:val="348"/>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0D522631"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238FE27F" w14:textId="77777777" w:rsidR="009B614C" w:rsidRDefault="009B614C" w:rsidP="007E41EE">
            <w:pPr>
              <w:spacing w:before="62" w:after="11" w:line="214" w:lineRule="exact"/>
              <w:ind w:right="61"/>
              <w:jc w:val="center"/>
              <w:textAlignment w:val="baseline"/>
              <w:rPr>
                <w:rFonts w:ascii="Calibri" w:eastAsia="Calibri" w:hAnsi="Calibri"/>
                <w:i/>
                <w:color w:val="000000"/>
                <w:sz w:val="19"/>
              </w:rPr>
            </w:pPr>
            <w:r w:rsidRPr="00546C6C">
              <w:t>75%</w:t>
            </w:r>
          </w:p>
        </w:tc>
        <w:tc>
          <w:tcPr>
            <w:tcW w:w="613" w:type="dxa"/>
            <w:tcBorders>
              <w:top w:val="single" w:sz="4" w:space="0" w:color="000000"/>
              <w:left w:val="single" w:sz="9" w:space="0" w:color="000000"/>
              <w:bottom w:val="single" w:sz="4" w:space="0" w:color="000000"/>
              <w:right w:val="single" w:sz="4" w:space="0" w:color="000000"/>
            </w:tcBorders>
          </w:tcPr>
          <w:p w14:paraId="61F0DA8E" w14:textId="77777777" w:rsidR="009B614C" w:rsidRDefault="009B614C" w:rsidP="007E41EE">
            <w:pPr>
              <w:spacing w:before="48" w:after="1" w:line="238" w:lineRule="exact"/>
              <w:ind w:right="123"/>
              <w:jc w:val="center"/>
              <w:textAlignment w:val="baseline"/>
              <w:rPr>
                <w:rFonts w:ascii="Calibri" w:eastAsia="Calibri" w:hAnsi="Calibri"/>
                <w:i/>
                <w:color w:val="000000"/>
                <w:sz w:val="21"/>
              </w:rPr>
            </w:pPr>
            <w:r w:rsidRPr="006B5A10">
              <w:t>1.2</w:t>
            </w:r>
          </w:p>
        </w:tc>
        <w:tc>
          <w:tcPr>
            <w:tcW w:w="612" w:type="dxa"/>
            <w:tcBorders>
              <w:top w:val="single" w:sz="4" w:space="0" w:color="000000"/>
              <w:left w:val="single" w:sz="4" w:space="0" w:color="000000"/>
              <w:bottom w:val="single" w:sz="4" w:space="0" w:color="000000"/>
              <w:right w:val="single" w:sz="4" w:space="0" w:color="000000"/>
            </w:tcBorders>
          </w:tcPr>
          <w:p w14:paraId="6FFD712B"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3.3</w:t>
            </w:r>
          </w:p>
        </w:tc>
        <w:tc>
          <w:tcPr>
            <w:tcW w:w="650" w:type="dxa"/>
            <w:tcBorders>
              <w:top w:val="single" w:sz="4" w:space="0" w:color="000000"/>
              <w:left w:val="single" w:sz="4" w:space="0" w:color="000000"/>
              <w:bottom w:val="single" w:sz="4" w:space="0" w:color="000000"/>
              <w:right w:val="single" w:sz="4" w:space="0" w:color="000000"/>
            </w:tcBorders>
          </w:tcPr>
          <w:p w14:paraId="68EB7AED" w14:textId="77777777" w:rsidR="009B614C" w:rsidRDefault="009B614C" w:rsidP="007E41EE">
            <w:pPr>
              <w:spacing w:before="48" w:after="1" w:line="238" w:lineRule="exact"/>
              <w:ind w:left="226"/>
              <w:jc w:val="center"/>
              <w:textAlignment w:val="baseline"/>
              <w:rPr>
                <w:rFonts w:ascii="Calibri" w:eastAsia="Calibri" w:hAnsi="Calibri"/>
                <w:i/>
                <w:color w:val="000000"/>
                <w:sz w:val="21"/>
              </w:rPr>
            </w:pPr>
            <w:r w:rsidRPr="006B5A10">
              <w:t>5.8</w:t>
            </w:r>
          </w:p>
        </w:tc>
        <w:tc>
          <w:tcPr>
            <w:tcW w:w="676" w:type="dxa"/>
            <w:tcBorders>
              <w:top w:val="single" w:sz="4" w:space="0" w:color="000000"/>
              <w:left w:val="single" w:sz="4" w:space="0" w:color="000000"/>
              <w:bottom w:val="single" w:sz="4" w:space="0" w:color="000000"/>
              <w:right w:val="single" w:sz="4" w:space="0" w:color="000000"/>
            </w:tcBorders>
          </w:tcPr>
          <w:p w14:paraId="2CD7BD20" w14:textId="77777777" w:rsidR="009B614C" w:rsidRDefault="009B614C" w:rsidP="007E41EE">
            <w:pPr>
              <w:spacing w:before="48" w:after="1" w:line="238" w:lineRule="exact"/>
              <w:ind w:right="34"/>
              <w:jc w:val="center"/>
              <w:textAlignment w:val="baseline"/>
              <w:rPr>
                <w:rFonts w:ascii="Calibri" w:eastAsia="Calibri" w:hAnsi="Calibri"/>
                <w:i/>
                <w:color w:val="000000"/>
                <w:sz w:val="21"/>
              </w:rPr>
            </w:pPr>
            <w:r w:rsidRPr="006B5A10">
              <w:t>8.8</w:t>
            </w:r>
          </w:p>
        </w:tc>
        <w:tc>
          <w:tcPr>
            <w:tcW w:w="707" w:type="dxa"/>
            <w:tcBorders>
              <w:top w:val="single" w:sz="4" w:space="0" w:color="000000"/>
              <w:left w:val="single" w:sz="4" w:space="0" w:color="000000"/>
              <w:bottom w:val="single" w:sz="4" w:space="0" w:color="000000"/>
              <w:right w:val="single" w:sz="4" w:space="0" w:color="000000"/>
            </w:tcBorders>
          </w:tcPr>
          <w:p w14:paraId="6B7F4518" w14:textId="77777777" w:rsidR="009B614C" w:rsidRDefault="009B614C" w:rsidP="007E41EE">
            <w:pPr>
              <w:spacing w:before="48" w:after="1" w:line="238" w:lineRule="exact"/>
              <w:ind w:left="221"/>
              <w:jc w:val="center"/>
              <w:textAlignment w:val="baseline"/>
              <w:rPr>
                <w:rFonts w:ascii="Calibri" w:eastAsia="Calibri" w:hAnsi="Calibri"/>
                <w:i/>
                <w:color w:val="000000"/>
                <w:sz w:val="21"/>
              </w:rPr>
            </w:pPr>
            <w:r w:rsidRPr="006B5A10">
              <w:t>11.9</w:t>
            </w:r>
          </w:p>
        </w:tc>
        <w:tc>
          <w:tcPr>
            <w:tcW w:w="712" w:type="dxa"/>
            <w:tcBorders>
              <w:top w:val="single" w:sz="4" w:space="0" w:color="000000"/>
              <w:left w:val="single" w:sz="4" w:space="0" w:color="000000"/>
              <w:bottom w:val="single" w:sz="4" w:space="0" w:color="000000"/>
              <w:right w:val="single" w:sz="4" w:space="0" w:color="000000"/>
            </w:tcBorders>
          </w:tcPr>
          <w:p w14:paraId="0C8AAD12" w14:textId="77777777" w:rsidR="009B614C" w:rsidRDefault="009B614C" w:rsidP="007E41EE">
            <w:pPr>
              <w:spacing w:before="48" w:after="1" w:line="238" w:lineRule="exact"/>
              <w:ind w:left="226"/>
              <w:jc w:val="center"/>
              <w:textAlignment w:val="baseline"/>
              <w:rPr>
                <w:rFonts w:ascii="Calibri" w:eastAsia="Calibri" w:hAnsi="Calibri"/>
                <w:i/>
                <w:color w:val="000000"/>
                <w:sz w:val="21"/>
              </w:rPr>
            </w:pPr>
            <w:r w:rsidRPr="006B5A10">
              <w:t>15</w:t>
            </w:r>
          </w:p>
        </w:tc>
        <w:tc>
          <w:tcPr>
            <w:tcW w:w="712" w:type="dxa"/>
            <w:tcBorders>
              <w:top w:val="single" w:sz="4" w:space="0" w:color="000000"/>
              <w:left w:val="single" w:sz="4" w:space="0" w:color="000000"/>
              <w:bottom w:val="single" w:sz="4" w:space="0" w:color="000000"/>
              <w:right w:val="single" w:sz="4" w:space="0" w:color="000000"/>
            </w:tcBorders>
          </w:tcPr>
          <w:p w14:paraId="3F1E4F0D" w14:textId="77777777" w:rsidR="009B614C" w:rsidRDefault="009B614C" w:rsidP="007E41EE">
            <w:pPr>
              <w:spacing w:before="48" w:after="1" w:line="238" w:lineRule="exact"/>
              <w:ind w:left="226"/>
              <w:jc w:val="center"/>
              <w:textAlignment w:val="baseline"/>
              <w:rPr>
                <w:rFonts w:ascii="Calibri" w:eastAsia="Calibri" w:hAnsi="Calibri"/>
                <w:i/>
                <w:color w:val="000000"/>
                <w:sz w:val="21"/>
              </w:rPr>
            </w:pPr>
            <w:r w:rsidRPr="006B5A10">
              <w:t>18.1</w:t>
            </w:r>
          </w:p>
        </w:tc>
        <w:tc>
          <w:tcPr>
            <w:tcW w:w="684" w:type="dxa"/>
            <w:tcBorders>
              <w:top w:val="single" w:sz="4" w:space="0" w:color="000000"/>
              <w:left w:val="single" w:sz="4" w:space="0" w:color="000000"/>
              <w:bottom w:val="single" w:sz="4" w:space="0" w:color="000000"/>
              <w:right w:val="single" w:sz="4" w:space="0" w:color="000000"/>
            </w:tcBorders>
          </w:tcPr>
          <w:p w14:paraId="08CB7274"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21.3</w:t>
            </w:r>
          </w:p>
        </w:tc>
        <w:tc>
          <w:tcPr>
            <w:tcW w:w="684" w:type="dxa"/>
            <w:tcBorders>
              <w:top w:val="single" w:sz="4" w:space="0" w:color="000000"/>
              <w:left w:val="single" w:sz="4" w:space="0" w:color="000000"/>
              <w:bottom w:val="single" w:sz="4" w:space="0" w:color="000000"/>
              <w:right w:val="single" w:sz="4" w:space="0" w:color="000000"/>
            </w:tcBorders>
          </w:tcPr>
          <w:p w14:paraId="7FF27F9D"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24.9</w:t>
            </w:r>
          </w:p>
        </w:tc>
        <w:tc>
          <w:tcPr>
            <w:tcW w:w="790" w:type="dxa"/>
            <w:tcBorders>
              <w:top w:val="single" w:sz="4" w:space="0" w:color="000000"/>
              <w:left w:val="single" w:sz="4" w:space="0" w:color="000000"/>
              <w:bottom w:val="single" w:sz="4" w:space="0" w:color="000000"/>
              <w:right w:val="single" w:sz="4" w:space="0" w:color="000000"/>
            </w:tcBorders>
          </w:tcPr>
          <w:p w14:paraId="1516A213"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38.4</w:t>
            </w:r>
          </w:p>
        </w:tc>
        <w:tc>
          <w:tcPr>
            <w:tcW w:w="790" w:type="dxa"/>
            <w:tcBorders>
              <w:top w:val="single" w:sz="4" w:space="0" w:color="000000"/>
              <w:left w:val="single" w:sz="4" w:space="0" w:color="000000"/>
              <w:bottom w:val="single" w:sz="4" w:space="0" w:color="000000"/>
              <w:right w:val="single" w:sz="4" w:space="0" w:color="000000"/>
            </w:tcBorders>
          </w:tcPr>
          <w:p w14:paraId="20546615"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57.6</w:t>
            </w:r>
          </w:p>
        </w:tc>
        <w:tc>
          <w:tcPr>
            <w:tcW w:w="790" w:type="dxa"/>
            <w:tcBorders>
              <w:top w:val="single" w:sz="4" w:space="0" w:color="000000"/>
              <w:left w:val="single" w:sz="4" w:space="0" w:color="000000"/>
              <w:bottom w:val="single" w:sz="4" w:space="0" w:color="000000"/>
              <w:right w:val="single" w:sz="4" w:space="0" w:color="000000"/>
            </w:tcBorders>
          </w:tcPr>
          <w:p w14:paraId="60DCE96D"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76.8</w:t>
            </w:r>
          </w:p>
        </w:tc>
        <w:tc>
          <w:tcPr>
            <w:tcW w:w="790" w:type="dxa"/>
            <w:tcBorders>
              <w:top w:val="single" w:sz="4" w:space="0" w:color="000000"/>
              <w:left w:val="single" w:sz="4" w:space="0" w:color="000000"/>
              <w:bottom w:val="single" w:sz="4" w:space="0" w:color="000000"/>
              <w:right w:val="single" w:sz="4" w:space="0" w:color="000000"/>
            </w:tcBorders>
          </w:tcPr>
          <w:p w14:paraId="15F3E479"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96</w:t>
            </w:r>
          </w:p>
        </w:tc>
        <w:tc>
          <w:tcPr>
            <w:tcW w:w="790" w:type="dxa"/>
            <w:tcBorders>
              <w:top w:val="single" w:sz="4" w:space="0" w:color="000000"/>
              <w:left w:val="single" w:sz="4" w:space="0" w:color="000000"/>
              <w:bottom w:val="single" w:sz="4" w:space="0" w:color="000000"/>
              <w:right w:val="single" w:sz="4" w:space="0" w:color="000000"/>
            </w:tcBorders>
          </w:tcPr>
          <w:p w14:paraId="4890C2AF"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115.2</w:t>
            </w:r>
          </w:p>
        </w:tc>
        <w:tc>
          <w:tcPr>
            <w:tcW w:w="790" w:type="dxa"/>
            <w:tcBorders>
              <w:top w:val="single" w:sz="4" w:space="0" w:color="000000"/>
              <w:left w:val="single" w:sz="4" w:space="0" w:color="000000"/>
              <w:bottom w:val="single" w:sz="4" w:space="0" w:color="000000"/>
              <w:right w:val="single" w:sz="4" w:space="0" w:color="000000"/>
            </w:tcBorders>
          </w:tcPr>
          <w:p w14:paraId="74898D69"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134.4</w:t>
            </w:r>
          </w:p>
        </w:tc>
        <w:tc>
          <w:tcPr>
            <w:tcW w:w="817" w:type="dxa"/>
            <w:tcBorders>
              <w:top w:val="single" w:sz="4" w:space="0" w:color="000000"/>
              <w:left w:val="single" w:sz="4" w:space="0" w:color="000000"/>
              <w:bottom w:val="single" w:sz="4" w:space="0" w:color="000000"/>
              <w:right w:val="single" w:sz="4" w:space="0" w:color="000000"/>
            </w:tcBorders>
          </w:tcPr>
          <w:p w14:paraId="5C02ED2E" w14:textId="77777777" w:rsidR="009B614C" w:rsidRDefault="009B614C" w:rsidP="007E41EE">
            <w:pPr>
              <w:spacing w:before="48" w:after="1" w:line="238" w:lineRule="exact"/>
              <w:ind w:left="226"/>
              <w:jc w:val="center"/>
              <w:textAlignment w:val="baseline"/>
              <w:rPr>
                <w:rFonts w:ascii="Calibri" w:eastAsia="Calibri" w:hAnsi="Calibri"/>
                <w:i/>
                <w:color w:val="000000"/>
                <w:sz w:val="21"/>
              </w:rPr>
            </w:pPr>
            <w:r w:rsidRPr="006B5A10">
              <w:t>153.6</w:t>
            </w:r>
          </w:p>
        </w:tc>
        <w:tc>
          <w:tcPr>
            <w:tcW w:w="756" w:type="dxa"/>
            <w:tcBorders>
              <w:top w:val="single" w:sz="4" w:space="0" w:color="000000"/>
              <w:left w:val="single" w:sz="4" w:space="0" w:color="000000"/>
              <w:bottom w:val="single" w:sz="4" w:space="0" w:color="000000"/>
              <w:right w:val="single" w:sz="4" w:space="0" w:color="000000"/>
            </w:tcBorders>
          </w:tcPr>
          <w:p w14:paraId="7751D73F"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172.8</w:t>
            </w:r>
          </w:p>
        </w:tc>
        <w:tc>
          <w:tcPr>
            <w:tcW w:w="867" w:type="dxa"/>
            <w:tcBorders>
              <w:top w:val="single" w:sz="4" w:space="0" w:color="000000"/>
              <w:left w:val="single" w:sz="4" w:space="0" w:color="000000"/>
              <w:bottom w:val="single" w:sz="4" w:space="0" w:color="000000"/>
              <w:right w:val="single" w:sz="4" w:space="0" w:color="000000"/>
            </w:tcBorders>
          </w:tcPr>
          <w:p w14:paraId="19BB8E6A" w14:textId="77777777" w:rsidR="009B614C" w:rsidRDefault="009B614C" w:rsidP="007E41EE">
            <w:pPr>
              <w:spacing w:before="48" w:after="1" w:line="238" w:lineRule="exact"/>
              <w:ind w:left="274"/>
              <w:jc w:val="center"/>
              <w:textAlignment w:val="baseline"/>
              <w:rPr>
                <w:rFonts w:ascii="Calibri" w:eastAsia="Calibri" w:hAnsi="Calibri"/>
                <w:i/>
                <w:color w:val="000000"/>
                <w:sz w:val="21"/>
              </w:rPr>
            </w:pPr>
            <w:r w:rsidRPr="006B5A10">
              <w:t>192</w:t>
            </w:r>
          </w:p>
        </w:tc>
        <w:tc>
          <w:tcPr>
            <w:tcW w:w="790" w:type="dxa"/>
            <w:tcBorders>
              <w:top w:val="single" w:sz="4" w:space="0" w:color="000000"/>
              <w:left w:val="single" w:sz="4" w:space="0" w:color="000000"/>
              <w:bottom w:val="single" w:sz="4" w:space="0" w:color="000000"/>
              <w:right w:val="single" w:sz="4" w:space="0" w:color="000000"/>
            </w:tcBorders>
          </w:tcPr>
          <w:p w14:paraId="4B533C2B" w14:textId="77777777" w:rsidR="009B614C" w:rsidRDefault="009B614C" w:rsidP="007E41EE">
            <w:pPr>
              <w:spacing w:before="48" w:after="1" w:line="238" w:lineRule="exact"/>
              <w:ind w:right="33"/>
              <w:jc w:val="center"/>
              <w:textAlignment w:val="baseline"/>
              <w:rPr>
                <w:rFonts w:ascii="Calibri" w:eastAsia="Calibri" w:hAnsi="Calibri"/>
                <w:i/>
                <w:color w:val="000000"/>
                <w:sz w:val="21"/>
              </w:rPr>
            </w:pPr>
            <w:r w:rsidRPr="006B5A10">
              <w:t>211.2</w:t>
            </w:r>
          </w:p>
        </w:tc>
        <w:tc>
          <w:tcPr>
            <w:tcW w:w="756" w:type="dxa"/>
            <w:tcBorders>
              <w:top w:val="single" w:sz="4" w:space="0" w:color="000000"/>
              <w:left w:val="single" w:sz="4" w:space="0" w:color="000000"/>
              <w:bottom w:val="single" w:sz="4" w:space="0" w:color="000000"/>
              <w:right w:val="single" w:sz="4" w:space="0" w:color="000000"/>
            </w:tcBorders>
          </w:tcPr>
          <w:p w14:paraId="53381849"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230.4</w:t>
            </w:r>
          </w:p>
        </w:tc>
        <w:tc>
          <w:tcPr>
            <w:tcW w:w="756" w:type="dxa"/>
            <w:tcBorders>
              <w:top w:val="single" w:sz="4" w:space="0" w:color="000000"/>
              <w:left w:val="single" w:sz="4" w:space="0" w:color="000000"/>
              <w:bottom w:val="single" w:sz="4" w:space="0" w:color="000000"/>
              <w:right w:val="single" w:sz="4" w:space="0" w:color="000000"/>
            </w:tcBorders>
          </w:tcPr>
          <w:p w14:paraId="2A087A1E"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249.6</w:t>
            </w:r>
          </w:p>
        </w:tc>
        <w:tc>
          <w:tcPr>
            <w:tcW w:w="756" w:type="dxa"/>
            <w:tcBorders>
              <w:top w:val="single" w:sz="4" w:space="0" w:color="000000"/>
              <w:left w:val="single" w:sz="4" w:space="0" w:color="000000"/>
              <w:bottom w:val="single" w:sz="4" w:space="0" w:color="000000"/>
              <w:right w:val="single" w:sz="4" w:space="0" w:color="000000"/>
            </w:tcBorders>
          </w:tcPr>
          <w:p w14:paraId="2241A352"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268.8</w:t>
            </w:r>
          </w:p>
        </w:tc>
        <w:tc>
          <w:tcPr>
            <w:tcW w:w="756" w:type="dxa"/>
            <w:tcBorders>
              <w:top w:val="single" w:sz="4" w:space="0" w:color="000000"/>
              <w:left w:val="single" w:sz="4" w:space="0" w:color="000000"/>
              <w:bottom w:val="single" w:sz="4" w:space="0" w:color="000000"/>
              <w:right w:val="single" w:sz="4" w:space="0" w:color="000000"/>
            </w:tcBorders>
          </w:tcPr>
          <w:p w14:paraId="4B235323"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288</w:t>
            </w:r>
          </w:p>
        </w:tc>
        <w:tc>
          <w:tcPr>
            <w:tcW w:w="756" w:type="dxa"/>
            <w:tcBorders>
              <w:top w:val="single" w:sz="4" w:space="0" w:color="000000"/>
              <w:left w:val="single" w:sz="4" w:space="0" w:color="000000"/>
              <w:bottom w:val="single" w:sz="4" w:space="0" w:color="000000"/>
              <w:right w:val="single" w:sz="4" w:space="0" w:color="000000"/>
            </w:tcBorders>
          </w:tcPr>
          <w:p w14:paraId="25393118"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307.2</w:t>
            </w:r>
          </w:p>
        </w:tc>
        <w:tc>
          <w:tcPr>
            <w:tcW w:w="756" w:type="dxa"/>
            <w:tcBorders>
              <w:top w:val="single" w:sz="4" w:space="0" w:color="000000"/>
              <w:left w:val="single" w:sz="4" w:space="0" w:color="000000"/>
              <w:bottom w:val="single" w:sz="4" w:space="0" w:color="000000"/>
              <w:right w:val="single" w:sz="4" w:space="0" w:color="000000"/>
            </w:tcBorders>
          </w:tcPr>
          <w:p w14:paraId="1E1D3538"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326.4</w:t>
            </w:r>
          </w:p>
        </w:tc>
        <w:tc>
          <w:tcPr>
            <w:tcW w:w="756" w:type="dxa"/>
            <w:tcBorders>
              <w:top w:val="single" w:sz="4" w:space="0" w:color="000000"/>
              <w:left w:val="single" w:sz="4" w:space="0" w:color="000000"/>
              <w:bottom w:val="single" w:sz="4" w:space="0" w:color="000000"/>
              <w:right w:val="single" w:sz="4" w:space="0" w:color="000000"/>
            </w:tcBorders>
          </w:tcPr>
          <w:p w14:paraId="618F7477"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345.6</w:t>
            </w:r>
          </w:p>
        </w:tc>
        <w:tc>
          <w:tcPr>
            <w:tcW w:w="756" w:type="dxa"/>
            <w:tcBorders>
              <w:top w:val="single" w:sz="4" w:space="0" w:color="000000"/>
              <w:left w:val="single" w:sz="4" w:space="0" w:color="000000"/>
              <w:bottom w:val="single" w:sz="4" w:space="0" w:color="000000"/>
              <w:right w:val="single" w:sz="4" w:space="0" w:color="000000"/>
            </w:tcBorders>
          </w:tcPr>
          <w:p w14:paraId="5773F23D"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364.8</w:t>
            </w:r>
          </w:p>
        </w:tc>
        <w:tc>
          <w:tcPr>
            <w:tcW w:w="861" w:type="dxa"/>
            <w:tcBorders>
              <w:top w:val="single" w:sz="4" w:space="0" w:color="000000"/>
              <w:left w:val="single" w:sz="4" w:space="0" w:color="000000"/>
              <w:bottom w:val="single" w:sz="4" w:space="0" w:color="000000"/>
              <w:right w:val="single" w:sz="4" w:space="0" w:color="000000"/>
            </w:tcBorders>
          </w:tcPr>
          <w:p w14:paraId="1620F56A" w14:textId="77777777" w:rsidR="009B614C" w:rsidRDefault="009B614C" w:rsidP="007E41EE">
            <w:pPr>
              <w:spacing w:before="48" w:after="1" w:line="238" w:lineRule="exact"/>
              <w:jc w:val="center"/>
              <w:textAlignment w:val="baseline"/>
              <w:rPr>
                <w:rFonts w:ascii="Calibri" w:eastAsia="Calibri" w:hAnsi="Calibri"/>
                <w:i/>
                <w:color w:val="000000"/>
                <w:sz w:val="21"/>
              </w:rPr>
            </w:pPr>
            <w:r w:rsidRPr="006B5A10">
              <w:t>384</w:t>
            </w:r>
          </w:p>
        </w:tc>
      </w:tr>
      <w:tr w:rsidR="009B614C" w14:paraId="0EF859DA"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342EBF4E"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006DD7E6" w14:textId="77777777" w:rsidR="009B614C" w:rsidRDefault="009B614C" w:rsidP="007E41EE">
            <w:pPr>
              <w:spacing w:before="63" w:after="6" w:line="214" w:lineRule="exact"/>
              <w:ind w:right="61"/>
              <w:jc w:val="center"/>
              <w:textAlignment w:val="baseline"/>
              <w:rPr>
                <w:rFonts w:ascii="Calibri" w:eastAsia="Calibri" w:hAnsi="Calibri"/>
                <w:i/>
                <w:color w:val="000000"/>
                <w:sz w:val="19"/>
              </w:rPr>
            </w:pPr>
            <w:r w:rsidRPr="00546C6C">
              <w:t>80%</w:t>
            </w:r>
          </w:p>
        </w:tc>
        <w:tc>
          <w:tcPr>
            <w:tcW w:w="613" w:type="dxa"/>
            <w:tcBorders>
              <w:top w:val="single" w:sz="4" w:space="0" w:color="000000"/>
              <w:left w:val="single" w:sz="9" w:space="0" w:color="000000"/>
              <w:bottom w:val="single" w:sz="4" w:space="0" w:color="000000"/>
              <w:right w:val="single" w:sz="4" w:space="0" w:color="000000"/>
            </w:tcBorders>
          </w:tcPr>
          <w:p w14:paraId="11004DC0" w14:textId="77777777" w:rsidR="009B614C" w:rsidRDefault="009B614C" w:rsidP="007E41EE">
            <w:pPr>
              <w:spacing w:before="49" w:line="234" w:lineRule="exact"/>
              <w:ind w:right="123"/>
              <w:jc w:val="center"/>
              <w:textAlignment w:val="baseline"/>
              <w:rPr>
                <w:rFonts w:ascii="Calibri" w:eastAsia="Calibri" w:hAnsi="Calibri"/>
                <w:i/>
                <w:color w:val="000000"/>
                <w:sz w:val="21"/>
              </w:rPr>
            </w:pPr>
            <w:r w:rsidRPr="006B5A10">
              <w:t>1.3</w:t>
            </w:r>
          </w:p>
        </w:tc>
        <w:tc>
          <w:tcPr>
            <w:tcW w:w="612" w:type="dxa"/>
            <w:tcBorders>
              <w:top w:val="single" w:sz="4" w:space="0" w:color="000000"/>
              <w:left w:val="single" w:sz="4" w:space="0" w:color="000000"/>
              <w:bottom w:val="single" w:sz="4" w:space="0" w:color="000000"/>
              <w:right w:val="single" w:sz="4" w:space="0" w:color="000000"/>
            </w:tcBorders>
          </w:tcPr>
          <w:p w14:paraId="53B38542"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3.6</w:t>
            </w:r>
          </w:p>
        </w:tc>
        <w:tc>
          <w:tcPr>
            <w:tcW w:w="650" w:type="dxa"/>
            <w:tcBorders>
              <w:top w:val="single" w:sz="4" w:space="0" w:color="000000"/>
              <w:left w:val="single" w:sz="4" w:space="0" w:color="000000"/>
              <w:bottom w:val="single" w:sz="4" w:space="0" w:color="000000"/>
              <w:right w:val="single" w:sz="4" w:space="0" w:color="000000"/>
            </w:tcBorders>
          </w:tcPr>
          <w:p w14:paraId="290C1766" w14:textId="77777777" w:rsidR="009B614C" w:rsidRDefault="009B614C" w:rsidP="007E41EE">
            <w:pPr>
              <w:spacing w:before="49" w:line="234" w:lineRule="exact"/>
              <w:ind w:left="226"/>
              <w:jc w:val="center"/>
              <w:textAlignment w:val="baseline"/>
              <w:rPr>
                <w:rFonts w:ascii="Calibri" w:eastAsia="Calibri" w:hAnsi="Calibri"/>
                <w:i/>
                <w:color w:val="000000"/>
                <w:sz w:val="21"/>
              </w:rPr>
            </w:pPr>
            <w:r w:rsidRPr="006B5A10">
              <w:t>6.4</w:t>
            </w:r>
          </w:p>
        </w:tc>
        <w:tc>
          <w:tcPr>
            <w:tcW w:w="676" w:type="dxa"/>
            <w:tcBorders>
              <w:top w:val="single" w:sz="4" w:space="0" w:color="000000"/>
              <w:left w:val="single" w:sz="4" w:space="0" w:color="000000"/>
              <w:bottom w:val="single" w:sz="4" w:space="0" w:color="000000"/>
              <w:right w:val="single" w:sz="4" w:space="0" w:color="000000"/>
            </w:tcBorders>
          </w:tcPr>
          <w:p w14:paraId="4FEA5AC0" w14:textId="77777777" w:rsidR="009B614C" w:rsidRDefault="009B614C" w:rsidP="007E41EE">
            <w:pPr>
              <w:spacing w:before="49" w:line="234" w:lineRule="exact"/>
              <w:ind w:right="34"/>
              <w:jc w:val="center"/>
              <w:textAlignment w:val="baseline"/>
              <w:rPr>
                <w:rFonts w:ascii="Calibri" w:eastAsia="Calibri" w:hAnsi="Calibri"/>
                <w:i/>
                <w:color w:val="000000"/>
                <w:sz w:val="21"/>
              </w:rPr>
            </w:pPr>
            <w:r w:rsidRPr="006B5A10">
              <w:t>9.6</w:t>
            </w:r>
          </w:p>
        </w:tc>
        <w:tc>
          <w:tcPr>
            <w:tcW w:w="707" w:type="dxa"/>
            <w:tcBorders>
              <w:top w:val="single" w:sz="4" w:space="0" w:color="000000"/>
              <w:left w:val="single" w:sz="4" w:space="0" w:color="000000"/>
              <w:bottom w:val="single" w:sz="4" w:space="0" w:color="000000"/>
              <w:right w:val="single" w:sz="4" w:space="0" w:color="000000"/>
            </w:tcBorders>
          </w:tcPr>
          <w:p w14:paraId="6CA86884" w14:textId="77777777" w:rsidR="009B614C" w:rsidRDefault="009B614C" w:rsidP="007E41EE">
            <w:pPr>
              <w:spacing w:before="49" w:line="234" w:lineRule="exact"/>
              <w:ind w:left="221"/>
              <w:jc w:val="center"/>
              <w:textAlignment w:val="baseline"/>
              <w:rPr>
                <w:rFonts w:ascii="Calibri" w:eastAsia="Calibri" w:hAnsi="Calibri"/>
                <w:i/>
                <w:color w:val="000000"/>
                <w:sz w:val="21"/>
              </w:rPr>
            </w:pPr>
            <w:r w:rsidRPr="006B5A10">
              <w:t>12.9</w:t>
            </w:r>
          </w:p>
        </w:tc>
        <w:tc>
          <w:tcPr>
            <w:tcW w:w="712" w:type="dxa"/>
            <w:tcBorders>
              <w:top w:val="single" w:sz="4" w:space="0" w:color="000000"/>
              <w:left w:val="single" w:sz="4" w:space="0" w:color="000000"/>
              <w:bottom w:val="single" w:sz="4" w:space="0" w:color="000000"/>
              <w:right w:val="single" w:sz="4" w:space="0" w:color="000000"/>
            </w:tcBorders>
          </w:tcPr>
          <w:p w14:paraId="13BE77F5" w14:textId="77777777" w:rsidR="009B614C" w:rsidRDefault="009B614C" w:rsidP="007E41EE">
            <w:pPr>
              <w:spacing w:before="49" w:line="234" w:lineRule="exact"/>
              <w:ind w:left="226"/>
              <w:jc w:val="center"/>
              <w:textAlignment w:val="baseline"/>
              <w:rPr>
                <w:rFonts w:ascii="Calibri" w:eastAsia="Calibri" w:hAnsi="Calibri"/>
                <w:i/>
                <w:color w:val="000000"/>
                <w:sz w:val="21"/>
              </w:rPr>
            </w:pPr>
            <w:r w:rsidRPr="006B5A10">
              <w:t>16.3</w:t>
            </w:r>
          </w:p>
        </w:tc>
        <w:tc>
          <w:tcPr>
            <w:tcW w:w="712" w:type="dxa"/>
            <w:tcBorders>
              <w:top w:val="single" w:sz="4" w:space="0" w:color="000000"/>
              <w:left w:val="single" w:sz="4" w:space="0" w:color="000000"/>
              <w:bottom w:val="single" w:sz="4" w:space="0" w:color="000000"/>
              <w:right w:val="single" w:sz="4" w:space="0" w:color="000000"/>
            </w:tcBorders>
          </w:tcPr>
          <w:p w14:paraId="0D0CA9FB" w14:textId="77777777" w:rsidR="009B614C" w:rsidRDefault="009B614C" w:rsidP="007E41EE">
            <w:pPr>
              <w:spacing w:before="49" w:line="234" w:lineRule="exact"/>
              <w:ind w:left="226"/>
              <w:jc w:val="center"/>
              <w:textAlignment w:val="baseline"/>
              <w:rPr>
                <w:rFonts w:ascii="Calibri" w:eastAsia="Calibri" w:hAnsi="Calibri"/>
                <w:i/>
                <w:color w:val="000000"/>
                <w:sz w:val="21"/>
              </w:rPr>
            </w:pPr>
            <w:r w:rsidRPr="006B5A10">
              <w:t>19.6</w:t>
            </w:r>
          </w:p>
        </w:tc>
        <w:tc>
          <w:tcPr>
            <w:tcW w:w="684" w:type="dxa"/>
            <w:tcBorders>
              <w:top w:val="single" w:sz="4" w:space="0" w:color="000000"/>
              <w:left w:val="single" w:sz="4" w:space="0" w:color="000000"/>
              <w:bottom w:val="single" w:sz="4" w:space="0" w:color="000000"/>
              <w:right w:val="single" w:sz="4" w:space="0" w:color="000000"/>
            </w:tcBorders>
          </w:tcPr>
          <w:p w14:paraId="39E1A999"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23.2</w:t>
            </w:r>
          </w:p>
        </w:tc>
        <w:tc>
          <w:tcPr>
            <w:tcW w:w="684" w:type="dxa"/>
            <w:tcBorders>
              <w:top w:val="single" w:sz="4" w:space="0" w:color="000000"/>
              <w:left w:val="single" w:sz="4" w:space="0" w:color="000000"/>
              <w:bottom w:val="single" w:sz="4" w:space="0" w:color="000000"/>
              <w:right w:val="single" w:sz="4" w:space="0" w:color="000000"/>
            </w:tcBorders>
          </w:tcPr>
          <w:p w14:paraId="21341AE4"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27.1</w:t>
            </w:r>
          </w:p>
        </w:tc>
        <w:tc>
          <w:tcPr>
            <w:tcW w:w="790" w:type="dxa"/>
            <w:tcBorders>
              <w:top w:val="single" w:sz="4" w:space="0" w:color="000000"/>
              <w:left w:val="single" w:sz="4" w:space="0" w:color="000000"/>
              <w:bottom w:val="single" w:sz="4" w:space="0" w:color="000000"/>
              <w:right w:val="single" w:sz="4" w:space="0" w:color="000000"/>
            </w:tcBorders>
          </w:tcPr>
          <w:p w14:paraId="66F85B2B"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41.8</w:t>
            </w:r>
          </w:p>
        </w:tc>
        <w:tc>
          <w:tcPr>
            <w:tcW w:w="790" w:type="dxa"/>
            <w:tcBorders>
              <w:top w:val="single" w:sz="4" w:space="0" w:color="000000"/>
              <w:left w:val="single" w:sz="4" w:space="0" w:color="000000"/>
              <w:bottom w:val="single" w:sz="4" w:space="0" w:color="000000"/>
              <w:right w:val="single" w:sz="4" w:space="0" w:color="000000"/>
            </w:tcBorders>
          </w:tcPr>
          <w:p w14:paraId="60CE5F41"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62.7</w:t>
            </w:r>
          </w:p>
        </w:tc>
        <w:tc>
          <w:tcPr>
            <w:tcW w:w="790" w:type="dxa"/>
            <w:tcBorders>
              <w:top w:val="single" w:sz="4" w:space="0" w:color="000000"/>
              <w:left w:val="single" w:sz="4" w:space="0" w:color="000000"/>
              <w:bottom w:val="single" w:sz="4" w:space="0" w:color="000000"/>
              <w:right w:val="single" w:sz="4" w:space="0" w:color="000000"/>
            </w:tcBorders>
          </w:tcPr>
          <w:p w14:paraId="68292A43"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83.6</w:t>
            </w:r>
          </w:p>
        </w:tc>
        <w:tc>
          <w:tcPr>
            <w:tcW w:w="790" w:type="dxa"/>
            <w:tcBorders>
              <w:top w:val="single" w:sz="4" w:space="0" w:color="000000"/>
              <w:left w:val="single" w:sz="4" w:space="0" w:color="000000"/>
              <w:bottom w:val="single" w:sz="4" w:space="0" w:color="000000"/>
              <w:right w:val="single" w:sz="4" w:space="0" w:color="000000"/>
            </w:tcBorders>
          </w:tcPr>
          <w:p w14:paraId="0E472A87"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104.6</w:t>
            </w:r>
          </w:p>
        </w:tc>
        <w:tc>
          <w:tcPr>
            <w:tcW w:w="790" w:type="dxa"/>
            <w:tcBorders>
              <w:top w:val="single" w:sz="4" w:space="0" w:color="000000"/>
              <w:left w:val="single" w:sz="4" w:space="0" w:color="000000"/>
              <w:bottom w:val="single" w:sz="4" w:space="0" w:color="000000"/>
              <w:right w:val="single" w:sz="4" w:space="0" w:color="000000"/>
            </w:tcBorders>
          </w:tcPr>
          <w:p w14:paraId="5B373CE1"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125.5</w:t>
            </w:r>
          </w:p>
        </w:tc>
        <w:tc>
          <w:tcPr>
            <w:tcW w:w="790" w:type="dxa"/>
            <w:tcBorders>
              <w:top w:val="single" w:sz="4" w:space="0" w:color="000000"/>
              <w:left w:val="single" w:sz="4" w:space="0" w:color="000000"/>
              <w:bottom w:val="single" w:sz="4" w:space="0" w:color="000000"/>
              <w:right w:val="single" w:sz="4" w:space="0" w:color="000000"/>
            </w:tcBorders>
          </w:tcPr>
          <w:p w14:paraId="71277AA6"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146.4</w:t>
            </w:r>
          </w:p>
        </w:tc>
        <w:tc>
          <w:tcPr>
            <w:tcW w:w="817" w:type="dxa"/>
            <w:tcBorders>
              <w:top w:val="single" w:sz="4" w:space="0" w:color="000000"/>
              <w:left w:val="single" w:sz="4" w:space="0" w:color="000000"/>
              <w:bottom w:val="single" w:sz="4" w:space="0" w:color="000000"/>
              <w:right w:val="single" w:sz="4" w:space="0" w:color="000000"/>
            </w:tcBorders>
          </w:tcPr>
          <w:p w14:paraId="12991643" w14:textId="77777777" w:rsidR="009B614C" w:rsidRDefault="009B614C" w:rsidP="007E41EE">
            <w:pPr>
              <w:spacing w:before="49" w:line="234" w:lineRule="exact"/>
              <w:ind w:left="226"/>
              <w:jc w:val="center"/>
              <w:textAlignment w:val="baseline"/>
              <w:rPr>
                <w:rFonts w:ascii="Calibri" w:eastAsia="Calibri" w:hAnsi="Calibri"/>
                <w:i/>
                <w:color w:val="000000"/>
                <w:sz w:val="21"/>
              </w:rPr>
            </w:pPr>
            <w:r w:rsidRPr="006B5A10">
              <w:t>167.3</w:t>
            </w:r>
          </w:p>
        </w:tc>
        <w:tc>
          <w:tcPr>
            <w:tcW w:w="756" w:type="dxa"/>
            <w:tcBorders>
              <w:top w:val="single" w:sz="4" w:space="0" w:color="000000"/>
              <w:left w:val="single" w:sz="4" w:space="0" w:color="000000"/>
              <w:bottom w:val="single" w:sz="4" w:space="0" w:color="000000"/>
              <w:right w:val="single" w:sz="4" w:space="0" w:color="000000"/>
            </w:tcBorders>
          </w:tcPr>
          <w:p w14:paraId="15F7C7CF"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188.2</w:t>
            </w:r>
          </w:p>
        </w:tc>
        <w:tc>
          <w:tcPr>
            <w:tcW w:w="867" w:type="dxa"/>
            <w:tcBorders>
              <w:top w:val="single" w:sz="4" w:space="0" w:color="000000"/>
              <w:left w:val="single" w:sz="4" w:space="0" w:color="000000"/>
              <w:bottom w:val="single" w:sz="4" w:space="0" w:color="000000"/>
              <w:right w:val="single" w:sz="4" w:space="0" w:color="000000"/>
            </w:tcBorders>
          </w:tcPr>
          <w:p w14:paraId="5DB8FDE7" w14:textId="77777777" w:rsidR="009B614C" w:rsidRDefault="009B614C" w:rsidP="007E41EE">
            <w:pPr>
              <w:spacing w:before="49" w:line="234" w:lineRule="exact"/>
              <w:ind w:left="274"/>
              <w:jc w:val="center"/>
              <w:textAlignment w:val="baseline"/>
              <w:rPr>
                <w:rFonts w:ascii="Calibri" w:eastAsia="Calibri" w:hAnsi="Calibri"/>
                <w:i/>
                <w:color w:val="000000"/>
                <w:sz w:val="21"/>
              </w:rPr>
            </w:pPr>
            <w:r w:rsidRPr="006B5A10">
              <w:t>209.1</w:t>
            </w:r>
          </w:p>
        </w:tc>
        <w:tc>
          <w:tcPr>
            <w:tcW w:w="790" w:type="dxa"/>
            <w:tcBorders>
              <w:top w:val="single" w:sz="4" w:space="0" w:color="000000"/>
              <w:left w:val="single" w:sz="4" w:space="0" w:color="000000"/>
              <w:bottom w:val="single" w:sz="4" w:space="0" w:color="000000"/>
              <w:right w:val="single" w:sz="4" w:space="0" w:color="000000"/>
            </w:tcBorders>
          </w:tcPr>
          <w:p w14:paraId="1CF17F7B" w14:textId="77777777" w:rsidR="009B614C" w:rsidRDefault="009B614C" w:rsidP="007E41EE">
            <w:pPr>
              <w:spacing w:before="49" w:line="234" w:lineRule="exact"/>
              <w:ind w:right="33"/>
              <w:jc w:val="center"/>
              <w:textAlignment w:val="baseline"/>
              <w:rPr>
                <w:rFonts w:ascii="Calibri" w:eastAsia="Calibri" w:hAnsi="Calibri"/>
                <w:i/>
                <w:color w:val="000000"/>
                <w:sz w:val="21"/>
              </w:rPr>
            </w:pPr>
            <w:r w:rsidRPr="006B5A10">
              <w:t>230</w:t>
            </w:r>
          </w:p>
        </w:tc>
        <w:tc>
          <w:tcPr>
            <w:tcW w:w="756" w:type="dxa"/>
            <w:tcBorders>
              <w:top w:val="single" w:sz="4" w:space="0" w:color="000000"/>
              <w:left w:val="single" w:sz="4" w:space="0" w:color="000000"/>
              <w:bottom w:val="single" w:sz="4" w:space="0" w:color="000000"/>
              <w:right w:val="single" w:sz="4" w:space="0" w:color="000000"/>
            </w:tcBorders>
          </w:tcPr>
          <w:p w14:paraId="77B44F1F"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250.9</w:t>
            </w:r>
          </w:p>
        </w:tc>
        <w:tc>
          <w:tcPr>
            <w:tcW w:w="756" w:type="dxa"/>
            <w:tcBorders>
              <w:top w:val="single" w:sz="4" w:space="0" w:color="000000"/>
              <w:left w:val="single" w:sz="4" w:space="0" w:color="000000"/>
              <w:bottom w:val="single" w:sz="4" w:space="0" w:color="000000"/>
              <w:right w:val="single" w:sz="4" w:space="0" w:color="000000"/>
            </w:tcBorders>
          </w:tcPr>
          <w:p w14:paraId="5B4C565D"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271.8</w:t>
            </w:r>
          </w:p>
        </w:tc>
        <w:tc>
          <w:tcPr>
            <w:tcW w:w="756" w:type="dxa"/>
            <w:tcBorders>
              <w:top w:val="single" w:sz="4" w:space="0" w:color="000000"/>
              <w:left w:val="single" w:sz="4" w:space="0" w:color="000000"/>
              <w:bottom w:val="single" w:sz="4" w:space="0" w:color="000000"/>
              <w:right w:val="single" w:sz="4" w:space="0" w:color="000000"/>
            </w:tcBorders>
          </w:tcPr>
          <w:p w14:paraId="1A9A229A"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292.7</w:t>
            </w:r>
          </w:p>
        </w:tc>
        <w:tc>
          <w:tcPr>
            <w:tcW w:w="756" w:type="dxa"/>
            <w:tcBorders>
              <w:top w:val="single" w:sz="4" w:space="0" w:color="000000"/>
              <w:left w:val="single" w:sz="4" w:space="0" w:color="000000"/>
              <w:bottom w:val="single" w:sz="4" w:space="0" w:color="000000"/>
              <w:right w:val="single" w:sz="4" w:space="0" w:color="000000"/>
            </w:tcBorders>
          </w:tcPr>
          <w:p w14:paraId="262E283E"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313.7</w:t>
            </w:r>
          </w:p>
        </w:tc>
        <w:tc>
          <w:tcPr>
            <w:tcW w:w="756" w:type="dxa"/>
            <w:tcBorders>
              <w:top w:val="single" w:sz="4" w:space="0" w:color="000000"/>
              <w:left w:val="single" w:sz="4" w:space="0" w:color="000000"/>
              <w:bottom w:val="single" w:sz="4" w:space="0" w:color="000000"/>
              <w:right w:val="single" w:sz="4" w:space="0" w:color="000000"/>
            </w:tcBorders>
          </w:tcPr>
          <w:p w14:paraId="53CA9223"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334.6</w:t>
            </w:r>
          </w:p>
        </w:tc>
        <w:tc>
          <w:tcPr>
            <w:tcW w:w="756" w:type="dxa"/>
            <w:tcBorders>
              <w:top w:val="single" w:sz="4" w:space="0" w:color="000000"/>
              <w:left w:val="single" w:sz="4" w:space="0" w:color="000000"/>
              <w:bottom w:val="single" w:sz="4" w:space="0" w:color="000000"/>
              <w:right w:val="single" w:sz="4" w:space="0" w:color="000000"/>
            </w:tcBorders>
          </w:tcPr>
          <w:p w14:paraId="1D552AB9"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355.5</w:t>
            </w:r>
          </w:p>
        </w:tc>
        <w:tc>
          <w:tcPr>
            <w:tcW w:w="756" w:type="dxa"/>
            <w:tcBorders>
              <w:top w:val="single" w:sz="4" w:space="0" w:color="000000"/>
              <w:left w:val="single" w:sz="4" w:space="0" w:color="000000"/>
              <w:bottom w:val="single" w:sz="4" w:space="0" w:color="000000"/>
              <w:right w:val="single" w:sz="4" w:space="0" w:color="000000"/>
            </w:tcBorders>
          </w:tcPr>
          <w:p w14:paraId="6754C529"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376.4</w:t>
            </w:r>
          </w:p>
        </w:tc>
        <w:tc>
          <w:tcPr>
            <w:tcW w:w="756" w:type="dxa"/>
            <w:tcBorders>
              <w:top w:val="single" w:sz="4" w:space="0" w:color="000000"/>
              <w:left w:val="single" w:sz="4" w:space="0" w:color="000000"/>
              <w:bottom w:val="single" w:sz="4" w:space="0" w:color="000000"/>
              <w:right w:val="single" w:sz="4" w:space="0" w:color="000000"/>
            </w:tcBorders>
          </w:tcPr>
          <w:p w14:paraId="3A1C9A73"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397.3</w:t>
            </w:r>
          </w:p>
        </w:tc>
        <w:tc>
          <w:tcPr>
            <w:tcW w:w="861" w:type="dxa"/>
            <w:tcBorders>
              <w:top w:val="single" w:sz="4" w:space="0" w:color="000000"/>
              <w:left w:val="single" w:sz="4" w:space="0" w:color="000000"/>
              <w:bottom w:val="single" w:sz="4" w:space="0" w:color="000000"/>
              <w:right w:val="single" w:sz="4" w:space="0" w:color="000000"/>
            </w:tcBorders>
          </w:tcPr>
          <w:p w14:paraId="765DFE79" w14:textId="77777777" w:rsidR="009B614C" w:rsidRDefault="009B614C" w:rsidP="007E41EE">
            <w:pPr>
              <w:spacing w:before="49" w:line="234" w:lineRule="exact"/>
              <w:jc w:val="center"/>
              <w:textAlignment w:val="baseline"/>
              <w:rPr>
                <w:rFonts w:ascii="Calibri" w:eastAsia="Calibri" w:hAnsi="Calibri"/>
                <w:i/>
                <w:color w:val="000000"/>
                <w:sz w:val="21"/>
              </w:rPr>
            </w:pPr>
            <w:r w:rsidRPr="006B5A10">
              <w:t>418.2</w:t>
            </w:r>
          </w:p>
        </w:tc>
      </w:tr>
      <w:tr w:rsidR="009B614C" w14:paraId="0BD970A5"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689BB744"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38D298F3" w14:textId="77777777" w:rsidR="009B614C" w:rsidRDefault="009B614C" w:rsidP="007E41EE">
            <w:pPr>
              <w:spacing w:before="63" w:after="16" w:line="214" w:lineRule="exact"/>
              <w:ind w:right="61"/>
              <w:jc w:val="center"/>
              <w:textAlignment w:val="baseline"/>
              <w:rPr>
                <w:rFonts w:ascii="Calibri" w:eastAsia="Calibri" w:hAnsi="Calibri"/>
                <w:i/>
                <w:color w:val="000000"/>
                <w:sz w:val="19"/>
              </w:rPr>
            </w:pPr>
            <w:r w:rsidRPr="00546C6C">
              <w:t>85%</w:t>
            </w:r>
          </w:p>
        </w:tc>
        <w:tc>
          <w:tcPr>
            <w:tcW w:w="613" w:type="dxa"/>
            <w:tcBorders>
              <w:top w:val="single" w:sz="4" w:space="0" w:color="000000"/>
              <w:left w:val="single" w:sz="9" w:space="0" w:color="000000"/>
              <w:bottom w:val="single" w:sz="4" w:space="0" w:color="000000"/>
              <w:right w:val="single" w:sz="4" w:space="0" w:color="000000"/>
            </w:tcBorders>
          </w:tcPr>
          <w:p w14:paraId="024275AD" w14:textId="77777777" w:rsidR="009B614C" w:rsidRDefault="009B614C" w:rsidP="007E41EE">
            <w:pPr>
              <w:spacing w:before="49" w:after="6" w:line="238" w:lineRule="exact"/>
              <w:ind w:right="123"/>
              <w:jc w:val="center"/>
              <w:textAlignment w:val="baseline"/>
              <w:rPr>
                <w:rFonts w:ascii="Calibri" w:eastAsia="Calibri" w:hAnsi="Calibri"/>
                <w:i/>
                <w:color w:val="000000"/>
                <w:sz w:val="21"/>
              </w:rPr>
            </w:pPr>
            <w:r w:rsidRPr="006B5A10">
              <w:t>1.4</w:t>
            </w:r>
          </w:p>
        </w:tc>
        <w:tc>
          <w:tcPr>
            <w:tcW w:w="612" w:type="dxa"/>
            <w:tcBorders>
              <w:top w:val="single" w:sz="4" w:space="0" w:color="000000"/>
              <w:left w:val="single" w:sz="4" w:space="0" w:color="000000"/>
              <w:bottom w:val="single" w:sz="4" w:space="0" w:color="000000"/>
              <w:right w:val="single" w:sz="4" w:space="0" w:color="000000"/>
            </w:tcBorders>
          </w:tcPr>
          <w:p w14:paraId="4AA927B1"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4</w:t>
            </w:r>
          </w:p>
        </w:tc>
        <w:tc>
          <w:tcPr>
            <w:tcW w:w="650" w:type="dxa"/>
            <w:tcBorders>
              <w:top w:val="single" w:sz="4" w:space="0" w:color="000000"/>
              <w:left w:val="single" w:sz="4" w:space="0" w:color="000000"/>
              <w:bottom w:val="single" w:sz="4" w:space="0" w:color="000000"/>
              <w:right w:val="single" w:sz="4" w:space="0" w:color="000000"/>
            </w:tcBorders>
          </w:tcPr>
          <w:p w14:paraId="566493D5" w14:textId="77777777" w:rsidR="009B614C" w:rsidRDefault="009B614C" w:rsidP="007E41EE">
            <w:pPr>
              <w:spacing w:before="49" w:after="6" w:line="238" w:lineRule="exact"/>
              <w:ind w:left="226"/>
              <w:jc w:val="center"/>
              <w:textAlignment w:val="baseline"/>
              <w:rPr>
                <w:rFonts w:ascii="Calibri" w:eastAsia="Calibri" w:hAnsi="Calibri"/>
                <w:i/>
                <w:color w:val="000000"/>
                <w:sz w:val="21"/>
              </w:rPr>
            </w:pPr>
            <w:r w:rsidRPr="006B5A10">
              <w:t>6.9</w:t>
            </w:r>
          </w:p>
        </w:tc>
        <w:tc>
          <w:tcPr>
            <w:tcW w:w="676" w:type="dxa"/>
            <w:tcBorders>
              <w:top w:val="single" w:sz="4" w:space="0" w:color="000000"/>
              <w:left w:val="single" w:sz="4" w:space="0" w:color="000000"/>
              <w:bottom w:val="single" w:sz="4" w:space="0" w:color="000000"/>
              <w:right w:val="single" w:sz="4" w:space="0" w:color="000000"/>
            </w:tcBorders>
          </w:tcPr>
          <w:p w14:paraId="6B883DC0" w14:textId="77777777" w:rsidR="009B614C" w:rsidRDefault="009B614C" w:rsidP="007E41EE">
            <w:pPr>
              <w:spacing w:before="49" w:after="6" w:line="238" w:lineRule="exact"/>
              <w:ind w:right="34"/>
              <w:jc w:val="center"/>
              <w:textAlignment w:val="baseline"/>
              <w:rPr>
                <w:rFonts w:ascii="Calibri" w:eastAsia="Calibri" w:hAnsi="Calibri"/>
                <w:i/>
                <w:color w:val="000000"/>
                <w:sz w:val="21"/>
              </w:rPr>
            </w:pPr>
            <w:r w:rsidRPr="006B5A10">
              <w:t>10.5</w:t>
            </w:r>
          </w:p>
        </w:tc>
        <w:tc>
          <w:tcPr>
            <w:tcW w:w="707" w:type="dxa"/>
            <w:tcBorders>
              <w:top w:val="single" w:sz="4" w:space="0" w:color="000000"/>
              <w:left w:val="single" w:sz="4" w:space="0" w:color="000000"/>
              <w:bottom w:val="single" w:sz="4" w:space="0" w:color="000000"/>
              <w:right w:val="single" w:sz="4" w:space="0" w:color="000000"/>
            </w:tcBorders>
          </w:tcPr>
          <w:p w14:paraId="64B5D3C0" w14:textId="77777777" w:rsidR="009B614C" w:rsidRDefault="009B614C" w:rsidP="007E41EE">
            <w:pPr>
              <w:spacing w:before="49" w:after="6" w:line="238" w:lineRule="exact"/>
              <w:ind w:left="221"/>
              <w:jc w:val="center"/>
              <w:textAlignment w:val="baseline"/>
              <w:rPr>
                <w:rFonts w:ascii="Calibri" w:eastAsia="Calibri" w:hAnsi="Calibri"/>
                <w:i/>
                <w:color w:val="000000"/>
                <w:sz w:val="21"/>
              </w:rPr>
            </w:pPr>
            <w:r w:rsidRPr="006B5A10">
              <w:t>14</w:t>
            </w:r>
          </w:p>
        </w:tc>
        <w:tc>
          <w:tcPr>
            <w:tcW w:w="712" w:type="dxa"/>
            <w:tcBorders>
              <w:top w:val="single" w:sz="4" w:space="0" w:color="000000"/>
              <w:left w:val="single" w:sz="4" w:space="0" w:color="000000"/>
              <w:bottom w:val="single" w:sz="4" w:space="0" w:color="000000"/>
              <w:right w:val="single" w:sz="4" w:space="0" w:color="000000"/>
            </w:tcBorders>
          </w:tcPr>
          <w:p w14:paraId="2E896742" w14:textId="77777777" w:rsidR="009B614C" w:rsidRDefault="009B614C" w:rsidP="007E41EE">
            <w:pPr>
              <w:spacing w:before="49" w:after="6" w:line="238" w:lineRule="exact"/>
              <w:ind w:left="226"/>
              <w:jc w:val="center"/>
              <w:textAlignment w:val="baseline"/>
              <w:rPr>
                <w:rFonts w:ascii="Calibri" w:eastAsia="Calibri" w:hAnsi="Calibri"/>
                <w:i/>
                <w:color w:val="000000"/>
                <w:sz w:val="21"/>
              </w:rPr>
            </w:pPr>
            <w:r w:rsidRPr="006B5A10">
              <w:t>17.5</w:t>
            </w:r>
          </w:p>
        </w:tc>
        <w:tc>
          <w:tcPr>
            <w:tcW w:w="712" w:type="dxa"/>
            <w:tcBorders>
              <w:top w:val="single" w:sz="4" w:space="0" w:color="000000"/>
              <w:left w:val="single" w:sz="4" w:space="0" w:color="000000"/>
              <w:bottom w:val="single" w:sz="4" w:space="0" w:color="000000"/>
              <w:right w:val="single" w:sz="4" w:space="0" w:color="000000"/>
            </w:tcBorders>
          </w:tcPr>
          <w:p w14:paraId="684B2824" w14:textId="77777777" w:rsidR="009B614C" w:rsidRDefault="009B614C" w:rsidP="007E41EE">
            <w:pPr>
              <w:spacing w:before="49" w:after="6" w:line="238" w:lineRule="exact"/>
              <w:ind w:left="226"/>
              <w:jc w:val="center"/>
              <w:textAlignment w:val="baseline"/>
              <w:rPr>
                <w:rFonts w:ascii="Calibri" w:eastAsia="Calibri" w:hAnsi="Calibri"/>
                <w:i/>
                <w:color w:val="000000"/>
                <w:sz w:val="21"/>
              </w:rPr>
            </w:pPr>
            <w:r w:rsidRPr="006B5A10">
              <w:t>21.1</w:t>
            </w:r>
          </w:p>
        </w:tc>
        <w:tc>
          <w:tcPr>
            <w:tcW w:w="684" w:type="dxa"/>
            <w:tcBorders>
              <w:top w:val="single" w:sz="4" w:space="0" w:color="000000"/>
              <w:left w:val="single" w:sz="4" w:space="0" w:color="000000"/>
              <w:bottom w:val="single" w:sz="4" w:space="0" w:color="000000"/>
              <w:right w:val="single" w:sz="4" w:space="0" w:color="000000"/>
            </w:tcBorders>
          </w:tcPr>
          <w:p w14:paraId="264FCCC3"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25.1</w:t>
            </w:r>
          </w:p>
        </w:tc>
        <w:tc>
          <w:tcPr>
            <w:tcW w:w="684" w:type="dxa"/>
            <w:tcBorders>
              <w:top w:val="single" w:sz="4" w:space="0" w:color="000000"/>
              <w:left w:val="single" w:sz="4" w:space="0" w:color="000000"/>
              <w:bottom w:val="single" w:sz="4" w:space="0" w:color="000000"/>
              <w:right w:val="single" w:sz="4" w:space="0" w:color="000000"/>
            </w:tcBorders>
          </w:tcPr>
          <w:p w14:paraId="5E6F2CF4"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29.4</w:t>
            </w:r>
          </w:p>
        </w:tc>
        <w:tc>
          <w:tcPr>
            <w:tcW w:w="790" w:type="dxa"/>
            <w:tcBorders>
              <w:top w:val="single" w:sz="4" w:space="0" w:color="000000"/>
              <w:left w:val="single" w:sz="4" w:space="0" w:color="000000"/>
              <w:bottom w:val="single" w:sz="4" w:space="0" w:color="000000"/>
              <w:right w:val="single" w:sz="4" w:space="0" w:color="000000"/>
            </w:tcBorders>
          </w:tcPr>
          <w:p w14:paraId="6A1C7DDB"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45.3</w:t>
            </w:r>
          </w:p>
        </w:tc>
        <w:tc>
          <w:tcPr>
            <w:tcW w:w="790" w:type="dxa"/>
            <w:tcBorders>
              <w:top w:val="single" w:sz="4" w:space="0" w:color="000000"/>
              <w:left w:val="single" w:sz="4" w:space="0" w:color="000000"/>
              <w:bottom w:val="single" w:sz="4" w:space="0" w:color="000000"/>
              <w:right w:val="single" w:sz="4" w:space="0" w:color="000000"/>
            </w:tcBorders>
          </w:tcPr>
          <w:p w14:paraId="62152601"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68</w:t>
            </w:r>
          </w:p>
        </w:tc>
        <w:tc>
          <w:tcPr>
            <w:tcW w:w="790" w:type="dxa"/>
            <w:tcBorders>
              <w:top w:val="single" w:sz="4" w:space="0" w:color="000000"/>
              <w:left w:val="single" w:sz="4" w:space="0" w:color="000000"/>
              <w:bottom w:val="single" w:sz="4" w:space="0" w:color="000000"/>
              <w:right w:val="single" w:sz="4" w:space="0" w:color="000000"/>
            </w:tcBorders>
          </w:tcPr>
          <w:p w14:paraId="605FE055"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90.6</w:t>
            </w:r>
          </w:p>
        </w:tc>
        <w:tc>
          <w:tcPr>
            <w:tcW w:w="790" w:type="dxa"/>
            <w:tcBorders>
              <w:top w:val="single" w:sz="4" w:space="0" w:color="000000"/>
              <w:left w:val="single" w:sz="4" w:space="0" w:color="000000"/>
              <w:bottom w:val="single" w:sz="4" w:space="0" w:color="000000"/>
              <w:right w:val="single" w:sz="4" w:space="0" w:color="000000"/>
            </w:tcBorders>
          </w:tcPr>
          <w:p w14:paraId="592E1344"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113.3</w:t>
            </w:r>
          </w:p>
        </w:tc>
        <w:tc>
          <w:tcPr>
            <w:tcW w:w="790" w:type="dxa"/>
            <w:tcBorders>
              <w:top w:val="single" w:sz="4" w:space="0" w:color="000000"/>
              <w:left w:val="single" w:sz="4" w:space="0" w:color="000000"/>
              <w:bottom w:val="single" w:sz="4" w:space="0" w:color="000000"/>
              <w:right w:val="single" w:sz="4" w:space="0" w:color="000000"/>
            </w:tcBorders>
          </w:tcPr>
          <w:p w14:paraId="57A5F13E"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135.9</w:t>
            </w:r>
          </w:p>
        </w:tc>
        <w:tc>
          <w:tcPr>
            <w:tcW w:w="790" w:type="dxa"/>
            <w:tcBorders>
              <w:top w:val="single" w:sz="4" w:space="0" w:color="000000"/>
              <w:left w:val="single" w:sz="4" w:space="0" w:color="000000"/>
              <w:bottom w:val="single" w:sz="4" w:space="0" w:color="000000"/>
              <w:right w:val="single" w:sz="4" w:space="0" w:color="000000"/>
            </w:tcBorders>
          </w:tcPr>
          <w:p w14:paraId="1424B3B0"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158.6</w:t>
            </w:r>
          </w:p>
        </w:tc>
        <w:tc>
          <w:tcPr>
            <w:tcW w:w="817" w:type="dxa"/>
            <w:tcBorders>
              <w:top w:val="single" w:sz="4" w:space="0" w:color="000000"/>
              <w:left w:val="single" w:sz="4" w:space="0" w:color="000000"/>
              <w:bottom w:val="single" w:sz="4" w:space="0" w:color="000000"/>
              <w:right w:val="single" w:sz="4" w:space="0" w:color="000000"/>
            </w:tcBorders>
          </w:tcPr>
          <w:p w14:paraId="5F0E2A72" w14:textId="77777777" w:rsidR="009B614C" w:rsidRDefault="009B614C" w:rsidP="007E41EE">
            <w:pPr>
              <w:spacing w:before="49" w:after="6" w:line="238" w:lineRule="exact"/>
              <w:ind w:left="226"/>
              <w:jc w:val="center"/>
              <w:textAlignment w:val="baseline"/>
              <w:rPr>
                <w:rFonts w:ascii="Calibri" w:eastAsia="Calibri" w:hAnsi="Calibri"/>
                <w:i/>
                <w:color w:val="000000"/>
                <w:sz w:val="21"/>
              </w:rPr>
            </w:pPr>
            <w:r w:rsidRPr="006B5A10">
              <w:t>181.2</w:t>
            </w:r>
          </w:p>
        </w:tc>
        <w:tc>
          <w:tcPr>
            <w:tcW w:w="756" w:type="dxa"/>
            <w:tcBorders>
              <w:top w:val="single" w:sz="4" w:space="0" w:color="000000"/>
              <w:left w:val="single" w:sz="4" w:space="0" w:color="000000"/>
              <w:bottom w:val="single" w:sz="4" w:space="0" w:color="000000"/>
              <w:right w:val="single" w:sz="4" w:space="0" w:color="000000"/>
            </w:tcBorders>
          </w:tcPr>
          <w:p w14:paraId="3D7F4A81"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203.9</w:t>
            </w:r>
          </w:p>
        </w:tc>
        <w:tc>
          <w:tcPr>
            <w:tcW w:w="867" w:type="dxa"/>
            <w:tcBorders>
              <w:top w:val="single" w:sz="4" w:space="0" w:color="000000"/>
              <w:left w:val="single" w:sz="4" w:space="0" w:color="000000"/>
              <w:bottom w:val="single" w:sz="4" w:space="0" w:color="000000"/>
              <w:right w:val="single" w:sz="4" w:space="0" w:color="000000"/>
            </w:tcBorders>
          </w:tcPr>
          <w:p w14:paraId="575A10B4" w14:textId="77777777" w:rsidR="009B614C" w:rsidRDefault="009B614C" w:rsidP="007E41EE">
            <w:pPr>
              <w:spacing w:before="49" w:after="6" w:line="238" w:lineRule="exact"/>
              <w:ind w:left="274"/>
              <w:jc w:val="center"/>
              <w:textAlignment w:val="baseline"/>
              <w:rPr>
                <w:rFonts w:ascii="Calibri" w:eastAsia="Calibri" w:hAnsi="Calibri"/>
                <w:i/>
                <w:color w:val="000000"/>
                <w:sz w:val="21"/>
              </w:rPr>
            </w:pPr>
            <w:r w:rsidRPr="006B5A10">
              <w:t>226.5</w:t>
            </w:r>
          </w:p>
        </w:tc>
        <w:tc>
          <w:tcPr>
            <w:tcW w:w="790" w:type="dxa"/>
            <w:tcBorders>
              <w:top w:val="single" w:sz="4" w:space="0" w:color="000000"/>
              <w:left w:val="single" w:sz="4" w:space="0" w:color="000000"/>
              <w:bottom w:val="single" w:sz="4" w:space="0" w:color="000000"/>
              <w:right w:val="single" w:sz="4" w:space="0" w:color="000000"/>
            </w:tcBorders>
          </w:tcPr>
          <w:p w14:paraId="353F9B10" w14:textId="77777777" w:rsidR="009B614C" w:rsidRDefault="009B614C" w:rsidP="007E41EE">
            <w:pPr>
              <w:spacing w:before="49" w:after="6" w:line="238" w:lineRule="exact"/>
              <w:ind w:right="33"/>
              <w:jc w:val="center"/>
              <w:textAlignment w:val="baseline"/>
              <w:rPr>
                <w:rFonts w:ascii="Calibri" w:eastAsia="Calibri" w:hAnsi="Calibri"/>
                <w:i/>
                <w:color w:val="000000"/>
                <w:sz w:val="21"/>
              </w:rPr>
            </w:pPr>
            <w:r w:rsidRPr="006B5A10">
              <w:t>249.2</w:t>
            </w:r>
          </w:p>
        </w:tc>
        <w:tc>
          <w:tcPr>
            <w:tcW w:w="756" w:type="dxa"/>
            <w:tcBorders>
              <w:top w:val="single" w:sz="4" w:space="0" w:color="000000"/>
              <w:left w:val="single" w:sz="4" w:space="0" w:color="000000"/>
              <w:bottom w:val="single" w:sz="4" w:space="0" w:color="000000"/>
              <w:right w:val="single" w:sz="4" w:space="0" w:color="000000"/>
            </w:tcBorders>
          </w:tcPr>
          <w:p w14:paraId="642C8E33"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271.8</w:t>
            </w:r>
          </w:p>
        </w:tc>
        <w:tc>
          <w:tcPr>
            <w:tcW w:w="756" w:type="dxa"/>
            <w:tcBorders>
              <w:top w:val="single" w:sz="4" w:space="0" w:color="000000"/>
              <w:left w:val="single" w:sz="4" w:space="0" w:color="000000"/>
              <w:bottom w:val="single" w:sz="4" w:space="0" w:color="000000"/>
              <w:right w:val="single" w:sz="4" w:space="0" w:color="000000"/>
            </w:tcBorders>
          </w:tcPr>
          <w:p w14:paraId="1C582F1E"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294.5</w:t>
            </w:r>
          </w:p>
        </w:tc>
        <w:tc>
          <w:tcPr>
            <w:tcW w:w="756" w:type="dxa"/>
            <w:tcBorders>
              <w:top w:val="single" w:sz="4" w:space="0" w:color="000000"/>
              <w:left w:val="single" w:sz="4" w:space="0" w:color="000000"/>
              <w:bottom w:val="single" w:sz="4" w:space="0" w:color="000000"/>
              <w:right w:val="single" w:sz="4" w:space="0" w:color="000000"/>
            </w:tcBorders>
          </w:tcPr>
          <w:p w14:paraId="7E145DA6"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317.2</w:t>
            </w:r>
          </w:p>
        </w:tc>
        <w:tc>
          <w:tcPr>
            <w:tcW w:w="756" w:type="dxa"/>
            <w:tcBorders>
              <w:top w:val="single" w:sz="4" w:space="0" w:color="000000"/>
              <w:left w:val="single" w:sz="4" w:space="0" w:color="000000"/>
              <w:bottom w:val="single" w:sz="4" w:space="0" w:color="000000"/>
              <w:right w:val="single" w:sz="4" w:space="0" w:color="000000"/>
            </w:tcBorders>
          </w:tcPr>
          <w:p w14:paraId="6E599BA5"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339.8</w:t>
            </w:r>
          </w:p>
        </w:tc>
        <w:tc>
          <w:tcPr>
            <w:tcW w:w="756" w:type="dxa"/>
            <w:tcBorders>
              <w:top w:val="single" w:sz="4" w:space="0" w:color="000000"/>
              <w:left w:val="single" w:sz="4" w:space="0" w:color="000000"/>
              <w:bottom w:val="single" w:sz="4" w:space="0" w:color="000000"/>
              <w:right w:val="single" w:sz="4" w:space="0" w:color="000000"/>
            </w:tcBorders>
          </w:tcPr>
          <w:p w14:paraId="7EB4E9F8"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362.5</w:t>
            </w:r>
          </w:p>
        </w:tc>
        <w:tc>
          <w:tcPr>
            <w:tcW w:w="756" w:type="dxa"/>
            <w:tcBorders>
              <w:top w:val="single" w:sz="4" w:space="0" w:color="000000"/>
              <w:left w:val="single" w:sz="4" w:space="0" w:color="000000"/>
              <w:bottom w:val="single" w:sz="4" w:space="0" w:color="000000"/>
              <w:right w:val="single" w:sz="4" w:space="0" w:color="000000"/>
            </w:tcBorders>
          </w:tcPr>
          <w:p w14:paraId="7D80D7FC"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385.1</w:t>
            </w:r>
          </w:p>
        </w:tc>
        <w:tc>
          <w:tcPr>
            <w:tcW w:w="756" w:type="dxa"/>
            <w:tcBorders>
              <w:top w:val="single" w:sz="4" w:space="0" w:color="000000"/>
              <w:left w:val="single" w:sz="4" w:space="0" w:color="000000"/>
              <w:bottom w:val="single" w:sz="4" w:space="0" w:color="000000"/>
              <w:right w:val="single" w:sz="4" w:space="0" w:color="000000"/>
            </w:tcBorders>
          </w:tcPr>
          <w:p w14:paraId="52EAD95B"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407.8</w:t>
            </w:r>
          </w:p>
        </w:tc>
        <w:tc>
          <w:tcPr>
            <w:tcW w:w="756" w:type="dxa"/>
            <w:tcBorders>
              <w:top w:val="single" w:sz="4" w:space="0" w:color="000000"/>
              <w:left w:val="single" w:sz="4" w:space="0" w:color="000000"/>
              <w:bottom w:val="single" w:sz="4" w:space="0" w:color="000000"/>
              <w:right w:val="single" w:sz="4" w:space="0" w:color="000000"/>
            </w:tcBorders>
          </w:tcPr>
          <w:p w14:paraId="16A146D0"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430.4</w:t>
            </w:r>
          </w:p>
        </w:tc>
        <w:tc>
          <w:tcPr>
            <w:tcW w:w="861" w:type="dxa"/>
            <w:tcBorders>
              <w:top w:val="single" w:sz="4" w:space="0" w:color="000000"/>
              <w:left w:val="single" w:sz="4" w:space="0" w:color="000000"/>
              <w:bottom w:val="single" w:sz="4" w:space="0" w:color="000000"/>
              <w:right w:val="single" w:sz="4" w:space="0" w:color="000000"/>
            </w:tcBorders>
          </w:tcPr>
          <w:p w14:paraId="4426495E" w14:textId="77777777" w:rsidR="009B614C" w:rsidRDefault="009B614C" w:rsidP="007E41EE">
            <w:pPr>
              <w:spacing w:before="49" w:after="6" w:line="238" w:lineRule="exact"/>
              <w:jc w:val="center"/>
              <w:textAlignment w:val="baseline"/>
              <w:rPr>
                <w:rFonts w:ascii="Calibri" w:eastAsia="Calibri" w:hAnsi="Calibri"/>
                <w:i/>
                <w:color w:val="000000"/>
                <w:sz w:val="21"/>
              </w:rPr>
            </w:pPr>
            <w:r w:rsidRPr="006B5A10">
              <w:t>453.1</w:t>
            </w:r>
          </w:p>
        </w:tc>
      </w:tr>
      <w:tr w:rsidR="009B614C" w14:paraId="34E56B50"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2FC32716"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6CBF32DC" w14:textId="77777777" w:rsidR="009B614C" w:rsidRDefault="009B614C" w:rsidP="007E41EE">
            <w:pPr>
              <w:spacing w:before="63" w:after="11" w:line="214" w:lineRule="exact"/>
              <w:ind w:right="61"/>
              <w:jc w:val="center"/>
              <w:textAlignment w:val="baseline"/>
              <w:rPr>
                <w:rFonts w:ascii="Calibri" w:eastAsia="Calibri" w:hAnsi="Calibri"/>
                <w:i/>
                <w:color w:val="000000"/>
                <w:sz w:val="19"/>
              </w:rPr>
            </w:pPr>
            <w:r w:rsidRPr="00546C6C">
              <w:t>90%</w:t>
            </w:r>
          </w:p>
        </w:tc>
        <w:tc>
          <w:tcPr>
            <w:tcW w:w="613" w:type="dxa"/>
            <w:tcBorders>
              <w:top w:val="single" w:sz="4" w:space="0" w:color="000000"/>
              <w:left w:val="single" w:sz="9" w:space="0" w:color="000000"/>
              <w:bottom w:val="single" w:sz="4" w:space="0" w:color="000000"/>
              <w:right w:val="single" w:sz="4" w:space="0" w:color="000000"/>
            </w:tcBorders>
          </w:tcPr>
          <w:p w14:paraId="7E0F00C7" w14:textId="77777777" w:rsidR="009B614C" w:rsidRDefault="009B614C" w:rsidP="007E41EE">
            <w:pPr>
              <w:spacing w:before="48" w:after="2" w:line="238" w:lineRule="exact"/>
              <w:ind w:right="123"/>
              <w:jc w:val="center"/>
              <w:textAlignment w:val="baseline"/>
              <w:rPr>
                <w:rFonts w:ascii="Calibri" w:eastAsia="Calibri" w:hAnsi="Calibri"/>
                <w:i/>
                <w:color w:val="000000"/>
                <w:sz w:val="21"/>
              </w:rPr>
            </w:pPr>
            <w:r w:rsidRPr="006B5A10">
              <w:t>1.5</w:t>
            </w:r>
          </w:p>
        </w:tc>
        <w:tc>
          <w:tcPr>
            <w:tcW w:w="612" w:type="dxa"/>
            <w:tcBorders>
              <w:top w:val="single" w:sz="4" w:space="0" w:color="000000"/>
              <w:left w:val="single" w:sz="4" w:space="0" w:color="000000"/>
              <w:bottom w:val="single" w:sz="4" w:space="0" w:color="000000"/>
              <w:right w:val="single" w:sz="4" w:space="0" w:color="000000"/>
            </w:tcBorders>
          </w:tcPr>
          <w:p w14:paraId="209DD100"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4.3</w:t>
            </w:r>
          </w:p>
        </w:tc>
        <w:tc>
          <w:tcPr>
            <w:tcW w:w="650" w:type="dxa"/>
            <w:tcBorders>
              <w:top w:val="single" w:sz="4" w:space="0" w:color="000000"/>
              <w:left w:val="single" w:sz="4" w:space="0" w:color="000000"/>
              <w:bottom w:val="single" w:sz="4" w:space="0" w:color="000000"/>
              <w:right w:val="single" w:sz="4" w:space="0" w:color="000000"/>
            </w:tcBorders>
          </w:tcPr>
          <w:p w14:paraId="6167A678" w14:textId="77777777" w:rsidR="009B614C" w:rsidRDefault="009B614C" w:rsidP="007E41EE">
            <w:pPr>
              <w:spacing w:before="48" w:after="2" w:line="238" w:lineRule="exact"/>
              <w:ind w:left="226"/>
              <w:jc w:val="center"/>
              <w:textAlignment w:val="baseline"/>
              <w:rPr>
                <w:rFonts w:ascii="Calibri" w:eastAsia="Calibri" w:hAnsi="Calibri"/>
                <w:i/>
                <w:color w:val="000000"/>
                <w:sz w:val="21"/>
              </w:rPr>
            </w:pPr>
            <w:r w:rsidRPr="006B5A10">
              <w:t>7.6</w:t>
            </w:r>
          </w:p>
        </w:tc>
        <w:tc>
          <w:tcPr>
            <w:tcW w:w="676" w:type="dxa"/>
            <w:tcBorders>
              <w:top w:val="single" w:sz="4" w:space="0" w:color="000000"/>
              <w:left w:val="single" w:sz="4" w:space="0" w:color="000000"/>
              <w:bottom w:val="single" w:sz="4" w:space="0" w:color="000000"/>
              <w:right w:val="single" w:sz="4" w:space="0" w:color="000000"/>
            </w:tcBorders>
          </w:tcPr>
          <w:p w14:paraId="606A2FA5" w14:textId="77777777" w:rsidR="009B614C" w:rsidRDefault="009B614C" w:rsidP="007E41EE">
            <w:pPr>
              <w:spacing w:before="48" w:after="2" w:line="238" w:lineRule="exact"/>
              <w:ind w:right="34"/>
              <w:jc w:val="center"/>
              <w:textAlignment w:val="baseline"/>
              <w:rPr>
                <w:rFonts w:ascii="Calibri" w:eastAsia="Calibri" w:hAnsi="Calibri"/>
                <w:i/>
                <w:color w:val="000000"/>
                <w:sz w:val="21"/>
              </w:rPr>
            </w:pPr>
            <w:r w:rsidRPr="006B5A10">
              <w:t>11.3</w:t>
            </w:r>
          </w:p>
        </w:tc>
        <w:tc>
          <w:tcPr>
            <w:tcW w:w="707" w:type="dxa"/>
            <w:tcBorders>
              <w:top w:val="single" w:sz="4" w:space="0" w:color="000000"/>
              <w:left w:val="single" w:sz="4" w:space="0" w:color="000000"/>
              <w:bottom w:val="single" w:sz="4" w:space="0" w:color="000000"/>
              <w:right w:val="single" w:sz="4" w:space="0" w:color="000000"/>
            </w:tcBorders>
          </w:tcPr>
          <w:p w14:paraId="64B2B5EA" w14:textId="77777777" w:rsidR="009B614C" w:rsidRDefault="009B614C" w:rsidP="007E41EE">
            <w:pPr>
              <w:spacing w:before="48" w:after="2" w:line="238" w:lineRule="exact"/>
              <w:ind w:left="221"/>
              <w:jc w:val="center"/>
              <w:textAlignment w:val="baseline"/>
              <w:rPr>
                <w:rFonts w:ascii="Calibri" w:eastAsia="Calibri" w:hAnsi="Calibri"/>
                <w:i/>
                <w:color w:val="000000"/>
                <w:sz w:val="21"/>
              </w:rPr>
            </w:pPr>
            <w:r w:rsidRPr="006B5A10">
              <w:t>15</w:t>
            </w:r>
          </w:p>
        </w:tc>
        <w:tc>
          <w:tcPr>
            <w:tcW w:w="712" w:type="dxa"/>
            <w:tcBorders>
              <w:top w:val="single" w:sz="4" w:space="0" w:color="000000"/>
              <w:left w:val="single" w:sz="4" w:space="0" w:color="000000"/>
              <w:bottom w:val="single" w:sz="4" w:space="0" w:color="000000"/>
              <w:right w:val="single" w:sz="4" w:space="0" w:color="000000"/>
            </w:tcBorders>
          </w:tcPr>
          <w:p w14:paraId="36F9BE35" w14:textId="77777777" w:rsidR="009B614C" w:rsidRDefault="009B614C" w:rsidP="007E41EE">
            <w:pPr>
              <w:spacing w:before="48" w:after="2" w:line="238" w:lineRule="exact"/>
              <w:ind w:left="226"/>
              <w:jc w:val="center"/>
              <w:textAlignment w:val="baseline"/>
              <w:rPr>
                <w:rFonts w:ascii="Calibri" w:eastAsia="Calibri" w:hAnsi="Calibri"/>
                <w:i/>
                <w:color w:val="000000"/>
                <w:sz w:val="21"/>
              </w:rPr>
            </w:pPr>
            <w:r w:rsidRPr="006B5A10">
              <w:t>18.7</w:t>
            </w:r>
          </w:p>
        </w:tc>
        <w:tc>
          <w:tcPr>
            <w:tcW w:w="712" w:type="dxa"/>
            <w:tcBorders>
              <w:top w:val="single" w:sz="4" w:space="0" w:color="000000"/>
              <w:left w:val="single" w:sz="4" w:space="0" w:color="000000"/>
              <w:bottom w:val="single" w:sz="4" w:space="0" w:color="000000"/>
              <w:right w:val="single" w:sz="4" w:space="0" w:color="000000"/>
            </w:tcBorders>
          </w:tcPr>
          <w:p w14:paraId="2602B5D2" w14:textId="77777777" w:rsidR="009B614C" w:rsidRDefault="009B614C" w:rsidP="007E41EE">
            <w:pPr>
              <w:spacing w:before="48" w:after="2" w:line="238" w:lineRule="exact"/>
              <w:ind w:left="226"/>
              <w:jc w:val="center"/>
              <w:textAlignment w:val="baseline"/>
              <w:rPr>
                <w:rFonts w:ascii="Calibri" w:eastAsia="Calibri" w:hAnsi="Calibri"/>
                <w:i/>
                <w:color w:val="000000"/>
                <w:sz w:val="21"/>
              </w:rPr>
            </w:pPr>
            <w:r w:rsidRPr="006B5A10">
              <w:t>22.7</w:t>
            </w:r>
          </w:p>
        </w:tc>
        <w:tc>
          <w:tcPr>
            <w:tcW w:w="684" w:type="dxa"/>
            <w:tcBorders>
              <w:top w:val="single" w:sz="4" w:space="0" w:color="000000"/>
              <w:left w:val="single" w:sz="4" w:space="0" w:color="000000"/>
              <w:bottom w:val="single" w:sz="4" w:space="0" w:color="000000"/>
              <w:right w:val="single" w:sz="4" w:space="0" w:color="000000"/>
            </w:tcBorders>
          </w:tcPr>
          <w:p w14:paraId="51060677"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27.1</w:t>
            </w:r>
          </w:p>
        </w:tc>
        <w:tc>
          <w:tcPr>
            <w:tcW w:w="684" w:type="dxa"/>
            <w:tcBorders>
              <w:top w:val="single" w:sz="4" w:space="0" w:color="000000"/>
              <w:left w:val="single" w:sz="4" w:space="0" w:color="000000"/>
              <w:bottom w:val="single" w:sz="4" w:space="0" w:color="000000"/>
              <w:right w:val="single" w:sz="4" w:space="0" w:color="000000"/>
            </w:tcBorders>
          </w:tcPr>
          <w:p w14:paraId="6F32E083"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31.7</w:t>
            </w:r>
          </w:p>
        </w:tc>
        <w:tc>
          <w:tcPr>
            <w:tcW w:w="790" w:type="dxa"/>
            <w:tcBorders>
              <w:top w:val="single" w:sz="4" w:space="0" w:color="000000"/>
              <w:left w:val="single" w:sz="4" w:space="0" w:color="000000"/>
              <w:bottom w:val="single" w:sz="4" w:space="0" w:color="000000"/>
              <w:right w:val="single" w:sz="4" w:space="0" w:color="000000"/>
            </w:tcBorders>
          </w:tcPr>
          <w:p w14:paraId="0DDC0744"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48.9</w:t>
            </w:r>
          </w:p>
        </w:tc>
        <w:tc>
          <w:tcPr>
            <w:tcW w:w="790" w:type="dxa"/>
            <w:tcBorders>
              <w:top w:val="single" w:sz="4" w:space="0" w:color="000000"/>
              <w:left w:val="single" w:sz="4" w:space="0" w:color="000000"/>
              <w:bottom w:val="single" w:sz="4" w:space="0" w:color="000000"/>
              <w:right w:val="single" w:sz="4" w:space="0" w:color="000000"/>
            </w:tcBorders>
          </w:tcPr>
          <w:p w14:paraId="4D0F70FA"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73.3</w:t>
            </w:r>
          </w:p>
        </w:tc>
        <w:tc>
          <w:tcPr>
            <w:tcW w:w="790" w:type="dxa"/>
            <w:tcBorders>
              <w:top w:val="single" w:sz="4" w:space="0" w:color="000000"/>
              <w:left w:val="single" w:sz="4" w:space="0" w:color="000000"/>
              <w:bottom w:val="single" w:sz="4" w:space="0" w:color="000000"/>
              <w:right w:val="single" w:sz="4" w:space="0" w:color="000000"/>
            </w:tcBorders>
          </w:tcPr>
          <w:p w14:paraId="646E0647"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97.7</w:t>
            </w:r>
          </w:p>
        </w:tc>
        <w:tc>
          <w:tcPr>
            <w:tcW w:w="790" w:type="dxa"/>
            <w:tcBorders>
              <w:top w:val="single" w:sz="4" w:space="0" w:color="000000"/>
              <w:left w:val="single" w:sz="4" w:space="0" w:color="000000"/>
              <w:bottom w:val="single" w:sz="4" w:space="0" w:color="000000"/>
              <w:right w:val="single" w:sz="4" w:space="0" w:color="000000"/>
            </w:tcBorders>
          </w:tcPr>
          <w:p w14:paraId="6BF3BB5D"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122.2</w:t>
            </w:r>
          </w:p>
        </w:tc>
        <w:tc>
          <w:tcPr>
            <w:tcW w:w="790" w:type="dxa"/>
            <w:tcBorders>
              <w:top w:val="single" w:sz="4" w:space="0" w:color="000000"/>
              <w:left w:val="single" w:sz="4" w:space="0" w:color="000000"/>
              <w:bottom w:val="single" w:sz="4" w:space="0" w:color="000000"/>
              <w:right w:val="single" w:sz="4" w:space="0" w:color="000000"/>
            </w:tcBorders>
          </w:tcPr>
          <w:p w14:paraId="0067DC5F"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146.6</w:t>
            </w:r>
          </w:p>
        </w:tc>
        <w:tc>
          <w:tcPr>
            <w:tcW w:w="790" w:type="dxa"/>
            <w:tcBorders>
              <w:top w:val="single" w:sz="4" w:space="0" w:color="000000"/>
              <w:left w:val="single" w:sz="4" w:space="0" w:color="000000"/>
              <w:bottom w:val="single" w:sz="4" w:space="0" w:color="000000"/>
              <w:right w:val="single" w:sz="4" w:space="0" w:color="000000"/>
            </w:tcBorders>
          </w:tcPr>
          <w:p w14:paraId="2B7DC61C"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171</w:t>
            </w:r>
          </w:p>
        </w:tc>
        <w:tc>
          <w:tcPr>
            <w:tcW w:w="817" w:type="dxa"/>
            <w:tcBorders>
              <w:top w:val="single" w:sz="4" w:space="0" w:color="000000"/>
              <w:left w:val="single" w:sz="4" w:space="0" w:color="000000"/>
              <w:bottom w:val="single" w:sz="4" w:space="0" w:color="000000"/>
              <w:right w:val="single" w:sz="4" w:space="0" w:color="000000"/>
            </w:tcBorders>
          </w:tcPr>
          <w:p w14:paraId="1325F05A" w14:textId="77777777" w:rsidR="009B614C" w:rsidRDefault="009B614C" w:rsidP="007E41EE">
            <w:pPr>
              <w:spacing w:before="48" w:after="2" w:line="238" w:lineRule="exact"/>
              <w:ind w:left="226"/>
              <w:jc w:val="center"/>
              <w:textAlignment w:val="baseline"/>
              <w:rPr>
                <w:rFonts w:ascii="Calibri" w:eastAsia="Calibri" w:hAnsi="Calibri"/>
                <w:i/>
                <w:color w:val="000000"/>
                <w:sz w:val="21"/>
              </w:rPr>
            </w:pPr>
            <w:r w:rsidRPr="006B5A10">
              <w:t>195.4</w:t>
            </w:r>
          </w:p>
        </w:tc>
        <w:tc>
          <w:tcPr>
            <w:tcW w:w="756" w:type="dxa"/>
            <w:tcBorders>
              <w:top w:val="single" w:sz="4" w:space="0" w:color="000000"/>
              <w:left w:val="single" w:sz="4" w:space="0" w:color="000000"/>
              <w:bottom w:val="single" w:sz="4" w:space="0" w:color="000000"/>
              <w:right w:val="single" w:sz="4" w:space="0" w:color="000000"/>
            </w:tcBorders>
          </w:tcPr>
          <w:p w14:paraId="318255D5"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219.9</w:t>
            </w:r>
          </w:p>
        </w:tc>
        <w:tc>
          <w:tcPr>
            <w:tcW w:w="867" w:type="dxa"/>
            <w:tcBorders>
              <w:top w:val="single" w:sz="4" w:space="0" w:color="000000"/>
              <w:left w:val="single" w:sz="4" w:space="0" w:color="000000"/>
              <w:bottom w:val="single" w:sz="4" w:space="0" w:color="000000"/>
              <w:right w:val="single" w:sz="4" w:space="0" w:color="000000"/>
            </w:tcBorders>
          </w:tcPr>
          <w:p w14:paraId="70239B80" w14:textId="77777777" w:rsidR="009B614C" w:rsidRDefault="009B614C" w:rsidP="007E41EE">
            <w:pPr>
              <w:spacing w:before="48" w:after="2" w:line="238" w:lineRule="exact"/>
              <w:ind w:left="274"/>
              <w:jc w:val="center"/>
              <w:textAlignment w:val="baseline"/>
              <w:rPr>
                <w:rFonts w:ascii="Calibri" w:eastAsia="Calibri" w:hAnsi="Calibri"/>
                <w:i/>
                <w:color w:val="000000"/>
                <w:sz w:val="21"/>
              </w:rPr>
            </w:pPr>
            <w:r w:rsidRPr="006B5A10">
              <w:t>244.3</w:t>
            </w:r>
          </w:p>
        </w:tc>
        <w:tc>
          <w:tcPr>
            <w:tcW w:w="790" w:type="dxa"/>
            <w:tcBorders>
              <w:top w:val="single" w:sz="4" w:space="0" w:color="000000"/>
              <w:left w:val="single" w:sz="4" w:space="0" w:color="000000"/>
              <w:bottom w:val="single" w:sz="4" w:space="0" w:color="000000"/>
              <w:right w:val="single" w:sz="4" w:space="0" w:color="000000"/>
            </w:tcBorders>
          </w:tcPr>
          <w:p w14:paraId="21117683" w14:textId="77777777" w:rsidR="009B614C" w:rsidRDefault="009B614C" w:rsidP="007E41EE">
            <w:pPr>
              <w:spacing w:before="48" w:after="2" w:line="238" w:lineRule="exact"/>
              <w:ind w:right="33"/>
              <w:jc w:val="center"/>
              <w:textAlignment w:val="baseline"/>
              <w:rPr>
                <w:rFonts w:ascii="Calibri" w:eastAsia="Calibri" w:hAnsi="Calibri"/>
                <w:i/>
                <w:color w:val="000000"/>
                <w:sz w:val="21"/>
              </w:rPr>
            </w:pPr>
            <w:r w:rsidRPr="006B5A10">
              <w:t>268.7</w:t>
            </w:r>
          </w:p>
        </w:tc>
        <w:tc>
          <w:tcPr>
            <w:tcW w:w="756" w:type="dxa"/>
            <w:tcBorders>
              <w:top w:val="single" w:sz="4" w:space="0" w:color="000000"/>
              <w:left w:val="single" w:sz="4" w:space="0" w:color="000000"/>
              <w:bottom w:val="single" w:sz="4" w:space="0" w:color="000000"/>
              <w:right w:val="single" w:sz="4" w:space="0" w:color="000000"/>
            </w:tcBorders>
          </w:tcPr>
          <w:p w14:paraId="35FC408E"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293.2</w:t>
            </w:r>
          </w:p>
        </w:tc>
        <w:tc>
          <w:tcPr>
            <w:tcW w:w="756" w:type="dxa"/>
            <w:tcBorders>
              <w:top w:val="single" w:sz="4" w:space="0" w:color="000000"/>
              <w:left w:val="single" w:sz="4" w:space="0" w:color="000000"/>
              <w:bottom w:val="single" w:sz="4" w:space="0" w:color="000000"/>
              <w:right w:val="single" w:sz="4" w:space="0" w:color="000000"/>
            </w:tcBorders>
          </w:tcPr>
          <w:p w14:paraId="29454D92"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317.6</w:t>
            </w:r>
          </w:p>
        </w:tc>
        <w:tc>
          <w:tcPr>
            <w:tcW w:w="756" w:type="dxa"/>
            <w:tcBorders>
              <w:top w:val="single" w:sz="4" w:space="0" w:color="000000"/>
              <w:left w:val="single" w:sz="4" w:space="0" w:color="000000"/>
              <w:bottom w:val="single" w:sz="4" w:space="0" w:color="000000"/>
              <w:right w:val="single" w:sz="4" w:space="0" w:color="000000"/>
            </w:tcBorders>
          </w:tcPr>
          <w:p w14:paraId="62BDA68A"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342</w:t>
            </w:r>
          </w:p>
        </w:tc>
        <w:tc>
          <w:tcPr>
            <w:tcW w:w="756" w:type="dxa"/>
            <w:tcBorders>
              <w:top w:val="single" w:sz="4" w:space="0" w:color="000000"/>
              <w:left w:val="single" w:sz="4" w:space="0" w:color="000000"/>
              <w:bottom w:val="single" w:sz="4" w:space="0" w:color="000000"/>
              <w:right w:val="single" w:sz="4" w:space="0" w:color="000000"/>
            </w:tcBorders>
          </w:tcPr>
          <w:p w14:paraId="20AAE76F"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366.5</w:t>
            </w:r>
          </w:p>
        </w:tc>
        <w:tc>
          <w:tcPr>
            <w:tcW w:w="756" w:type="dxa"/>
            <w:tcBorders>
              <w:top w:val="single" w:sz="4" w:space="0" w:color="000000"/>
              <w:left w:val="single" w:sz="4" w:space="0" w:color="000000"/>
              <w:bottom w:val="single" w:sz="4" w:space="0" w:color="000000"/>
              <w:right w:val="single" w:sz="4" w:space="0" w:color="000000"/>
            </w:tcBorders>
          </w:tcPr>
          <w:p w14:paraId="577D44FF"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390.9</w:t>
            </w:r>
          </w:p>
        </w:tc>
        <w:tc>
          <w:tcPr>
            <w:tcW w:w="756" w:type="dxa"/>
            <w:tcBorders>
              <w:top w:val="single" w:sz="4" w:space="0" w:color="000000"/>
              <w:left w:val="single" w:sz="4" w:space="0" w:color="000000"/>
              <w:bottom w:val="single" w:sz="4" w:space="0" w:color="000000"/>
              <w:right w:val="single" w:sz="4" w:space="0" w:color="000000"/>
            </w:tcBorders>
          </w:tcPr>
          <w:p w14:paraId="7BCCC2E6"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415.3</w:t>
            </w:r>
          </w:p>
        </w:tc>
        <w:tc>
          <w:tcPr>
            <w:tcW w:w="756" w:type="dxa"/>
            <w:tcBorders>
              <w:top w:val="single" w:sz="4" w:space="0" w:color="000000"/>
              <w:left w:val="single" w:sz="4" w:space="0" w:color="000000"/>
              <w:bottom w:val="single" w:sz="4" w:space="0" w:color="000000"/>
              <w:right w:val="single" w:sz="4" w:space="0" w:color="000000"/>
            </w:tcBorders>
          </w:tcPr>
          <w:p w14:paraId="795DF0B4"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439.8</w:t>
            </w:r>
          </w:p>
        </w:tc>
        <w:tc>
          <w:tcPr>
            <w:tcW w:w="756" w:type="dxa"/>
            <w:tcBorders>
              <w:top w:val="single" w:sz="4" w:space="0" w:color="000000"/>
              <w:left w:val="single" w:sz="4" w:space="0" w:color="000000"/>
              <w:bottom w:val="single" w:sz="4" w:space="0" w:color="000000"/>
              <w:right w:val="single" w:sz="4" w:space="0" w:color="000000"/>
            </w:tcBorders>
          </w:tcPr>
          <w:p w14:paraId="23E83309"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464.2</w:t>
            </w:r>
          </w:p>
        </w:tc>
        <w:tc>
          <w:tcPr>
            <w:tcW w:w="861" w:type="dxa"/>
            <w:tcBorders>
              <w:top w:val="single" w:sz="4" w:space="0" w:color="000000"/>
              <w:left w:val="single" w:sz="4" w:space="0" w:color="000000"/>
              <w:bottom w:val="single" w:sz="4" w:space="0" w:color="000000"/>
              <w:right w:val="single" w:sz="4" w:space="0" w:color="000000"/>
            </w:tcBorders>
          </w:tcPr>
          <w:p w14:paraId="1DFAADAC" w14:textId="77777777" w:rsidR="009B614C" w:rsidRDefault="009B614C" w:rsidP="007E41EE">
            <w:pPr>
              <w:spacing w:before="48" w:after="2" w:line="238" w:lineRule="exact"/>
              <w:jc w:val="center"/>
              <w:textAlignment w:val="baseline"/>
              <w:rPr>
                <w:rFonts w:ascii="Calibri" w:eastAsia="Calibri" w:hAnsi="Calibri"/>
                <w:i/>
                <w:color w:val="000000"/>
                <w:sz w:val="21"/>
              </w:rPr>
            </w:pPr>
            <w:r w:rsidRPr="006B5A10">
              <w:t>488.6</w:t>
            </w:r>
          </w:p>
        </w:tc>
      </w:tr>
      <w:tr w:rsidR="009B614C" w14:paraId="3ACE3273" w14:textId="77777777" w:rsidTr="007E41EE">
        <w:trPr>
          <w:trHeight w:hRule="exact" w:val="350"/>
        </w:trPr>
        <w:tc>
          <w:tcPr>
            <w:tcW w:w="592" w:type="dxa"/>
            <w:vMerge/>
            <w:tcBorders>
              <w:top w:val="single" w:sz="0" w:space="0" w:color="000000"/>
              <w:left w:val="single" w:sz="9" w:space="0" w:color="000000"/>
              <w:bottom w:val="single" w:sz="0" w:space="0" w:color="000000"/>
              <w:right w:val="single" w:sz="4" w:space="0" w:color="000000"/>
            </w:tcBorders>
            <w:shd w:val="clear" w:color="DCE6F0" w:fill="DCE6F0"/>
            <w:textDirection w:val="btLr"/>
            <w:vAlign w:val="center"/>
          </w:tcPr>
          <w:p w14:paraId="6052AF02" w14:textId="77777777" w:rsidR="009B614C" w:rsidRDefault="009B614C" w:rsidP="007E41EE">
            <w:pPr>
              <w:jc w:val="center"/>
            </w:pPr>
          </w:p>
        </w:tc>
        <w:tc>
          <w:tcPr>
            <w:tcW w:w="592" w:type="dxa"/>
            <w:tcBorders>
              <w:top w:val="single" w:sz="4" w:space="0" w:color="000000"/>
              <w:left w:val="single" w:sz="4" w:space="0" w:color="000000"/>
              <w:bottom w:val="single" w:sz="4" w:space="0" w:color="000000"/>
              <w:right w:val="single" w:sz="9" w:space="0" w:color="000000"/>
            </w:tcBorders>
            <w:shd w:val="clear" w:color="DCE6F0" w:fill="DCE6F0"/>
          </w:tcPr>
          <w:p w14:paraId="5F10BC7C" w14:textId="77777777" w:rsidR="009B614C" w:rsidRDefault="009B614C" w:rsidP="007E41EE">
            <w:pPr>
              <w:spacing w:before="62" w:after="7" w:line="214" w:lineRule="exact"/>
              <w:ind w:right="61"/>
              <w:jc w:val="center"/>
              <w:textAlignment w:val="baseline"/>
              <w:rPr>
                <w:rFonts w:ascii="Calibri" w:eastAsia="Calibri" w:hAnsi="Calibri"/>
                <w:i/>
                <w:color w:val="000000"/>
                <w:sz w:val="19"/>
              </w:rPr>
            </w:pPr>
            <w:r w:rsidRPr="00546C6C">
              <w:t>95%</w:t>
            </w:r>
          </w:p>
        </w:tc>
        <w:tc>
          <w:tcPr>
            <w:tcW w:w="613" w:type="dxa"/>
            <w:tcBorders>
              <w:top w:val="single" w:sz="4" w:space="0" w:color="000000"/>
              <w:left w:val="single" w:sz="9" w:space="0" w:color="000000"/>
              <w:bottom w:val="single" w:sz="4" w:space="0" w:color="000000"/>
              <w:right w:val="single" w:sz="4" w:space="0" w:color="000000"/>
            </w:tcBorders>
          </w:tcPr>
          <w:p w14:paraId="201BDC4E" w14:textId="77777777" w:rsidR="009B614C" w:rsidRDefault="009B614C" w:rsidP="007E41EE">
            <w:pPr>
              <w:spacing w:before="48" w:line="235" w:lineRule="exact"/>
              <w:ind w:right="123"/>
              <w:jc w:val="center"/>
              <w:textAlignment w:val="baseline"/>
              <w:rPr>
                <w:rFonts w:ascii="Calibri" w:eastAsia="Calibri" w:hAnsi="Calibri"/>
                <w:i/>
                <w:color w:val="000000"/>
                <w:sz w:val="21"/>
              </w:rPr>
            </w:pPr>
            <w:r w:rsidRPr="006B5A10">
              <w:t>1.7</w:t>
            </w:r>
          </w:p>
        </w:tc>
        <w:tc>
          <w:tcPr>
            <w:tcW w:w="612" w:type="dxa"/>
            <w:tcBorders>
              <w:top w:val="single" w:sz="4" w:space="0" w:color="000000"/>
              <w:left w:val="single" w:sz="4" w:space="0" w:color="000000"/>
              <w:bottom w:val="single" w:sz="4" w:space="0" w:color="000000"/>
              <w:right w:val="single" w:sz="4" w:space="0" w:color="000000"/>
            </w:tcBorders>
          </w:tcPr>
          <w:p w14:paraId="67DF6E75"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4.6</w:t>
            </w:r>
          </w:p>
        </w:tc>
        <w:tc>
          <w:tcPr>
            <w:tcW w:w="650" w:type="dxa"/>
            <w:tcBorders>
              <w:top w:val="single" w:sz="4" w:space="0" w:color="000000"/>
              <w:left w:val="single" w:sz="4" w:space="0" w:color="000000"/>
              <w:bottom w:val="single" w:sz="4" w:space="0" w:color="000000"/>
              <w:right w:val="single" w:sz="4" w:space="0" w:color="000000"/>
            </w:tcBorders>
          </w:tcPr>
          <w:p w14:paraId="019D5B58" w14:textId="77777777" w:rsidR="009B614C" w:rsidRDefault="009B614C" w:rsidP="007E41EE">
            <w:pPr>
              <w:spacing w:before="48" w:line="235" w:lineRule="exact"/>
              <w:ind w:left="226"/>
              <w:jc w:val="center"/>
              <w:textAlignment w:val="baseline"/>
              <w:rPr>
                <w:rFonts w:ascii="Calibri" w:eastAsia="Calibri" w:hAnsi="Calibri"/>
                <w:i/>
                <w:color w:val="000000"/>
                <w:sz w:val="21"/>
              </w:rPr>
            </w:pPr>
            <w:r w:rsidRPr="006B5A10">
              <w:t>8.2</w:t>
            </w:r>
          </w:p>
        </w:tc>
        <w:tc>
          <w:tcPr>
            <w:tcW w:w="676" w:type="dxa"/>
            <w:tcBorders>
              <w:top w:val="single" w:sz="4" w:space="0" w:color="000000"/>
              <w:left w:val="single" w:sz="4" w:space="0" w:color="000000"/>
              <w:bottom w:val="single" w:sz="4" w:space="0" w:color="000000"/>
              <w:right w:val="single" w:sz="4" w:space="0" w:color="000000"/>
            </w:tcBorders>
          </w:tcPr>
          <w:p w14:paraId="0CC5F479" w14:textId="77777777" w:rsidR="009B614C" w:rsidRDefault="009B614C" w:rsidP="007E41EE">
            <w:pPr>
              <w:spacing w:before="48" w:line="235" w:lineRule="exact"/>
              <w:ind w:right="34"/>
              <w:jc w:val="center"/>
              <w:textAlignment w:val="baseline"/>
              <w:rPr>
                <w:rFonts w:ascii="Calibri" w:eastAsia="Calibri" w:hAnsi="Calibri"/>
                <w:i/>
                <w:color w:val="000000"/>
                <w:sz w:val="21"/>
              </w:rPr>
            </w:pPr>
            <w:r w:rsidRPr="006B5A10">
              <w:t>12.1</w:t>
            </w:r>
          </w:p>
        </w:tc>
        <w:tc>
          <w:tcPr>
            <w:tcW w:w="707" w:type="dxa"/>
            <w:tcBorders>
              <w:top w:val="single" w:sz="4" w:space="0" w:color="000000"/>
              <w:left w:val="single" w:sz="4" w:space="0" w:color="000000"/>
              <w:bottom w:val="single" w:sz="4" w:space="0" w:color="000000"/>
              <w:right w:val="single" w:sz="4" w:space="0" w:color="000000"/>
            </w:tcBorders>
          </w:tcPr>
          <w:p w14:paraId="21406D99" w14:textId="77777777" w:rsidR="009B614C" w:rsidRDefault="009B614C" w:rsidP="007E41EE">
            <w:pPr>
              <w:spacing w:before="48" w:line="235" w:lineRule="exact"/>
              <w:ind w:left="221"/>
              <w:jc w:val="center"/>
              <w:textAlignment w:val="baseline"/>
              <w:rPr>
                <w:rFonts w:ascii="Calibri" w:eastAsia="Calibri" w:hAnsi="Calibri"/>
                <w:i/>
                <w:color w:val="000000"/>
                <w:sz w:val="21"/>
              </w:rPr>
            </w:pPr>
            <w:r w:rsidRPr="006B5A10">
              <w:t>16</w:t>
            </w:r>
          </w:p>
        </w:tc>
        <w:tc>
          <w:tcPr>
            <w:tcW w:w="712" w:type="dxa"/>
            <w:tcBorders>
              <w:top w:val="single" w:sz="4" w:space="0" w:color="000000"/>
              <w:left w:val="single" w:sz="4" w:space="0" w:color="000000"/>
              <w:bottom w:val="single" w:sz="4" w:space="0" w:color="000000"/>
              <w:right w:val="single" w:sz="4" w:space="0" w:color="000000"/>
            </w:tcBorders>
          </w:tcPr>
          <w:p w14:paraId="3FB948EE" w14:textId="77777777" w:rsidR="009B614C" w:rsidRDefault="009B614C" w:rsidP="007E41EE">
            <w:pPr>
              <w:spacing w:before="48" w:line="235" w:lineRule="exact"/>
              <w:ind w:left="226"/>
              <w:jc w:val="center"/>
              <w:textAlignment w:val="baseline"/>
              <w:rPr>
                <w:rFonts w:ascii="Calibri" w:eastAsia="Calibri" w:hAnsi="Calibri"/>
                <w:i/>
                <w:color w:val="000000"/>
                <w:sz w:val="21"/>
              </w:rPr>
            </w:pPr>
            <w:r w:rsidRPr="006B5A10">
              <w:t>20</w:t>
            </w:r>
          </w:p>
        </w:tc>
        <w:tc>
          <w:tcPr>
            <w:tcW w:w="712" w:type="dxa"/>
            <w:tcBorders>
              <w:top w:val="single" w:sz="4" w:space="0" w:color="000000"/>
              <w:left w:val="single" w:sz="4" w:space="0" w:color="000000"/>
              <w:bottom w:val="single" w:sz="4" w:space="0" w:color="000000"/>
              <w:right w:val="single" w:sz="4" w:space="0" w:color="000000"/>
            </w:tcBorders>
          </w:tcPr>
          <w:p w14:paraId="422FB973" w14:textId="77777777" w:rsidR="009B614C" w:rsidRDefault="009B614C" w:rsidP="007E41EE">
            <w:pPr>
              <w:spacing w:before="48" w:line="235" w:lineRule="exact"/>
              <w:ind w:left="226"/>
              <w:jc w:val="center"/>
              <w:textAlignment w:val="baseline"/>
              <w:rPr>
                <w:rFonts w:ascii="Calibri" w:eastAsia="Calibri" w:hAnsi="Calibri"/>
                <w:i/>
                <w:color w:val="000000"/>
                <w:sz w:val="21"/>
              </w:rPr>
            </w:pPr>
            <w:r w:rsidRPr="006B5A10">
              <w:t>24.4</w:t>
            </w:r>
          </w:p>
        </w:tc>
        <w:tc>
          <w:tcPr>
            <w:tcW w:w="684" w:type="dxa"/>
            <w:tcBorders>
              <w:top w:val="single" w:sz="4" w:space="0" w:color="000000"/>
              <w:left w:val="single" w:sz="4" w:space="0" w:color="000000"/>
              <w:bottom w:val="single" w:sz="4" w:space="0" w:color="000000"/>
              <w:right w:val="single" w:sz="4" w:space="0" w:color="000000"/>
            </w:tcBorders>
          </w:tcPr>
          <w:p w14:paraId="3BEA50FC"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29.1</w:t>
            </w:r>
          </w:p>
        </w:tc>
        <w:tc>
          <w:tcPr>
            <w:tcW w:w="684" w:type="dxa"/>
            <w:tcBorders>
              <w:top w:val="single" w:sz="4" w:space="0" w:color="000000"/>
              <w:left w:val="single" w:sz="4" w:space="0" w:color="000000"/>
              <w:bottom w:val="single" w:sz="4" w:space="0" w:color="000000"/>
              <w:right w:val="single" w:sz="4" w:space="0" w:color="000000"/>
            </w:tcBorders>
          </w:tcPr>
          <w:p w14:paraId="2731B614"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34</w:t>
            </w:r>
          </w:p>
        </w:tc>
        <w:tc>
          <w:tcPr>
            <w:tcW w:w="790" w:type="dxa"/>
            <w:tcBorders>
              <w:top w:val="single" w:sz="4" w:space="0" w:color="000000"/>
              <w:left w:val="single" w:sz="4" w:space="0" w:color="000000"/>
              <w:bottom w:val="single" w:sz="4" w:space="0" w:color="000000"/>
              <w:right w:val="single" w:sz="4" w:space="0" w:color="000000"/>
            </w:tcBorders>
          </w:tcPr>
          <w:p w14:paraId="3922F1A3"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52.5</w:t>
            </w:r>
          </w:p>
        </w:tc>
        <w:tc>
          <w:tcPr>
            <w:tcW w:w="790" w:type="dxa"/>
            <w:tcBorders>
              <w:top w:val="single" w:sz="4" w:space="0" w:color="000000"/>
              <w:left w:val="single" w:sz="4" w:space="0" w:color="000000"/>
              <w:bottom w:val="single" w:sz="4" w:space="0" w:color="000000"/>
              <w:right w:val="single" w:sz="4" w:space="0" w:color="000000"/>
            </w:tcBorders>
          </w:tcPr>
          <w:p w14:paraId="0C9CC1ED"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78.7</w:t>
            </w:r>
          </w:p>
        </w:tc>
        <w:tc>
          <w:tcPr>
            <w:tcW w:w="790" w:type="dxa"/>
            <w:tcBorders>
              <w:top w:val="single" w:sz="4" w:space="0" w:color="000000"/>
              <w:left w:val="single" w:sz="4" w:space="0" w:color="000000"/>
              <w:bottom w:val="single" w:sz="4" w:space="0" w:color="000000"/>
              <w:right w:val="single" w:sz="4" w:space="0" w:color="000000"/>
            </w:tcBorders>
          </w:tcPr>
          <w:p w14:paraId="74C84E0D"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105</w:t>
            </w:r>
          </w:p>
        </w:tc>
        <w:tc>
          <w:tcPr>
            <w:tcW w:w="790" w:type="dxa"/>
            <w:tcBorders>
              <w:top w:val="single" w:sz="4" w:space="0" w:color="000000"/>
              <w:left w:val="single" w:sz="4" w:space="0" w:color="000000"/>
              <w:bottom w:val="single" w:sz="4" w:space="0" w:color="000000"/>
              <w:right w:val="single" w:sz="4" w:space="0" w:color="000000"/>
            </w:tcBorders>
          </w:tcPr>
          <w:p w14:paraId="43674853"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131.2</w:t>
            </w:r>
          </w:p>
        </w:tc>
        <w:tc>
          <w:tcPr>
            <w:tcW w:w="790" w:type="dxa"/>
            <w:tcBorders>
              <w:top w:val="single" w:sz="4" w:space="0" w:color="000000"/>
              <w:left w:val="single" w:sz="4" w:space="0" w:color="000000"/>
              <w:bottom w:val="single" w:sz="4" w:space="0" w:color="000000"/>
              <w:right w:val="single" w:sz="4" w:space="0" w:color="000000"/>
            </w:tcBorders>
          </w:tcPr>
          <w:p w14:paraId="6C4E7EE0"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157.4</w:t>
            </w:r>
          </w:p>
        </w:tc>
        <w:tc>
          <w:tcPr>
            <w:tcW w:w="790" w:type="dxa"/>
            <w:tcBorders>
              <w:top w:val="single" w:sz="4" w:space="0" w:color="000000"/>
              <w:left w:val="single" w:sz="4" w:space="0" w:color="000000"/>
              <w:bottom w:val="single" w:sz="4" w:space="0" w:color="000000"/>
              <w:right w:val="single" w:sz="4" w:space="0" w:color="000000"/>
            </w:tcBorders>
          </w:tcPr>
          <w:p w14:paraId="1A6658B4"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183.7</w:t>
            </w:r>
          </w:p>
        </w:tc>
        <w:tc>
          <w:tcPr>
            <w:tcW w:w="817" w:type="dxa"/>
            <w:tcBorders>
              <w:top w:val="single" w:sz="4" w:space="0" w:color="000000"/>
              <w:left w:val="single" w:sz="4" w:space="0" w:color="000000"/>
              <w:bottom w:val="single" w:sz="4" w:space="0" w:color="000000"/>
              <w:right w:val="single" w:sz="4" w:space="0" w:color="000000"/>
            </w:tcBorders>
          </w:tcPr>
          <w:p w14:paraId="6365B8A5" w14:textId="77777777" w:rsidR="009B614C" w:rsidRDefault="009B614C" w:rsidP="007E41EE">
            <w:pPr>
              <w:spacing w:before="48" w:line="235" w:lineRule="exact"/>
              <w:ind w:left="226"/>
              <w:jc w:val="center"/>
              <w:textAlignment w:val="baseline"/>
              <w:rPr>
                <w:rFonts w:ascii="Calibri" w:eastAsia="Calibri" w:hAnsi="Calibri"/>
                <w:i/>
                <w:color w:val="000000"/>
                <w:sz w:val="21"/>
              </w:rPr>
            </w:pPr>
            <w:r w:rsidRPr="006B5A10">
              <w:t>209.9</w:t>
            </w:r>
          </w:p>
        </w:tc>
        <w:tc>
          <w:tcPr>
            <w:tcW w:w="756" w:type="dxa"/>
            <w:tcBorders>
              <w:top w:val="single" w:sz="4" w:space="0" w:color="000000"/>
              <w:left w:val="single" w:sz="4" w:space="0" w:color="000000"/>
              <w:bottom w:val="single" w:sz="4" w:space="0" w:color="000000"/>
              <w:right w:val="single" w:sz="4" w:space="0" w:color="000000"/>
            </w:tcBorders>
          </w:tcPr>
          <w:p w14:paraId="5069882D"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236.2</w:t>
            </w:r>
          </w:p>
        </w:tc>
        <w:tc>
          <w:tcPr>
            <w:tcW w:w="867" w:type="dxa"/>
            <w:tcBorders>
              <w:top w:val="single" w:sz="4" w:space="0" w:color="000000"/>
              <w:left w:val="single" w:sz="4" w:space="0" w:color="000000"/>
              <w:bottom w:val="single" w:sz="4" w:space="0" w:color="000000"/>
              <w:right w:val="single" w:sz="4" w:space="0" w:color="000000"/>
            </w:tcBorders>
          </w:tcPr>
          <w:p w14:paraId="7B9A184F" w14:textId="77777777" w:rsidR="009B614C" w:rsidRDefault="009B614C" w:rsidP="007E41EE">
            <w:pPr>
              <w:spacing w:before="48" w:line="235" w:lineRule="exact"/>
              <w:ind w:left="274"/>
              <w:jc w:val="center"/>
              <w:textAlignment w:val="baseline"/>
              <w:rPr>
                <w:rFonts w:ascii="Calibri" w:eastAsia="Calibri" w:hAnsi="Calibri"/>
                <w:i/>
                <w:color w:val="000000"/>
                <w:sz w:val="21"/>
              </w:rPr>
            </w:pPr>
            <w:r w:rsidRPr="006B5A10">
              <w:t>262.4</w:t>
            </w:r>
          </w:p>
        </w:tc>
        <w:tc>
          <w:tcPr>
            <w:tcW w:w="790" w:type="dxa"/>
            <w:tcBorders>
              <w:top w:val="single" w:sz="4" w:space="0" w:color="000000"/>
              <w:left w:val="single" w:sz="4" w:space="0" w:color="000000"/>
              <w:bottom w:val="single" w:sz="4" w:space="0" w:color="000000"/>
              <w:right w:val="single" w:sz="4" w:space="0" w:color="000000"/>
            </w:tcBorders>
          </w:tcPr>
          <w:p w14:paraId="61A39977" w14:textId="77777777" w:rsidR="009B614C" w:rsidRDefault="009B614C" w:rsidP="007E41EE">
            <w:pPr>
              <w:spacing w:before="48" w:line="235" w:lineRule="exact"/>
              <w:ind w:right="33"/>
              <w:jc w:val="center"/>
              <w:textAlignment w:val="baseline"/>
              <w:rPr>
                <w:rFonts w:ascii="Calibri" w:eastAsia="Calibri" w:hAnsi="Calibri"/>
                <w:i/>
                <w:color w:val="000000"/>
                <w:sz w:val="21"/>
              </w:rPr>
            </w:pPr>
            <w:r w:rsidRPr="006B5A10">
              <w:t>288.6</w:t>
            </w:r>
          </w:p>
        </w:tc>
        <w:tc>
          <w:tcPr>
            <w:tcW w:w="756" w:type="dxa"/>
            <w:tcBorders>
              <w:top w:val="single" w:sz="4" w:space="0" w:color="000000"/>
              <w:left w:val="single" w:sz="4" w:space="0" w:color="000000"/>
              <w:bottom w:val="single" w:sz="4" w:space="0" w:color="000000"/>
              <w:right w:val="single" w:sz="4" w:space="0" w:color="000000"/>
            </w:tcBorders>
          </w:tcPr>
          <w:p w14:paraId="5C43535A"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314.9</w:t>
            </w:r>
          </w:p>
        </w:tc>
        <w:tc>
          <w:tcPr>
            <w:tcW w:w="756" w:type="dxa"/>
            <w:tcBorders>
              <w:top w:val="single" w:sz="4" w:space="0" w:color="000000"/>
              <w:left w:val="single" w:sz="4" w:space="0" w:color="000000"/>
              <w:bottom w:val="single" w:sz="4" w:space="0" w:color="000000"/>
              <w:right w:val="single" w:sz="4" w:space="0" w:color="000000"/>
            </w:tcBorders>
          </w:tcPr>
          <w:p w14:paraId="1DE19DD5"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341.1</w:t>
            </w:r>
          </w:p>
        </w:tc>
        <w:tc>
          <w:tcPr>
            <w:tcW w:w="756" w:type="dxa"/>
            <w:tcBorders>
              <w:top w:val="single" w:sz="4" w:space="0" w:color="000000"/>
              <w:left w:val="single" w:sz="4" w:space="0" w:color="000000"/>
              <w:bottom w:val="single" w:sz="4" w:space="0" w:color="000000"/>
              <w:right w:val="single" w:sz="4" w:space="0" w:color="000000"/>
            </w:tcBorders>
          </w:tcPr>
          <w:p w14:paraId="7370AAB3"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367.4</w:t>
            </w:r>
          </w:p>
        </w:tc>
        <w:tc>
          <w:tcPr>
            <w:tcW w:w="756" w:type="dxa"/>
            <w:tcBorders>
              <w:top w:val="single" w:sz="4" w:space="0" w:color="000000"/>
              <w:left w:val="single" w:sz="4" w:space="0" w:color="000000"/>
              <w:bottom w:val="single" w:sz="4" w:space="0" w:color="000000"/>
              <w:right w:val="single" w:sz="4" w:space="0" w:color="000000"/>
            </w:tcBorders>
          </w:tcPr>
          <w:p w14:paraId="44518951"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393.6</w:t>
            </w:r>
          </w:p>
        </w:tc>
        <w:tc>
          <w:tcPr>
            <w:tcW w:w="756" w:type="dxa"/>
            <w:tcBorders>
              <w:top w:val="single" w:sz="4" w:space="0" w:color="000000"/>
              <w:left w:val="single" w:sz="4" w:space="0" w:color="000000"/>
              <w:bottom w:val="single" w:sz="4" w:space="0" w:color="000000"/>
              <w:right w:val="single" w:sz="4" w:space="0" w:color="000000"/>
            </w:tcBorders>
          </w:tcPr>
          <w:p w14:paraId="070DBEAC"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419.8</w:t>
            </w:r>
          </w:p>
        </w:tc>
        <w:tc>
          <w:tcPr>
            <w:tcW w:w="756" w:type="dxa"/>
            <w:tcBorders>
              <w:top w:val="single" w:sz="4" w:space="0" w:color="000000"/>
              <w:left w:val="single" w:sz="4" w:space="0" w:color="000000"/>
              <w:bottom w:val="single" w:sz="4" w:space="0" w:color="000000"/>
              <w:right w:val="single" w:sz="4" w:space="0" w:color="000000"/>
            </w:tcBorders>
          </w:tcPr>
          <w:p w14:paraId="35588295"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446.1</w:t>
            </w:r>
          </w:p>
        </w:tc>
        <w:tc>
          <w:tcPr>
            <w:tcW w:w="756" w:type="dxa"/>
            <w:tcBorders>
              <w:top w:val="single" w:sz="4" w:space="0" w:color="000000"/>
              <w:left w:val="single" w:sz="4" w:space="0" w:color="000000"/>
              <w:bottom w:val="single" w:sz="4" w:space="0" w:color="000000"/>
              <w:right w:val="single" w:sz="4" w:space="0" w:color="000000"/>
            </w:tcBorders>
          </w:tcPr>
          <w:p w14:paraId="1F966D84"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472.3</w:t>
            </w:r>
          </w:p>
        </w:tc>
        <w:tc>
          <w:tcPr>
            <w:tcW w:w="756" w:type="dxa"/>
            <w:tcBorders>
              <w:top w:val="single" w:sz="4" w:space="0" w:color="000000"/>
              <w:left w:val="single" w:sz="4" w:space="0" w:color="000000"/>
              <w:bottom w:val="single" w:sz="4" w:space="0" w:color="000000"/>
              <w:right w:val="single" w:sz="4" w:space="0" w:color="000000"/>
            </w:tcBorders>
          </w:tcPr>
          <w:p w14:paraId="68F41D31"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498.5</w:t>
            </w:r>
          </w:p>
        </w:tc>
        <w:tc>
          <w:tcPr>
            <w:tcW w:w="861" w:type="dxa"/>
            <w:tcBorders>
              <w:top w:val="single" w:sz="4" w:space="0" w:color="000000"/>
              <w:left w:val="single" w:sz="4" w:space="0" w:color="000000"/>
              <w:bottom w:val="single" w:sz="4" w:space="0" w:color="000000"/>
              <w:right w:val="single" w:sz="4" w:space="0" w:color="000000"/>
            </w:tcBorders>
          </w:tcPr>
          <w:p w14:paraId="7810E280" w14:textId="77777777" w:rsidR="009B614C" w:rsidRDefault="009B614C" w:rsidP="007E41EE">
            <w:pPr>
              <w:spacing w:before="48" w:line="235" w:lineRule="exact"/>
              <w:jc w:val="center"/>
              <w:textAlignment w:val="baseline"/>
              <w:rPr>
                <w:rFonts w:ascii="Calibri" w:eastAsia="Calibri" w:hAnsi="Calibri"/>
                <w:i/>
                <w:color w:val="000000"/>
                <w:sz w:val="21"/>
              </w:rPr>
            </w:pPr>
            <w:r w:rsidRPr="006B5A10">
              <w:t>524.8</w:t>
            </w:r>
          </w:p>
        </w:tc>
      </w:tr>
      <w:tr w:rsidR="009B614C" w14:paraId="7B0645F0" w14:textId="77777777" w:rsidTr="007E41EE">
        <w:trPr>
          <w:trHeight w:hRule="exact" w:val="383"/>
        </w:trPr>
        <w:tc>
          <w:tcPr>
            <w:tcW w:w="592" w:type="dxa"/>
            <w:vMerge/>
            <w:tcBorders>
              <w:top w:val="single" w:sz="0" w:space="0" w:color="000000"/>
              <w:left w:val="single" w:sz="9" w:space="0" w:color="000000"/>
              <w:bottom w:val="single" w:sz="9" w:space="0" w:color="000000"/>
              <w:right w:val="single" w:sz="4" w:space="0" w:color="000000"/>
            </w:tcBorders>
            <w:shd w:val="clear" w:color="DCE6F0" w:fill="DCE6F0"/>
            <w:textDirection w:val="btLr"/>
            <w:vAlign w:val="center"/>
          </w:tcPr>
          <w:p w14:paraId="137239A0" w14:textId="77777777" w:rsidR="009B614C" w:rsidRDefault="009B614C" w:rsidP="007E41EE">
            <w:pPr>
              <w:jc w:val="center"/>
            </w:pPr>
          </w:p>
        </w:tc>
        <w:tc>
          <w:tcPr>
            <w:tcW w:w="592" w:type="dxa"/>
            <w:tcBorders>
              <w:top w:val="single" w:sz="4" w:space="0" w:color="000000"/>
              <w:left w:val="single" w:sz="4" w:space="0" w:color="000000"/>
              <w:bottom w:val="single" w:sz="9" w:space="0" w:color="000000"/>
              <w:right w:val="single" w:sz="9" w:space="0" w:color="000000"/>
            </w:tcBorders>
            <w:shd w:val="clear" w:color="DCE6F0" w:fill="DCE6F0"/>
          </w:tcPr>
          <w:p w14:paraId="20196C6B" w14:textId="77777777" w:rsidR="009B614C" w:rsidRDefault="009B614C" w:rsidP="007E41EE">
            <w:pPr>
              <w:spacing w:before="67" w:after="25" w:line="214" w:lineRule="exact"/>
              <w:ind w:right="61"/>
              <w:jc w:val="center"/>
              <w:textAlignment w:val="baseline"/>
              <w:rPr>
                <w:rFonts w:ascii="Calibri" w:eastAsia="Calibri" w:hAnsi="Calibri"/>
                <w:i/>
                <w:color w:val="000000"/>
                <w:sz w:val="19"/>
              </w:rPr>
            </w:pPr>
            <w:r w:rsidRPr="00546C6C">
              <w:t>100%</w:t>
            </w:r>
          </w:p>
        </w:tc>
        <w:tc>
          <w:tcPr>
            <w:tcW w:w="613" w:type="dxa"/>
            <w:tcBorders>
              <w:top w:val="single" w:sz="4" w:space="0" w:color="000000"/>
              <w:left w:val="single" w:sz="9" w:space="0" w:color="000000"/>
              <w:bottom w:val="single" w:sz="9" w:space="0" w:color="000000"/>
              <w:right w:val="single" w:sz="4" w:space="0" w:color="000000"/>
            </w:tcBorders>
          </w:tcPr>
          <w:p w14:paraId="0A610EAE" w14:textId="77777777" w:rsidR="009B614C" w:rsidRDefault="009B614C" w:rsidP="007E41EE">
            <w:pPr>
              <w:spacing w:before="53" w:after="15" w:line="238" w:lineRule="exact"/>
              <w:ind w:right="123"/>
              <w:jc w:val="center"/>
              <w:textAlignment w:val="baseline"/>
              <w:rPr>
                <w:rFonts w:ascii="Calibri" w:eastAsia="Calibri" w:hAnsi="Calibri"/>
                <w:i/>
                <w:color w:val="000000"/>
                <w:sz w:val="21"/>
              </w:rPr>
            </w:pPr>
            <w:r w:rsidRPr="006B5A10">
              <w:t>1.8</w:t>
            </w:r>
          </w:p>
        </w:tc>
        <w:tc>
          <w:tcPr>
            <w:tcW w:w="612" w:type="dxa"/>
            <w:tcBorders>
              <w:top w:val="single" w:sz="4" w:space="0" w:color="000000"/>
              <w:left w:val="single" w:sz="4" w:space="0" w:color="000000"/>
              <w:bottom w:val="single" w:sz="9" w:space="0" w:color="000000"/>
              <w:right w:val="single" w:sz="4" w:space="0" w:color="000000"/>
            </w:tcBorders>
          </w:tcPr>
          <w:p w14:paraId="487CD977"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5</w:t>
            </w:r>
          </w:p>
        </w:tc>
        <w:tc>
          <w:tcPr>
            <w:tcW w:w="650" w:type="dxa"/>
            <w:tcBorders>
              <w:top w:val="single" w:sz="4" w:space="0" w:color="000000"/>
              <w:left w:val="single" w:sz="4" w:space="0" w:color="000000"/>
              <w:bottom w:val="single" w:sz="9" w:space="0" w:color="000000"/>
              <w:right w:val="single" w:sz="4" w:space="0" w:color="000000"/>
            </w:tcBorders>
          </w:tcPr>
          <w:p w14:paraId="78AF832B" w14:textId="77777777" w:rsidR="009B614C" w:rsidRDefault="009B614C" w:rsidP="007E41EE">
            <w:pPr>
              <w:spacing w:before="53" w:after="15" w:line="238" w:lineRule="exact"/>
              <w:ind w:left="226"/>
              <w:jc w:val="center"/>
              <w:textAlignment w:val="baseline"/>
              <w:rPr>
                <w:rFonts w:ascii="Calibri" w:eastAsia="Calibri" w:hAnsi="Calibri"/>
                <w:i/>
                <w:color w:val="000000"/>
                <w:sz w:val="21"/>
              </w:rPr>
            </w:pPr>
            <w:r w:rsidRPr="006B5A10">
              <w:t>8.8</w:t>
            </w:r>
          </w:p>
        </w:tc>
        <w:tc>
          <w:tcPr>
            <w:tcW w:w="676" w:type="dxa"/>
            <w:tcBorders>
              <w:top w:val="single" w:sz="4" w:space="0" w:color="000000"/>
              <w:left w:val="single" w:sz="4" w:space="0" w:color="000000"/>
              <w:bottom w:val="single" w:sz="9" w:space="0" w:color="000000"/>
              <w:right w:val="single" w:sz="4" w:space="0" w:color="000000"/>
            </w:tcBorders>
          </w:tcPr>
          <w:p w14:paraId="0047F9C4" w14:textId="77777777" w:rsidR="009B614C" w:rsidRDefault="009B614C" w:rsidP="007E41EE">
            <w:pPr>
              <w:spacing w:before="53" w:after="15" w:line="238" w:lineRule="exact"/>
              <w:ind w:right="34"/>
              <w:jc w:val="center"/>
              <w:textAlignment w:val="baseline"/>
              <w:rPr>
                <w:rFonts w:ascii="Calibri" w:eastAsia="Calibri" w:hAnsi="Calibri"/>
                <w:i/>
                <w:color w:val="000000"/>
                <w:sz w:val="21"/>
              </w:rPr>
            </w:pPr>
            <w:r w:rsidRPr="006B5A10">
              <w:t>12.9</w:t>
            </w:r>
          </w:p>
        </w:tc>
        <w:tc>
          <w:tcPr>
            <w:tcW w:w="707" w:type="dxa"/>
            <w:tcBorders>
              <w:top w:val="single" w:sz="4" w:space="0" w:color="000000"/>
              <w:left w:val="single" w:sz="4" w:space="0" w:color="000000"/>
              <w:bottom w:val="single" w:sz="9" w:space="0" w:color="000000"/>
              <w:right w:val="single" w:sz="4" w:space="0" w:color="000000"/>
            </w:tcBorders>
          </w:tcPr>
          <w:p w14:paraId="64459277" w14:textId="77777777" w:rsidR="009B614C" w:rsidRDefault="009B614C" w:rsidP="007E41EE">
            <w:pPr>
              <w:spacing w:before="53" w:after="15" w:line="238" w:lineRule="exact"/>
              <w:ind w:left="221"/>
              <w:jc w:val="center"/>
              <w:textAlignment w:val="baseline"/>
              <w:rPr>
                <w:rFonts w:ascii="Calibri" w:eastAsia="Calibri" w:hAnsi="Calibri"/>
                <w:i/>
                <w:color w:val="000000"/>
                <w:sz w:val="21"/>
              </w:rPr>
            </w:pPr>
            <w:r w:rsidRPr="006B5A10">
              <w:t>17.1</w:t>
            </w:r>
          </w:p>
        </w:tc>
        <w:tc>
          <w:tcPr>
            <w:tcW w:w="712" w:type="dxa"/>
            <w:tcBorders>
              <w:top w:val="single" w:sz="4" w:space="0" w:color="000000"/>
              <w:left w:val="single" w:sz="4" w:space="0" w:color="000000"/>
              <w:bottom w:val="single" w:sz="9" w:space="0" w:color="000000"/>
              <w:right w:val="single" w:sz="4" w:space="0" w:color="000000"/>
            </w:tcBorders>
          </w:tcPr>
          <w:p w14:paraId="5C10DD43" w14:textId="77777777" w:rsidR="009B614C" w:rsidRDefault="009B614C" w:rsidP="007E41EE">
            <w:pPr>
              <w:spacing w:before="53" w:after="15" w:line="238" w:lineRule="exact"/>
              <w:ind w:left="226"/>
              <w:jc w:val="center"/>
              <w:textAlignment w:val="baseline"/>
              <w:rPr>
                <w:rFonts w:ascii="Calibri" w:eastAsia="Calibri" w:hAnsi="Calibri"/>
                <w:i/>
                <w:color w:val="000000"/>
                <w:sz w:val="21"/>
              </w:rPr>
            </w:pPr>
            <w:r w:rsidRPr="006B5A10">
              <w:t>21.3</w:t>
            </w:r>
          </w:p>
        </w:tc>
        <w:tc>
          <w:tcPr>
            <w:tcW w:w="712" w:type="dxa"/>
            <w:tcBorders>
              <w:top w:val="single" w:sz="4" w:space="0" w:color="000000"/>
              <w:left w:val="single" w:sz="4" w:space="0" w:color="000000"/>
              <w:bottom w:val="single" w:sz="9" w:space="0" w:color="000000"/>
              <w:right w:val="single" w:sz="4" w:space="0" w:color="000000"/>
            </w:tcBorders>
          </w:tcPr>
          <w:p w14:paraId="0E052923" w14:textId="77777777" w:rsidR="009B614C" w:rsidRDefault="009B614C" w:rsidP="007E41EE">
            <w:pPr>
              <w:spacing w:before="53" w:after="15" w:line="238" w:lineRule="exact"/>
              <w:ind w:left="226"/>
              <w:jc w:val="center"/>
              <w:textAlignment w:val="baseline"/>
              <w:rPr>
                <w:rFonts w:ascii="Calibri" w:eastAsia="Calibri" w:hAnsi="Calibri"/>
                <w:i/>
                <w:color w:val="000000"/>
                <w:sz w:val="21"/>
              </w:rPr>
            </w:pPr>
            <w:r w:rsidRPr="006B5A10">
              <w:t>26.1</w:t>
            </w:r>
          </w:p>
        </w:tc>
        <w:tc>
          <w:tcPr>
            <w:tcW w:w="684" w:type="dxa"/>
            <w:tcBorders>
              <w:top w:val="single" w:sz="4" w:space="0" w:color="000000"/>
              <w:left w:val="single" w:sz="4" w:space="0" w:color="000000"/>
              <w:bottom w:val="single" w:sz="9" w:space="0" w:color="000000"/>
              <w:right w:val="single" w:sz="4" w:space="0" w:color="000000"/>
            </w:tcBorders>
          </w:tcPr>
          <w:p w14:paraId="7707D65D"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31.2</w:t>
            </w:r>
          </w:p>
        </w:tc>
        <w:tc>
          <w:tcPr>
            <w:tcW w:w="684" w:type="dxa"/>
            <w:tcBorders>
              <w:top w:val="single" w:sz="4" w:space="0" w:color="000000"/>
              <w:left w:val="single" w:sz="4" w:space="0" w:color="000000"/>
              <w:bottom w:val="single" w:sz="9" w:space="0" w:color="000000"/>
              <w:right w:val="single" w:sz="4" w:space="0" w:color="000000"/>
            </w:tcBorders>
          </w:tcPr>
          <w:p w14:paraId="02B7A5E6"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36.4</w:t>
            </w:r>
          </w:p>
        </w:tc>
        <w:tc>
          <w:tcPr>
            <w:tcW w:w="790" w:type="dxa"/>
            <w:tcBorders>
              <w:top w:val="single" w:sz="4" w:space="0" w:color="000000"/>
              <w:left w:val="single" w:sz="4" w:space="0" w:color="000000"/>
              <w:bottom w:val="single" w:sz="9" w:space="0" w:color="000000"/>
              <w:right w:val="single" w:sz="4" w:space="0" w:color="000000"/>
            </w:tcBorders>
          </w:tcPr>
          <w:p w14:paraId="5A64229F"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56.1</w:t>
            </w:r>
          </w:p>
        </w:tc>
        <w:tc>
          <w:tcPr>
            <w:tcW w:w="790" w:type="dxa"/>
            <w:tcBorders>
              <w:top w:val="single" w:sz="4" w:space="0" w:color="000000"/>
              <w:left w:val="single" w:sz="4" w:space="0" w:color="000000"/>
              <w:bottom w:val="single" w:sz="9" w:space="0" w:color="000000"/>
              <w:right w:val="single" w:sz="4" w:space="0" w:color="000000"/>
            </w:tcBorders>
          </w:tcPr>
          <w:p w14:paraId="4E912533"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84.2</w:t>
            </w:r>
          </w:p>
        </w:tc>
        <w:tc>
          <w:tcPr>
            <w:tcW w:w="790" w:type="dxa"/>
            <w:tcBorders>
              <w:top w:val="single" w:sz="4" w:space="0" w:color="000000"/>
              <w:left w:val="single" w:sz="4" w:space="0" w:color="000000"/>
              <w:bottom w:val="single" w:sz="9" w:space="0" w:color="000000"/>
              <w:right w:val="single" w:sz="4" w:space="0" w:color="000000"/>
            </w:tcBorders>
          </w:tcPr>
          <w:p w14:paraId="314CF48A"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112.3</w:t>
            </w:r>
          </w:p>
        </w:tc>
        <w:tc>
          <w:tcPr>
            <w:tcW w:w="790" w:type="dxa"/>
            <w:tcBorders>
              <w:top w:val="single" w:sz="4" w:space="0" w:color="000000"/>
              <w:left w:val="single" w:sz="4" w:space="0" w:color="000000"/>
              <w:bottom w:val="single" w:sz="9" w:space="0" w:color="000000"/>
              <w:right w:val="single" w:sz="4" w:space="0" w:color="000000"/>
            </w:tcBorders>
          </w:tcPr>
          <w:p w14:paraId="704E11E5"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140.4</w:t>
            </w:r>
          </w:p>
        </w:tc>
        <w:tc>
          <w:tcPr>
            <w:tcW w:w="790" w:type="dxa"/>
            <w:tcBorders>
              <w:top w:val="single" w:sz="4" w:space="0" w:color="000000"/>
              <w:left w:val="single" w:sz="4" w:space="0" w:color="000000"/>
              <w:bottom w:val="single" w:sz="9" w:space="0" w:color="000000"/>
              <w:right w:val="single" w:sz="4" w:space="0" w:color="000000"/>
            </w:tcBorders>
          </w:tcPr>
          <w:p w14:paraId="7E116E21"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168.4</w:t>
            </w:r>
          </w:p>
        </w:tc>
        <w:tc>
          <w:tcPr>
            <w:tcW w:w="790" w:type="dxa"/>
            <w:tcBorders>
              <w:top w:val="single" w:sz="4" w:space="0" w:color="000000"/>
              <w:left w:val="single" w:sz="4" w:space="0" w:color="000000"/>
              <w:bottom w:val="single" w:sz="9" w:space="0" w:color="000000"/>
              <w:right w:val="single" w:sz="4" w:space="0" w:color="000000"/>
            </w:tcBorders>
          </w:tcPr>
          <w:p w14:paraId="7DBAF693"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196.5</w:t>
            </w:r>
          </w:p>
        </w:tc>
        <w:tc>
          <w:tcPr>
            <w:tcW w:w="817" w:type="dxa"/>
            <w:tcBorders>
              <w:top w:val="single" w:sz="4" w:space="0" w:color="000000"/>
              <w:left w:val="single" w:sz="4" w:space="0" w:color="000000"/>
              <w:bottom w:val="single" w:sz="9" w:space="0" w:color="000000"/>
              <w:right w:val="single" w:sz="4" w:space="0" w:color="000000"/>
            </w:tcBorders>
          </w:tcPr>
          <w:p w14:paraId="089258B8" w14:textId="77777777" w:rsidR="009B614C" w:rsidRDefault="009B614C" w:rsidP="007E41EE">
            <w:pPr>
              <w:spacing w:before="53" w:after="15" w:line="238" w:lineRule="exact"/>
              <w:ind w:left="226"/>
              <w:jc w:val="center"/>
              <w:textAlignment w:val="baseline"/>
              <w:rPr>
                <w:rFonts w:ascii="Calibri" w:eastAsia="Calibri" w:hAnsi="Calibri"/>
                <w:i/>
                <w:color w:val="000000"/>
                <w:sz w:val="21"/>
              </w:rPr>
            </w:pPr>
            <w:r w:rsidRPr="006B5A10">
              <w:t>224.6</w:t>
            </w:r>
          </w:p>
        </w:tc>
        <w:tc>
          <w:tcPr>
            <w:tcW w:w="756" w:type="dxa"/>
            <w:tcBorders>
              <w:top w:val="single" w:sz="4" w:space="0" w:color="000000"/>
              <w:left w:val="single" w:sz="4" w:space="0" w:color="000000"/>
              <w:bottom w:val="single" w:sz="9" w:space="0" w:color="000000"/>
              <w:right w:val="single" w:sz="4" w:space="0" w:color="000000"/>
            </w:tcBorders>
          </w:tcPr>
          <w:p w14:paraId="7162534C"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252.7</w:t>
            </w:r>
          </w:p>
        </w:tc>
        <w:tc>
          <w:tcPr>
            <w:tcW w:w="867" w:type="dxa"/>
            <w:tcBorders>
              <w:top w:val="single" w:sz="4" w:space="0" w:color="000000"/>
              <w:left w:val="single" w:sz="4" w:space="0" w:color="000000"/>
              <w:bottom w:val="single" w:sz="9" w:space="0" w:color="000000"/>
              <w:right w:val="single" w:sz="4" w:space="0" w:color="000000"/>
            </w:tcBorders>
          </w:tcPr>
          <w:p w14:paraId="64227D3F" w14:textId="77777777" w:rsidR="009B614C" w:rsidRDefault="009B614C" w:rsidP="007E41EE">
            <w:pPr>
              <w:spacing w:before="53" w:after="15" w:line="238" w:lineRule="exact"/>
              <w:ind w:left="274"/>
              <w:jc w:val="center"/>
              <w:textAlignment w:val="baseline"/>
              <w:rPr>
                <w:rFonts w:ascii="Calibri" w:eastAsia="Calibri" w:hAnsi="Calibri"/>
                <w:i/>
                <w:color w:val="000000"/>
                <w:sz w:val="21"/>
              </w:rPr>
            </w:pPr>
            <w:r w:rsidRPr="006B5A10">
              <w:t>280.7</w:t>
            </w:r>
          </w:p>
        </w:tc>
        <w:tc>
          <w:tcPr>
            <w:tcW w:w="790" w:type="dxa"/>
            <w:tcBorders>
              <w:top w:val="single" w:sz="4" w:space="0" w:color="000000"/>
              <w:left w:val="single" w:sz="4" w:space="0" w:color="000000"/>
              <w:bottom w:val="single" w:sz="9" w:space="0" w:color="000000"/>
              <w:right w:val="single" w:sz="4" w:space="0" w:color="000000"/>
            </w:tcBorders>
          </w:tcPr>
          <w:p w14:paraId="1A2BD6CB" w14:textId="77777777" w:rsidR="009B614C" w:rsidRDefault="009B614C" w:rsidP="007E41EE">
            <w:pPr>
              <w:spacing w:before="53" w:after="15" w:line="238" w:lineRule="exact"/>
              <w:ind w:right="33"/>
              <w:jc w:val="center"/>
              <w:textAlignment w:val="baseline"/>
              <w:rPr>
                <w:rFonts w:ascii="Calibri" w:eastAsia="Calibri" w:hAnsi="Calibri"/>
                <w:i/>
                <w:color w:val="000000"/>
                <w:sz w:val="21"/>
              </w:rPr>
            </w:pPr>
            <w:r w:rsidRPr="006B5A10">
              <w:t>308.8</w:t>
            </w:r>
          </w:p>
        </w:tc>
        <w:tc>
          <w:tcPr>
            <w:tcW w:w="756" w:type="dxa"/>
            <w:tcBorders>
              <w:top w:val="single" w:sz="4" w:space="0" w:color="000000"/>
              <w:left w:val="single" w:sz="4" w:space="0" w:color="000000"/>
              <w:bottom w:val="single" w:sz="9" w:space="0" w:color="000000"/>
              <w:right w:val="single" w:sz="4" w:space="0" w:color="000000"/>
            </w:tcBorders>
          </w:tcPr>
          <w:p w14:paraId="1EDBFBB8"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336.9</w:t>
            </w:r>
          </w:p>
        </w:tc>
        <w:tc>
          <w:tcPr>
            <w:tcW w:w="756" w:type="dxa"/>
            <w:tcBorders>
              <w:top w:val="single" w:sz="4" w:space="0" w:color="000000"/>
              <w:left w:val="single" w:sz="4" w:space="0" w:color="000000"/>
              <w:bottom w:val="single" w:sz="9" w:space="0" w:color="000000"/>
              <w:right w:val="single" w:sz="4" w:space="0" w:color="000000"/>
            </w:tcBorders>
          </w:tcPr>
          <w:p w14:paraId="785490BD"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364.9</w:t>
            </w:r>
          </w:p>
        </w:tc>
        <w:tc>
          <w:tcPr>
            <w:tcW w:w="756" w:type="dxa"/>
            <w:tcBorders>
              <w:top w:val="single" w:sz="4" w:space="0" w:color="000000"/>
              <w:left w:val="single" w:sz="4" w:space="0" w:color="000000"/>
              <w:bottom w:val="single" w:sz="9" w:space="0" w:color="000000"/>
              <w:right w:val="single" w:sz="4" w:space="0" w:color="000000"/>
            </w:tcBorders>
          </w:tcPr>
          <w:p w14:paraId="5F41AD20"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393</w:t>
            </w:r>
          </w:p>
        </w:tc>
        <w:tc>
          <w:tcPr>
            <w:tcW w:w="756" w:type="dxa"/>
            <w:tcBorders>
              <w:top w:val="single" w:sz="4" w:space="0" w:color="000000"/>
              <w:left w:val="single" w:sz="4" w:space="0" w:color="000000"/>
              <w:bottom w:val="single" w:sz="9" w:space="0" w:color="000000"/>
              <w:right w:val="single" w:sz="4" w:space="0" w:color="000000"/>
            </w:tcBorders>
          </w:tcPr>
          <w:p w14:paraId="759B983D"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421.1</w:t>
            </w:r>
          </w:p>
        </w:tc>
        <w:tc>
          <w:tcPr>
            <w:tcW w:w="756" w:type="dxa"/>
            <w:tcBorders>
              <w:top w:val="single" w:sz="4" w:space="0" w:color="000000"/>
              <w:left w:val="single" w:sz="4" w:space="0" w:color="000000"/>
              <w:bottom w:val="single" w:sz="9" w:space="0" w:color="000000"/>
              <w:right w:val="single" w:sz="4" w:space="0" w:color="000000"/>
            </w:tcBorders>
          </w:tcPr>
          <w:p w14:paraId="6D2C4069"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449.2</w:t>
            </w:r>
          </w:p>
        </w:tc>
        <w:tc>
          <w:tcPr>
            <w:tcW w:w="756" w:type="dxa"/>
            <w:tcBorders>
              <w:top w:val="single" w:sz="4" w:space="0" w:color="000000"/>
              <w:left w:val="single" w:sz="4" w:space="0" w:color="000000"/>
              <w:bottom w:val="single" w:sz="9" w:space="0" w:color="000000"/>
              <w:right w:val="single" w:sz="4" w:space="0" w:color="000000"/>
            </w:tcBorders>
          </w:tcPr>
          <w:p w14:paraId="55AFFDD8"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477.2</w:t>
            </w:r>
          </w:p>
        </w:tc>
        <w:tc>
          <w:tcPr>
            <w:tcW w:w="756" w:type="dxa"/>
            <w:tcBorders>
              <w:top w:val="single" w:sz="4" w:space="0" w:color="000000"/>
              <w:left w:val="single" w:sz="4" w:space="0" w:color="000000"/>
              <w:bottom w:val="single" w:sz="9" w:space="0" w:color="000000"/>
              <w:right w:val="single" w:sz="4" w:space="0" w:color="000000"/>
            </w:tcBorders>
          </w:tcPr>
          <w:p w14:paraId="5BAA317E"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505.3</w:t>
            </w:r>
          </w:p>
        </w:tc>
        <w:tc>
          <w:tcPr>
            <w:tcW w:w="756" w:type="dxa"/>
            <w:tcBorders>
              <w:top w:val="single" w:sz="4" w:space="0" w:color="000000"/>
              <w:left w:val="single" w:sz="4" w:space="0" w:color="000000"/>
              <w:bottom w:val="single" w:sz="9" w:space="0" w:color="000000"/>
              <w:right w:val="single" w:sz="4" w:space="0" w:color="000000"/>
            </w:tcBorders>
          </w:tcPr>
          <w:p w14:paraId="2B398970"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533.4</w:t>
            </w:r>
          </w:p>
        </w:tc>
        <w:tc>
          <w:tcPr>
            <w:tcW w:w="861" w:type="dxa"/>
            <w:tcBorders>
              <w:top w:val="single" w:sz="4" w:space="0" w:color="000000"/>
              <w:left w:val="single" w:sz="4" w:space="0" w:color="000000"/>
              <w:bottom w:val="single" w:sz="9" w:space="0" w:color="000000"/>
              <w:right w:val="single" w:sz="4" w:space="0" w:color="000000"/>
            </w:tcBorders>
          </w:tcPr>
          <w:p w14:paraId="595A5F48" w14:textId="77777777" w:rsidR="009B614C" w:rsidRDefault="009B614C" w:rsidP="007E41EE">
            <w:pPr>
              <w:spacing w:before="53" w:after="15" w:line="238" w:lineRule="exact"/>
              <w:jc w:val="center"/>
              <w:textAlignment w:val="baseline"/>
              <w:rPr>
                <w:rFonts w:ascii="Calibri" w:eastAsia="Calibri" w:hAnsi="Calibri"/>
                <w:i/>
                <w:color w:val="000000"/>
                <w:sz w:val="21"/>
              </w:rPr>
            </w:pPr>
            <w:r w:rsidRPr="006B5A10">
              <w:t>561.5</w:t>
            </w:r>
          </w:p>
        </w:tc>
      </w:tr>
    </w:tbl>
    <w:p w14:paraId="3AB600E6" w14:textId="77777777" w:rsidR="009B614C" w:rsidRDefault="009B614C" w:rsidP="009B614C">
      <w:pPr>
        <w:pStyle w:val="Corpsdetexte"/>
      </w:pPr>
    </w:p>
    <w:p w14:paraId="734D4301" w14:textId="77777777" w:rsidR="009B614C" w:rsidRDefault="009B614C" w:rsidP="009B614C">
      <w:r>
        <w:br w:type="page"/>
      </w:r>
    </w:p>
    <w:p w14:paraId="76107A31" w14:textId="77777777" w:rsidR="009B614C" w:rsidRDefault="009B614C" w:rsidP="009B614C">
      <w:pPr>
        <w:pStyle w:val="Corpsdetexte"/>
        <w:sectPr w:rsidR="009B614C" w:rsidSect="009B614C">
          <w:pgSz w:w="23811" w:h="16838" w:orient="landscape" w:code="8"/>
          <w:pgMar w:top="1134" w:right="1701" w:bottom="1134" w:left="851" w:header="709" w:footer="454" w:gutter="0"/>
          <w:cols w:space="708"/>
          <w:titlePg/>
          <w:docGrid w:linePitch="360"/>
        </w:sectPr>
      </w:pPr>
    </w:p>
    <w:p w14:paraId="219148D9" w14:textId="77777777" w:rsidR="00FF10A0" w:rsidRDefault="00FF10A0" w:rsidP="00FF10A0">
      <w:pPr>
        <w:pStyle w:val="Titre3"/>
      </w:pPr>
      <w:bookmarkStart w:id="142" w:name="_Toc182319661"/>
      <w:bookmarkStart w:id="143" w:name="_Toc190879701"/>
      <w:r>
        <w:lastRenderedPageBreak/>
        <w:t>Maîtrise qualitative</w:t>
      </w:r>
      <w:bookmarkEnd w:id="142"/>
      <w:bookmarkEnd w:id="143"/>
    </w:p>
    <w:p w14:paraId="5DA46015" w14:textId="77777777" w:rsidR="00FF10A0" w:rsidRPr="00E96F5C" w:rsidRDefault="00FF10A0" w:rsidP="00FF10A0">
      <w:pPr>
        <w:rPr>
          <w:szCs w:val="20"/>
        </w:rPr>
      </w:pPr>
      <w:r w:rsidRPr="00E96F5C">
        <w:rPr>
          <w:szCs w:val="20"/>
        </w:rPr>
        <w:t>Les ouvrages de maitrise quantitative des eaux pluviales, sont imposés :</w:t>
      </w:r>
    </w:p>
    <w:p w14:paraId="0606FFC4" w14:textId="77777777" w:rsidR="00FF10A0" w:rsidRPr="00E96F5C" w:rsidRDefault="00FF10A0" w:rsidP="00FF10A0">
      <w:pPr>
        <w:pStyle w:val="Puce1"/>
      </w:pPr>
      <w:r w:rsidRPr="00E96F5C">
        <w:t>pour les zones AU (débit de fuite et période de retour),</w:t>
      </w:r>
    </w:p>
    <w:p w14:paraId="558EB886" w14:textId="77777777" w:rsidR="00FF10A0" w:rsidRPr="00E96F5C" w:rsidRDefault="00FF10A0" w:rsidP="00FF10A0">
      <w:pPr>
        <w:pStyle w:val="Puce1"/>
      </w:pPr>
      <w:r w:rsidRPr="00E96F5C">
        <w:t>pour chaque nouveau projet concerné par le présent plan de zonage eaux pluviales (infiltration et/ou rétention régulation).</w:t>
      </w:r>
    </w:p>
    <w:p w14:paraId="5F49E0F8" w14:textId="77777777" w:rsidR="00FF10A0" w:rsidRPr="00E96F5C" w:rsidRDefault="00FF10A0" w:rsidP="00FF10A0">
      <w:pPr>
        <w:rPr>
          <w:szCs w:val="20"/>
        </w:rPr>
      </w:pPr>
      <w:r w:rsidRPr="00E96F5C">
        <w:rPr>
          <w:szCs w:val="20"/>
        </w:rPr>
        <w:t>Ces préconisations sont considérées comme suffisantes sur les secteurs d’habitat pour assurer une maitrise qualitative (traitement) acceptable des eaux pluviales (abattement d</w:t>
      </w:r>
      <w:r>
        <w:rPr>
          <w:szCs w:val="20"/>
        </w:rPr>
        <w:t>’au moins 7</w:t>
      </w:r>
      <w:r w:rsidRPr="00E96F5C">
        <w:rPr>
          <w:szCs w:val="20"/>
        </w:rPr>
        <w:t xml:space="preserve">0 % des Matières En Suspension </w:t>
      </w:r>
      <w:r>
        <w:rPr>
          <w:szCs w:val="20"/>
        </w:rPr>
        <w:t>en cas de rejet - SAGE</w:t>
      </w:r>
      <w:r w:rsidRPr="00E96F5C">
        <w:rPr>
          <w:szCs w:val="20"/>
        </w:rPr>
        <w:t>).</w:t>
      </w:r>
    </w:p>
    <w:p w14:paraId="30486056" w14:textId="77777777" w:rsidR="00FF10A0" w:rsidRPr="00E96F5C" w:rsidRDefault="00FF10A0" w:rsidP="00FF10A0">
      <w:pPr>
        <w:rPr>
          <w:szCs w:val="20"/>
        </w:rPr>
      </w:pPr>
      <w:r w:rsidRPr="00E96F5C">
        <w:rPr>
          <w:szCs w:val="20"/>
        </w:rPr>
        <w:t>Du fait de la forte sensibilité du milieu récepteur, des aménagements complémentaires sont imposés pour le traitement des eaux pluviales :</w:t>
      </w:r>
    </w:p>
    <w:p w14:paraId="63A49FB4" w14:textId="77777777" w:rsidR="00FF10A0" w:rsidRPr="00E96F5C" w:rsidRDefault="00FF10A0" w:rsidP="00FF10A0">
      <w:pPr>
        <w:pStyle w:val="Puce1"/>
      </w:pPr>
      <w:r w:rsidRPr="00E96F5C">
        <w:t>Secteur d’habitat</w:t>
      </w:r>
    </w:p>
    <w:p w14:paraId="3D8F9BC6" w14:textId="77777777" w:rsidR="00FF10A0" w:rsidRPr="00E96F5C" w:rsidRDefault="00FF10A0" w:rsidP="00FF10A0">
      <w:pPr>
        <w:rPr>
          <w:szCs w:val="20"/>
        </w:rPr>
      </w:pPr>
      <w:r w:rsidRPr="00E96F5C">
        <w:rPr>
          <w:szCs w:val="20"/>
        </w:rPr>
        <w:t>Pour la création et la réhabilitation des parkings ; la mise en place de dispositions constructives particulières sera imposée lorsque le nombre de place de stationnement est supérieur ou égal à 10 places. Le raccordement direct au réseau eaux pluviales n’est pas autorisé. Exemple : parking à pente douce orientée vers une bande enherbée puis tranchée drainante (ou système équivalent).</w:t>
      </w:r>
    </w:p>
    <w:p w14:paraId="4957DD89" w14:textId="77777777" w:rsidR="00FF10A0" w:rsidRPr="00E96F5C" w:rsidRDefault="00FF10A0" w:rsidP="00FF10A0">
      <w:pPr>
        <w:pStyle w:val="Puce1"/>
      </w:pPr>
      <w:r w:rsidRPr="00E96F5C">
        <w:t>Secteur d’activité</w:t>
      </w:r>
    </w:p>
    <w:p w14:paraId="4ADAAC1B" w14:textId="77777777" w:rsidR="00FF10A0" w:rsidRPr="00E96F5C" w:rsidRDefault="00FF10A0" w:rsidP="00FF10A0">
      <w:pPr>
        <w:rPr>
          <w:szCs w:val="20"/>
        </w:rPr>
      </w:pPr>
      <w:r w:rsidRPr="00E96F5C">
        <w:rPr>
          <w:szCs w:val="20"/>
        </w:rPr>
        <w:t>Comme pour le secteur d’habitat, pour la création et la réhabilitation des parkings ; la mise en place de dispositions constructives particulières sera imposée lorsque le nombre de place de stationnement est supérieur ou égal à 10 places. Le raccordement direct au réseau eaux pluviales n’est pas autorisé. Exemple : parking à pente douce orientée vers une bande enherbée puis tranchée drainante (ou système équivalent). Attention ces équipements seront mis en place si aucun risque de pollution accidentelle n’est avéré.</w:t>
      </w:r>
    </w:p>
    <w:p w14:paraId="420971C2" w14:textId="77777777" w:rsidR="00FF10A0" w:rsidRDefault="00FF10A0" w:rsidP="00FF10A0">
      <w:pPr>
        <w:rPr>
          <w:szCs w:val="20"/>
        </w:rPr>
      </w:pPr>
      <w:r w:rsidRPr="00E96F5C">
        <w:rPr>
          <w:szCs w:val="20"/>
        </w:rPr>
        <w:t>Si des risques de pollution accidentelle sont identifiés alors la mise en place de dispositifs complémentaires de traitement des eaux pluviales sera préconisée. Les aménagements concernés sont les zones d’activités, industrielles ou commerciales, les parkings, et les voiries structurantes. Exemple : décanteur/dépollueur ou système équivalent (ouvrage de traitement avec volume mort).</w:t>
      </w:r>
    </w:p>
    <w:p w14:paraId="7F5DF32B" w14:textId="77777777" w:rsidR="00FF10A0" w:rsidRPr="00E96F5C" w:rsidRDefault="00FF10A0" w:rsidP="00FF10A0">
      <w:pPr>
        <w:rPr>
          <w:szCs w:val="20"/>
        </w:rPr>
      </w:pPr>
      <w:r w:rsidRPr="00E96F5C">
        <w:rPr>
          <w:szCs w:val="20"/>
        </w:rPr>
        <w:t>L’installation de ces ouvrages en zone artisanale sera tributaire des activités amont.</w:t>
      </w:r>
    </w:p>
    <w:p w14:paraId="5246B4B4" w14:textId="70438B4F" w:rsidR="00FF10A0" w:rsidRDefault="00FF10A0" w:rsidP="00FF10A0">
      <w:pPr>
        <w:rPr>
          <w:szCs w:val="20"/>
        </w:rPr>
      </w:pPr>
      <w:r w:rsidRPr="00E96F5C">
        <w:rPr>
          <w:szCs w:val="20"/>
        </w:rPr>
        <w:t>Ces ouvrages devront permettre de traiter des pollutions chroniques et également accidentelles. Les ouvrages de traitement devront être équipés de vanne de confinement et de bypass. L'entretien (curage : parties solides et liquides) doit être réalisé au minimum 1 fois par an ou après chaque évènement de pollution accidentelle</w:t>
      </w:r>
      <w:r>
        <w:rPr>
          <w:szCs w:val="20"/>
        </w:rPr>
        <w:t>.</w:t>
      </w:r>
    </w:p>
    <w:p w14:paraId="6A445603" w14:textId="77777777" w:rsidR="00FF10A0" w:rsidRDefault="00FF10A0" w:rsidP="00FF10A0">
      <w:pPr>
        <w:pStyle w:val="Corpsdetexte"/>
      </w:pPr>
      <w:r>
        <w:br w:type="page"/>
      </w:r>
    </w:p>
    <w:p w14:paraId="12DAD5AA" w14:textId="4E76CBA3" w:rsidR="00FF10A0" w:rsidRDefault="00FF10A0" w:rsidP="00FF10A0">
      <w:pPr>
        <w:pStyle w:val="Titre2"/>
      </w:pPr>
      <w:bookmarkStart w:id="144" w:name="_Toc190879702"/>
      <w:r>
        <w:lastRenderedPageBreak/>
        <w:t>Articulation du zonage eaux pluviales avec les autres plans, schémas et documents</w:t>
      </w:r>
      <w:bookmarkEnd w:id="144"/>
    </w:p>
    <w:p w14:paraId="5EFD3765" w14:textId="77777777" w:rsidR="00206694" w:rsidRDefault="00206694" w:rsidP="00206694">
      <w:pPr>
        <w:pStyle w:val="Titre3"/>
      </w:pPr>
      <w:bookmarkStart w:id="145" w:name="_Toc156466919"/>
      <w:bookmarkStart w:id="146" w:name="_Toc182319650"/>
      <w:bookmarkStart w:id="147" w:name="_Toc190879703"/>
      <w:bookmarkStart w:id="148" w:name="_TOC_250077"/>
      <w:r>
        <w:t>Le Code des collectivités Territoriales</w:t>
      </w:r>
      <w:bookmarkEnd w:id="145"/>
      <w:bookmarkEnd w:id="146"/>
      <w:bookmarkEnd w:id="147"/>
    </w:p>
    <w:p w14:paraId="334309AA" w14:textId="77777777" w:rsidR="00206694" w:rsidRPr="00A95021" w:rsidRDefault="00206694" w:rsidP="00206694">
      <w:pPr>
        <w:pStyle w:val="Corpsdetexte"/>
      </w:pPr>
      <w:r w:rsidRPr="00A95021">
        <w:t>L’article L. 2224-10, cité en introduction, définit l’objet du zonage pluvial.</w:t>
      </w:r>
    </w:p>
    <w:p w14:paraId="0E8BD931" w14:textId="0C1DCE7E" w:rsidR="00FF10A0" w:rsidRDefault="00FF10A0" w:rsidP="00FF10A0">
      <w:pPr>
        <w:pStyle w:val="Titre3"/>
      </w:pPr>
      <w:bookmarkStart w:id="149" w:name="_Toc190879704"/>
      <w:r>
        <w:t>Directive</w:t>
      </w:r>
      <w:r>
        <w:rPr>
          <w:spacing w:val="-3"/>
        </w:rPr>
        <w:t xml:space="preserve"> </w:t>
      </w:r>
      <w:r>
        <w:t>Cadre</w:t>
      </w:r>
      <w:r>
        <w:rPr>
          <w:spacing w:val="-3"/>
        </w:rPr>
        <w:t xml:space="preserve"> </w:t>
      </w:r>
      <w:r>
        <w:t>sur</w:t>
      </w:r>
      <w:r>
        <w:rPr>
          <w:spacing w:val="-3"/>
        </w:rPr>
        <w:t xml:space="preserve"> </w:t>
      </w:r>
      <w:r>
        <w:t>l’Eau</w:t>
      </w:r>
      <w:bookmarkEnd w:id="148"/>
      <w:r>
        <w:rPr>
          <w:spacing w:val="-2"/>
        </w:rPr>
        <w:t xml:space="preserve"> (DCE)</w:t>
      </w:r>
      <w:bookmarkEnd w:id="149"/>
    </w:p>
    <w:p w14:paraId="2617D9D6" w14:textId="77777777" w:rsidR="00FF10A0" w:rsidRDefault="00FF10A0" w:rsidP="00FF10A0">
      <w:pPr>
        <w:pStyle w:val="Corpsdetexte"/>
        <w:spacing w:before="209"/>
        <w:ind w:left="270" w:right="382"/>
      </w:pPr>
      <w:r>
        <w:t>La</w:t>
      </w:r>
      <w:r>
        <w:rPr>
          <w:spacing w:val="-1"/>
        </w:rPr>
        <w:t xml:space="preserve"> </w:t>
      </w:r>
      <w:r>
        <w:t>Directive</w:t>
      </w:r>
      <w:r>
        <w:rPr>
          <w:spacing w:val="-3"/>
        </w:rPr>
        <w:t xml:space="preserve"> </w:t>
      </w:r>
      <w:r>
        <w:t>Cadre</w:t>
      </w:r>
      <w:r>
        <w:rPr>
          <w:spacing w:val="-3"/>
        </w:rPr>
        <w:t xml:space="preserve"> </w:t>
      </w:r>
      <w:r>
        <w:t>sur</w:t>
      </w:r>
      <w:r>
        <w:rPr>
          <w:spacing w:val="-2"/>
        </w:rPr>
        <w:t xml:space="preserve"> </w:t>
      </w:r>
      <w:r>
        <w:t>l’Eau</w:t>
      </w:r>
      <w:r>
        <w:rPr>
          <w:spacing w:val="-1"/>
        </w:rPr>
        <w:t xml:space="preserve"> </w:t>
      </w:r>
      <w:r>
        <w:t>du</w:t>
      </w:r>
      <w:r>
        <w:rPr>
          <w:spacing w:val="-1"/>
        </w:rPr>
        <w:t xml:space="preserve"> </w:t>
      </w:r>
      <w:r>
        <w:t>23</w:t>
      </w:r>
      <w:r>
        <w:rPr>
          <w:spacing w:val="-3"/>
        </w:rPr>
        <w:t xml:space="preserve"> </w:t>
      </w:r>
      <w:r>
        <w:t>octobre</w:t>
      </w:r>
      <w:r>
        <w:rPr>
          <w:spacing w:val="-3"/>
        </w:rPr>
        <w:t xml:space="preserve"> </w:t>
      </w:r>
      <w:r>
        <w:t>2000</w:t>
      </w:r>
      <w:r>
        <w:rPr>
          <w:spacing w:val="-3"/>
        </w:rPr>
        <w:t xml:space="preserve"> </w:t>
      </w:r>
      <w:r>
        <w:t>engage</w:t>
      </w:r>
      <w:r>
        <w:rPr>
          <w:spacing w:val="-3"/>
        </w:rPr>
        <w:t xml:space="preserve"> </w:t>
      </w:r>
      <w:r>
        <w:t>les</w:t>
      </w:r>
      <w:r>
        <w:rPr>
          <w:spacing w:val="-1"/>
        </w:rPr>
        <w:t xml:space="preserve"> </w:t>
      </w:r>
      <w:r>
        <w:t>pays</w:t>
      </w:r>
      <w:r>
        <w:rPr>
          <w:spacing w:val="-3"/>
        </w:rPr>
        <w:t xml:space="preserve"> </w:t>
      </w:r>
      <w:r>
        <w:t>de</w:t>
      </w:r>
      <w:r>
        <w:rPr>
          <w:spacing w:val="-3"/>
        </w:rPr>
        <w:t xml:space="preserve"> </w:t>
      </w:r>
      <w:r>
        <w:t>l’Union</w:t>
      </w:r>
      <w:r>
        <w:rPr>
          <w:spacing w:val="-1"/>
        </w:rPr>
        <w:t xml:space="preserve"> </w:t>
      </w:r>
      <w:r>
        <w:t>Européenne</w:t>
      </w:r>
      <w:r>
        <w:rPr>
          <w:spacing w:val="-3"/>
        </w:rPr>
        <w:t xml:space="preserve"> </w:t>
      </w:r>
      <w:r>
        <w:t>pour</w:t>
      </w:r>
      <w:r>
        <w:rPr>
          <w:spacing w:val="-2"/>
        </w:rPr>
        <w:t xml:space="preserve"> </w:t>
      </w:r>
      <w:r>
        <w:t>la</w:t>
      </w:r>
      <w:r>
        <w:rPr>
          <w:spacing w:val="-1"/>
        </w:rPr>
        <w:t xml:space="preserve"> </w:t>
      </w:r>
      <w:r>
        <w:t>reconquête</w:t>
      </w:r>
      <w:r>
        <w:rPr>
          <w:spacing w:val="-3"/>
        </w:rPr>
        <w:t xml:space="preserve"> </w:t>
      </w:r>
      <w:r>
        <w:t>de</w:t>
      </w:r>
      <w:r>
        <w:rPr>
          <w:spacing w:val="-3"/>
        </w:rPr>
        <w:t xml:space="preserve"> </w:t>
      </w:r>
      <w:r>
        <w:t>la qualité de l’eau et des milieux aquatiques à l’horizon 2015.</w:t>
      </w:r>
    </w:p>
    <w:p w14:paraId="7C0CA095" w14:textId="77777777" w:rsidR="00FF10A0" w:rsidRDefault="00FF10A0" w:rsidP="00FF10A0">
      <w:pPr>
        <w:pStyle w:val="Corpsdetexte"/>
        <w:spacing w:before="203"/>
        <w:ind w:left="270" w:right="382"/>
      </w:pPr>
      <w:r>
        <w:t>La DCE introduit une notion d’obligation de résultats avec l’atteinte du bon état ou bon potentiel écologique des masses</w:t>
      </w:r>
      <w:r>
        <w:rPr>
          <w:spacing w:val="-3"/>
        </w:rPr>
        <w:t xml:space="preserve"> </w:t>
      </w:r>
      <w:r>
        <w:t>d’eau.</w:t>
      </w:r>
      <w:r>
        <w:rPr>
          <w:spacing w:val="-2"/>
        </w:rPr>
        <w:t xml:space="preserve"> </w:t>
      </w:r>
      <w:r>
        <w:t>Pour</w:t>
      </w:r>
      <w:r>
        <w:rPr>
          <w:spacing w:val="-2"/>
        </w:rPr>
        <w:t xml:space="preserve"> </w:t>
      </w:r>
      <w:r>
        <w:t>certaines</w:t>
      </w:r>
      <w:r>
        <w:rPr>
          <w:spacing w:val="-1"/>
        </w:rPr>
        <w:t xml:space="preserve"> </w:t>
      </w:r>
      <w:r>
        <w:t>masses</w:t>
      </w:r>
      <w:r>
        <w:rPr>
          <w:spacing w:val="-3"/>
        </w:rPr>
        <w:t xml:space="preserve"> </w:t>
      </w:r>
      <w:r>
        <w:t>d’eau,</w:t>
      </w:r>
      <w:r>
        <w:rPr>
          <w:spacing w:val="-2"/>
        </w:rPr>
        <w:t xml:space="preserve"> </w:t>
      </w:r>
      <w:r>
        <w:t>il</w:t>
      </w:r>
      <w:r>
        <w:rPr>
          <w:spacing w:val="-2"/>
        </w:rPr>
        <w:t xml:space="preserve"> </w:t>
      </w:r>
      <w:r>
        <w:t>existe</w:t>
      </w:r>
      <w:r>
        <w:rPr>
          <w:spacing w:val="-3"/>
        </w:rPr>
        <w:t xml:space="preserve"> </w:t>
      </w:r>
      <w:r>
        <w:t>des</w:t>
      </w:r>
      <w:r>
        <w:rPr>
          <w:spacing w:val="-3"/>
        </w:rPr>
        <w:t xml:space="preserve"> </w:t>
      </w:r>
      <w:r>
        <w:t>possibilités</w:t>
      </w:r>
      <w:r>
        <w:rPr>
          <w:spacing w:val="-3"/>
        </w:rPr>
        <w:t xml:space="preserve"> </w:t>
      </w:r>
      <w:r>
        <w:t>de</w:t>
      </w:r>
      <w:r>
        <w:rPr>
          <w:spacing w:val="-3"/>
        </w:rPr>
        <w:t xml:space="preserve"> </w:t>
      </w:r>
      <w:r>
        <w:t>dérogations</w:t>
      </w:r>
      <w:r>
        <w:rPr>
          <w:spacing w:val="-3"/>
        </w:rPr>
        <w:t xml:space="preserve"> </w:t>
      </w:r>
      <w:r>
        <w:t>qui</w:t>
      </w:r>
      <w:r>
        <w:rPr>
          <w:spacing w:val="-3"/>
        </w:rPr>
        <w:t xml:space="preserve"> </w:t>
      </w:r>
      <w:r>
        <w:t>repoussent</w:t>
      </w:r>
      <w:r>
        <w:rPr>
          <w:spacing w:val="-2"/>
        </w:rPr>
        <w:t xml:space="preserve"> </w:t>
      </w:r>
      <w:r>
        <w:t>l’échéance</w:t>
      </w:r>
      <w:r>
        <w:rPr>
          <w:spacing w:val="-3"/>
        </w:rPr>
        <w:t xml:space="preserve"> </w:t>
      </w:r>
      <w:r>
        <w:t>aux années 2021 et 2027.</w:t>
      </w:r>
    </w:p>
    <w:p w14:paraId="0B797D07" w14:textId="77777777" w:rsidR="00FF10A0" w:rsidRDefault="00FF10A0" w:rsidP="00FF10A0">
      <w:pPr>
        <w:pStyle w:val="Corpsdetexte"/>
        <w:spacing w:before="199"/>
        <w:ind w:left="270" w:right="382"/>
      </w:pPr>
      <w:r>
        <w:t>Le</w:t>
      </w:r>
      <w:r>
        <w:rPr>
          <w:spacing w:val="-3"/>
        </w:rPr>
        <w:t xml:space="preserve"> </w:t>
      </w:r>
      <w:r>
        <w:t>bon</w:t>
      </w:r>
      <w:r>
        <w:rPr>
          <w:spacing w:val="-1"/>
        </w:rPr>
        <w:t xml:space="preserve"> </w:t>
      </w:r>
      <w:r>
        <w:t>état</w:t>
      </w:r>
      <w:r>
        <w:rPr>
          <w:spacing w:val="-2"/>
        </w:rPr>
        <w:t xml:space="preserve"> </w:t>
      </w:r>
      <w:r>
        <w:t>des</w:t>
      </w:r>
      <w:r>
        <w:rPr>
          <w:spacing w:val="-3"/>
        </w:rPr>
        <w:t xml:space="preserve"> </w:t>
      </w:r>
      <w:r>
        <w:t>eaux</w:t>
      </w:r>
      <w:r>
        <w:rPr>
          <w:spacing w:val="-2"/>
        </w:rPr>
        <w:t xml:space="preserve"> </w:t>
      </w:r>
      <w:r>
        <w:t>superficielles</w:t>
      </w:r>
      <w:r>
        <w:rPr>
          <w:spacing w:val="-3"/>
        </w:rPr>
        <w:t xml:space="preserve"> </w:t>
      </w:r>
      <w:r>
        <w:t>s’apprécie</w:t>
      </w:r>
      <w:r>
        <w:rPr>
          <w:spacing w:val="-3"/>
        </w:rPr>
        <w:t xml:space="preserve"> </w:t>
      </w:r>
      <w:r>
        <w:t>au</w:t>
      </w:r>
      <w:r>
        <w:rPr>
          <w:spacing w:val="-1"/>
        </w:rPr>
        <w:t xml:space="preserve"> </w:t>
      </w:r>
      <w:r>
        <w:t>regard</w:t>
      </w:r>
      <w:r>
        <w:rPr>
          <w:spacing w:val="-1"/>
        </w:rPr>
        <w:t xml:space="preserve"> </w:t>
      </w:r>
      <w:r>
        <w:t>du</w:t>
      </w:r>
      <w:r>
        <w:rPr>
          <w:spacing w:val="-1"/>
        </w:rPr>
        <w:t xml:space="preserve"> </w:t>
      </w:r>
      <w:r>
        <w:t>bon</w:t>
      </w:r>
      <w:r>
        <w:rPr>
          <w:spacing w:val="-1"/>
        </w:rPr>
        <w:t xml:space="preserve"> </w:t>
      </w:r>
      <w:r>
        <w:t>état</w:t>
      </w:r>
      <w:r>
        <w:rPr>
          <w:spacing w:val="-2"/>
        </w:rPr>
        <w:t xml:space="preserve"> </w:t>
      </w:r>
      <w:r>
        <w:t>écologique</w:t>
      </w:r>
      <w:r>
        <w:rPr>
          <w:spacing w:val="-3"/>
        </w:rPr>
        <w:t xml:space="preserve"> </w:t>
      </w:r>
      <w:r>
        <w:t>et</w:t>
      </w:r>
      <w:r>
        <w:rPr>
          <w:spacing w:val="-2"/>
        </w:rPr>
        <w:t xml:space="preserve"> </w:t>
      </w:r>
      <w:r>
        <w:t>chimique.</w:t>
      </w:r>
      <w:r>
        <w:rPr>
          <w:spacing w:val="-2"/>
        </w:rPr>
        <w:t xml:space="preserve"> </w:t>
      </w:r>
      <w:r>
        <w:t>Pour</w:t>
      </w:r>
      <w:r>
        <w:rPr>
          <w:spacing w:val="-2"/>
        </w:rPr>
        <w:t xml:space="preserve"> </w:t>
      </w:r>
      <w:r>
        <w:t>les</w:t>
      </w:r>
      <w:r>
        <w:rPr>
          <w:spacing w:val="-3"/>
        </w:rPr>
        <w:t xml:space="preserve"> </w:t>
      </w:r>
      <w:r>
        <w:t>eaux souterraines, le bon état s’apprécie au regard du bon état quantitatif et chimique.</w:t>
      </w:r>
    </w:p>
    <w:p w14:paraId="4EBE23A0" w14:textId="0FD5565E" w:rsidR="00FF10A0" w:rsidRDefault="00FF10A0" w:rsidP="00FF10A0">
      <w:pPr>
        <w:pStyle w:val="Corpsdetexte"/>
        <w:spacing w:before="198"/>
        <w:ind w:left="251" w:right="244"/>
      </w:pPr>
      <w:r>
        <w:t>Le zonage eaux pluviales de la commune vise à réduire l’effet des eaux pluviales par la mise en place de bassins</w:t>
      </w:r>
      <w:r>
        <w:rPr>
          <w:spacing w:val="-10"/>
        </w:rPr>
        <w:t xml:space="preserve"> </w:t>
      </w:r>
      <w:r>
        <w:t>de</w:t>
      </w:r>
      <w:r>
        <w:rPr>
          <w:spacing w:val="-11"/>
        </w:rPr>
        <w:t xml:space="preserve"> </w:t>
      </w:r>
      <w:r>
        <w:t>rétention</w:t>
      </w:r>
      <w:r>
        <w:rPr>
          <w:spacing w:val="-9"/>
        </w:rPr>
        <w:t xml:space="preserve"> </w:t>
      </w:r>
      <w:r>
        <w:t>ou</w:t>
      </w:r>
      <w:r>
        <w:rPr>
          <w:spacing w:val="-9"/>
        </w:rPr>
        <w:t xml:space="preserve"> </w:t>
      </w:r>
      <w:r>
        <w:t>d’infiltration</w:t>
      </w:r>
      <w:r>
        <w:rPr>
          <w:spacing w:val="-9"/>
        </w:rPr>
        <w:t xml:space="preserve"> </w:t>
      </w:r>
      <w:r>
        <w:t>permettant</w:t>
      </w:r>
      <w:r>
        <w:rPr>
          <w:spacing w:val="-10"/>
        </w:rPr>
        <w:t xml:space="preserve"> </w:t>
      </w:r>
      <w:r>
        <w:t>d’éviter</w:t>
      </w:r>
      <w:r>
        <w:rPr>
          <w:spacing w:val="-10"/>
        </w:rPr>
        <w:t xml:space="preserve"> </w:t>
      </w:r>
      <w:r>
        <w:t>les</w:t>
      </w:r>
      <w:r>
        <w:rPr>
          <w:spacing w:val="-9"/>
        </w:rPr>
        <w:t xml:space="preserve"> </w:t>
      </w:r>
      <w:r>
        <w:t>à-coups</w:t>
      </w:r>
      <w:r>
        <w:rPr>
          <w:spacing w:val="-10"/>
        </w:rPr>
        <w:t xml:space="preserve"> </w:t>
      </w:r>
      <w:r>
        <w:t>hydrauliques</w:t>
      </w:r>
      <w:r>
        <w:rPr>
          <w:spacing w:val="-11"/>
        </w:rPr>
        <w:t xml:space="preserve"> </w:t>
      </w:r>
      <w:r>
        <w:t>et</w:t>
      </w:r>
      <w:r>
        <w:rPr>
          <w:spacing w:val="-10"/>
        </w:rPr>
        <w:t xml:space="preserve"> </w:t>
      </w:r>
      <w:r>
        <w:t>de</w:t>
      </w:r>
      <w:r>
        <w:rPr>
          <w:spacing w:val="-10"/>
        </w:rPr>
        <w:t xml:space="preserve"> </w:t>
      </w:r>
      <w:r>
        <w:t>limiter</w:t>
      </w:r>
      <w:r>
        <w:rPr>
          <w:spacing w:val="-10"/>
        </w:rPr>
        <w:t xml:space="preserve"> </w:t>
      </w:r>
      <w:r>
        <w:t>la</w:t>
      </w:r>
      <w:r>
        <w:rPr>
          <w:spacing w:val="-10"/>
        </w:rPr>
        <w:t xml:space="preserve"> </w:t>
      </w:r>
      <w:r>
        <w:t>pollution</w:t>
      </w:r>
      <w:r>
        <w:rPr>
          <w:spacing w:val="-9"/>
        </w:rPr>
        <w:t xml:space="preserve"> </w:t>
      </w:r>
      <w:r>
        <w:t>dans</w:t>
      </w:r>
      <w:r>
        <w:rPr>
          <w:spacing w:val="-10"/>
        </w:rPr>
        <w:t xml:space="preserve"> </w:t>
      </w:r>
      <w:r>
        <w:t>le</w:t>
      </w:r>
      <w:r>
        <w:rPr>
          <w:spacing w:val="-11"/>
        </w:rPr>
        <w:t xml:space="preserve"> </w:t>
      </w:r>
      <w:r>
        <w:t xml:space="preserve">milieu </w:t>
      </w:r>
      <w:r>
        <w:rPr>
          <w:spacing w:val="-2"/>
        </w:rPr>
        <w:t>récepteur.</w:t>
      </w:r>
    </w:p>
    <w:p w14:paraId="3D58AAAC" w14:textId="77777777" w:rsidR="00FF10A0" w:rsidRDefault="00FF10A0" w:rsidP="00FF10A0">
      <w:pPr>
        <w:pStyle w:val="Titre3"/>
      </w:pPr>
      <w:bookmarkStart w:id="150" w:name="_TOC_250076"/>
      <w:bookmarkStart w:id="151" w:name="_Toc190879705"/>
      <w:r>
        <w:t>Directive</w:t>
      </w:r>
      <w:r>
        <w:rPr>
          <w:spacing w:val="-4"/>
        </w:rPr>
        <w:t xml:space="preserve"> </w:t>
      </w:r>
      <w:bookmarkEnd w:id="150"/>
      <w:r w:rsidRPr="00FF10A0">
        <w:t>inondation</w:t>
      </w:r>
      <w:bookmarkEnd w:id="151"/>
    </w:p>
    <w:p w14:paraId="0D98622D" w14:textId="77777777" w:rsidR="00FF10A0" w:rsidRDefault="00FF10A0" w:rsidP="00FF10A0">
      <w:pPr>
        <w:pStyle w:val="Corpsdetexte"/>
        <w:spacing w:before="209"/>
        <w:ind w:left="270" w:right="263"/>
      </w:pPr>
      <w:r>
        <w:t>La politique française relative aux inondations est désormais orientée par la directive européenne 2007/60/CEE du 23 octobre 2007 relative à l’évaluation et à la gestion des risques d’inondation.</w:t>
      </w:r>
    </w:p>
    <w:p w14:paraId="29FB1C16" w14:textId="77777777" w:rsidR="00FF10A0" w:rsidRDefault="00FF10A0" w:rsidP="00FF10A0">
      <w:pPr>
        <w:pStyle w:val="Corpsdetexte"/>
        <w:spacing w:before="205"/>
        <w:ind w:left="270" w:right="260"/>
      </w:pPr>
      <w:r>
        <w:t>Cette directive fixe une nouvelle obligation et une méthode de travail pour permettre aux territoires exposés, qu’il s’agisse de débordements de cours d’eau, de submersions marines, de remontées de nappes ou de ruissellements, de réduire les conséquences négatives de tous les types d’inondations pour la santé humaine, l’environnement, le patrimoine culturel et les activités économiques.</w:t>
      </w:r>
    </w:p>
    <w:p w14:paraId="21713343" w14:textId="77777777" w:rsidR="00FF10A0" w:rsidRDefault="00FF10A0" w:rsidP="00FF10A0">
      <w:pPr>
        <w:pStyle w:val="Corpsdetexte"/>
        <w:spacing w:before="1"/>
        <w:rPr>
          <w:sz w:val="13"/>
        </w:rPr>
      </w:pPr>
      <w:r>
        <w:rPr>
          <w:noProof/>
          <w:sz w:val="13"/>
        </w:rPr>
        <mc:AlternateContent>
          <mc:Choice Requires="wps">
            <w:drawing>
              <wp:anchor distT="0" distB="0" distL="0" distR="0" simplePos="0" relativeHeight="251691008" behindDoc="1" locked="0" layoutInCell="1" allowOverlap="1" wp14:anchorId="074C3E78" wp14:editId="1305422F">
                <wp:simplePos x="0" y="0"/>
                <wp:positionH relativeFrom="page">
                  <wp:posOffset>681227</wp:posOffset>
                </wp:positionH>
                <wp:positionV relativeFrom="paragraph">
                  <wp:posOffset>116972</wp:posOffset>
                </wp:positionV>
                <wp:extent cx="6200140" cy="464820"/>
                <wp:effectExtent l="0" t="0" r="0" b="0"/>
                <wp:wrapTopAndBottom/>
                <wp:docPr id="211" name="Text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0140" cy="464820"/>
                        </a:xfrm>
                        <a:prstGeom prst="rect">
                          <a:avLst/>
                        </a:prstGeom>
                        <a:solidFill>
                          <a:srgbClr val="D2EBFF"/>
                        </a:solidFill>
                      </wps:spPr>
                      <wps:txbx>
                        <w:txbxContent>
                          <w:p w14:paraId="36A9E1E7" w14:textId="1C7D736B" w:rsidR="00FF10A0" w:rsidRDefault="00FF10A0" w:rsidP="00FF10A0">
                            <w:pPr>
                              <w:ind w:left="28" w:right="25"/>
                              <w:rPr>
                                <w:b/>
                                <w:color w:val="000000"/>
                                <w:sz w:val="20"/>
                              </w:rPr>
                            </w:pPr>
                            <w:r>
                              <w:rPr>
                                <w:b/>
                                <w:color w:val="000000"/>
                                <w:sz w:val="20"/>
                              </w:rPr>
                              <w:t>Le</w:t>
                            </w:r>
                            <w:r>
                              <w:rPr>
                                <w:b/>
                                <w:color w:val="000000"/>
                                <w:spacing w:val="-5"/>
                                <w:sz w:val="20"/>
                              </w:rPr>
                              <w:t xml:space="preserve"> </w:t>
                            </w:r>
                            <w:r>
                              <w:rPr>
                                <w:b/>
                                <w:color w:val="000000"/>
                                <w:sz w:val="20"/>
                              </w:rPr>
                              <w:t>zonage</w:t>
                            </w:r>
                            <w:r>
                              <w:rPr>
                                <w:b/>
                                <w:color w:val="000000"/>
                                <w:spacing w:val="-5"/>
                                <w:sz w:val="20"/>
                              </w:rPr>
                              <w:t xml:space="preserve"> </w:t>
                            </w:r>
                            <w:r>
                              <w:rPr>
                                <w:b/>
                                <w:color w:val="000000"/>
                                <w:sz w:val="20"/>
                              </w:rPr>
                              <w:t>d’assainissement</w:t>
                            </w:r>
                            <w:r>
                              <w:rPr>
                                <w:b/>
                                <w:color w:val="000000"/>
                                <w:spacing w:val="-5"/>
                                <w:sz w:val="20"/>
                              </w:rPr>
                              <w:t xml:space="preserve"> </w:t>
                            </w:r>
                            <w:r>
                              <w:rPr>
                                <w:b/>
                                <w:color w:val="000000"/>
                                <w:sz w:val="20"/>
                              </w:rPr>
                              <w:t>des</w:t>
                            </w:r>
                            <w:r>
                              <w:rPr>
                                <w:b/>
                                <w:color w:val="000000"/>
                                <w:spacing w:val="-6"/>
                                <w:sz w:val="20"/>
                              </w:rPr>
                              <w:t xml:space="preserve"> </w:t>
                            </w:r>
                            <w:r>
                              <w:rPr>
                                <w:b/>
                                <w:color w:val="000000"/>
                                <w:sz w:val="20"/>
                              </w:rPr>
                              <w:t>eaux</w:t>
                            </w:r>
                            <w:r>
                              <w:rPr>
                                <w:b/>
                                <w:color w:val="000000"/>
                                <w:spacing w:val="-6"/>
                                <w:sz w:val="20"/>
                              </w:rPr>
                              <w:t xml:space="preserve"> </w:t>
                            </w:r>
                            <w:r>
                              <w:rPr>
                                <w:b/>
                                <w:color w:val="000000"/>
                                <w:sz w:val="20"/>
                              </w:rPr>
                              <w:t>pluviales</w:t>
                            </w:r>
                            <w:r>
                              <w:rPr>
                                <w:b/>
                                <w:color w:val="000000"/>
                                <w:spacing w:val="-6"/>
                                <w:sz w:val="20"/>
                              </w:rPr>
                              <w:t xml:space="preserve"> </w:t>
                            </w:r>
                            <w:r>
                              <w:rPr>
                                <w:b/>
                                <w:color w:val="000000"/>
                                <w:sz w:val="20"/>
                              </w:rPr>
                              <w:t>de</w:t>
                            </w:r>
                            <w:r>
                              <w:rPr>
                                <w:b/>
                                <w:color w:val="000000"/>
                                <w:spacing w:val="-5"/>
                                <w:sz w:val="20"/>
                              </w:rPr>
                              <w:t xml:space="preserve"> </w:t>
                            </w:r>
                            <w:r>
                              <w:rPr>
                                <w:b/>
                                <w:color w:val="000000"/>
                                <w:sz w:val="20"/>
                              </w:rPr>
                              <w:t>la</w:t>
                            </w:r>
                            <w:r>
                              <w:rPr>
                                <w:b/>
                                <w:color w:val="000000"/>
                                <w:spacing w:val="-6"/>
                                <w:sz w:val="20"/>
                              </w:rPr>
                              <w:t xml:space="preserve"> </w:t>
                            </w:r>
                            <w:r>
                              <w:rPr>
                                <w:b/>
                                <w:color w:val="000000"/>
                                <w:sz w:val="20"/>
                              </w:rPr>
                              <w:t>commune</w:t>
                            </w:r>
                            <w:r>
                              <w:rPr>
                                <w:b/>
                                <w:color w:val="000000"/>
                                <w:spacing w:val="-5"/>
                                <w:sz w:val="20"/>
                              </w:rPr>
                              <w:t xml:space="preserve"> </w:t>
                            </w:r>
                            <w:r>
                              <w:rPr>
                                <w:b/>
                                <w:color w:val="000000"/>
                                <w:sz w:val="20"/>
                              </w:rPr>
                              <w:t>participe</w:t>
                            </w:r>
                            <w:r>
                              <w:rPr>
                                <w:b/>
                                <w:color w:val="000000"/>
                                <w:spacing w:val="-5"/>
                                <w:sz w:val="20"/>
                              </w:rPr>
                              <w:t xml:space="preserve"> </w:t>
                            </w:r>
                            <w:r>
                              <w:rPr>
                                <w:b/>
                                <w:color w:val="000000"/>
                                <w:sz w:val="20"/>
                              </w:rPr>
                              <w:t>aux</w:t>
                            </w:r>
                            <w:r>
                              <w:rPr>
                                <w:b/>
                                <w:color w:val="000000"/>
                                <w:spacing w:val="-6"/>
                                <w:sz w:val="20"/>
                              </w:rPr>
                              <w:t xml:space="preserve"> </w:t>
                            </w:r>
                            <w:r>
                              <w:rPr>
                                <w:b/>
                                <w:color w:val="000000"/>
                                <w:sz w:val="20"/>
                              </w:rPr>
                              <w:t>objectifs</w:t>
                            </w:r>
                            <w:r>
                              <w:rPr>
                                <w:b/>
                                <w:color w:val="000000"/>
                                <w:spacing w:val="-6"/>
                                <w:sz w:val="20"/>
                              </w:rPr>
                              <w:t xml:space="preserve"> </w:t>
                            </w:r>
                            <w:r>
                              <w:rPr>
                                <w:b/>
                                <w:color w:val="000000"/>
                                <w:sz w:val="20"/>
                              </w:rPr>
                              <w:t>communautaires</w:t>
                            </w:r>
                            <w:r>
                              <w:rPr>
                                <w:b/>
                                <w:color w:val="000000"/>
                                <w:spacing w:val="-6"/>
                                <w:sz w:val="20"/>
                              </w:rPr>
                              <w:t xml:space="preserve"> </w:t>
                            </w:r>
                            <w:r>
                              <w:rPr>
                                <w:b/>
                                <w:color w:val="000000"/>
                                <w:sz w:val="20"/>
                              </w:rPr>
                              <w:t>de protection des milieux par la préservation de la qualité des eaux et par la limitation de l’imperméabilisation de nouveaux espaces.</w:t>
                            </w:r>
                          </w:p>
                        </w:txbxContent>
                      </wps:txbx>
                      <wps:bodyPr wrap="square" lIns="0" tIns="0" rIns="0" bIns="0" rtlCol="0">
                        <a:noAutofit/>
                      </wps:bodyPr>
                    </wps:wsp>
                  </a:graphicData>
                </a:graphic>
              </wp:anchor>
            </w:drawing>
          </mc:Choice>
          <mc:Fallback>
            <w:pict>
              <v:shape w14:anchorId="074C3E78" id="Textbox 211" o:spid="_x0000_s1043" type="#_x0000_t202" style="position:absolute;left:0;text-align:left;margin-left:53.65pt;margin-top:9.2pt;width:488.2pt;height:36.6pt;z-index:-251625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" fillcolor="#d2ebff" stroked="f">
                <v:textbox inset="0,0,0,0">
                  <w:txbxContent>
                    <w:p w14:paraId="36A9E1E7" w14:textId="1C7D736B" w:rsidR="00FF10A0" w:rsidRDefault="00FF10A0" w:rsidP="00FF10A0">
                      <w:pPr>
                        <w:ind w:left="28" w:right="25"/>
                        <w:rPr>
                          <w:b/>
                          <w:color w:val="000000"/>
                          <w:sz w:val="20"/>
                        </w:rPr>
                      </w:pPr>
                      <w:r>
                        <w:rPr>
                          <w:b/>
                          <w:color w:val="000000"/>
                          <w:sz w:val="20"/>
                        </w:rPr>
                        <w:t>Le</w:t>
                      </w:r>
                      <w:r>
                        <w:rPr>
                          <w:b/>
                          <w:color w:val="000000"/>
                          <w:spacing w:val="-5"/>
                          <w:sz w:val="20"/>
                        </w:rPr>
                        <w:t xml:space="preserve"> </w:t>
                      </w:r>
                      <w:r>
                        <w:rPr>
                          <w:b/>
                          <w:color w:val="000000"/>
                          <w:sz w:val="20"/>
                        </w:rPr>
                        <w:t>zonage</w:t>
                      </w:r>
                      <w:r>
                        <w:rPr>
                          <w:b/>
                          <w:color w:val="000000"/>
                          <w:spacing w:val="-5"/>
                          <w:sz w:val="20"/>
                        </w:rPr>
                        <w:t xml:space="preserve"> </w:t>
                      </w:r>
                      <w:r>
                        <w:rPr>
                          <w:b/>
                          <w:color w:val="000000"/>
                          <w:sz w:val="20"/>
                        </w:rPr>
                        <w:t>d’assainissement</w:t>
                      </w:r>
                      <w:r>
                        <w:rPr>
                          <w:b/>
                          <w:color w:val="000000"/>
                          <w:spacing w:val="-5"/>
                          <w:sz w:val="20"/>
                        </w:rPr>
                        <w:t xml:space="preserve"> </w:t>
                      </w:r>
                      <w:r>
                        <w:rPr>
                          <w:b/>
                          <w:color w:val="000000"/>
                          <w:sz w:val="20"/>
                        </w:rPr>
                        <w:t>des</w:t>
                      </w:r>
                      <w:r>
                        <w:rPr>
                          <w:b/>
                          <w:color w:val="000000"/>
                          <w:spacing w:val="-6"/>
                          <w:sz w:val="20"/>
                        </w:rPr>
                        <w:t xml:space="preserve"> </w:t>
                      </w:r>
                      <w:r>
                        <w:rPr>
                          <w:b/>
                          <w:color w:val="000000"/>
                          <w:sz w:val="20"/>
                        </w:rPr>
                        <w:t>eaux</w:t>
                      </w:r>
                      <w:r>
                        <w:rPr>
                          <w:b/>
                          <w:color w:val="000000"/>
                          <w:spacing w:val="-6"/>
                          <w:sz w:val="20"/>
                        </w:rPr>
                        <w:t xml:space="preserve"> </w:t>
                      </w:r>
                      <w:r>
                        <w:rPr>
                          <w:b/>
                          <w:color w:val="000000"/>
                          <w:sz w:val="20"/>
                        </w:rPr>
                        <w:t>pluviales</w:t>
                      </w:r>
                      <w:r>
                        <w:rPr>
                          <w:b/>
                          <w:color w:val="000000"/>
                          <w:spacing w:val="-6"/>
                          <w:sz w:val="20"/>
                        </w:rPr>
                        <w:t xml:space="preserve"> </w:t>
                      </w:r>
                      <w:r>
                        <w:rPr>
                          <w:b/>
                          <w:color w:val="000000"/>
                          <w:sz w:val="20"/>
                        </w:rPr>
                        <w:t>de</w:t>
                      </w:r>
                      <w:r>
                        <w:rPr>
                          <w:b/>
                          <w:color w:val="000000"/>
                          <w:spacing w:val="-5"/>
                          <w:sz w:val="20"/>
                        </w:rPr>
                        <w:t xml:space="preserve"> </w:t>
                      </w:r>
                      <w:r>
                        <w:rPr>
                          <w:b/>
                          <w:color w:val="000000"/>
                          <w:sz w:val="20"/>
                        </w:rPr>
                        <w:t>la</w:t>
                      </w:r>
                      <w:r>
                        <w:rPr>
                          <w:b/>
                          <w:color w:val="000000"/>
                          <w:spacing w:val="-6"/>
                          <w:sz w:val="20"/>
                        </w:rPr>
                        <w:t xml:space="preserve"> </w:t>
                      </w:r>
                      <w:r>
                        <w:rPr>
                          <w:b/>
                          <w:color w:val="000000"/>
                          <w:sz w:val="20"/>
                        </w:rPr>
                        <w:t>commune</w:t>
                      </w:r>
                      <w:r>
                        <w:rPr>
                          <w:b/>
                          <w:color w:val="000000"/>
                          <w:spacing w:val="-5"/>
                          <w:sz w:val="20"/>
                        </w:rPr>
                        <w:t xml:space="preserve"> </w:t>
                      </w:r>
                      <w:r>
                        <w:rPr>
                          <w:b/>
                          <w:color w:val="000000"/>
                          <w:sz w:val="20"/>
                        </w:rPr>
                        <w:t>participe</w:t>
                      </w:r>
                      <w:r>
                        <w:rPr>
                          <w:b/>
                          <w:color w:val="000000"/>
                          <w:spacing w:val="-5"/>
                          <w:sz w:val="20"/>
                        </w:rPr>
                        <w:t xml:space="preserve"> </w:t>
                      </w:r>
                      <w:r>
                        <w:rPr>
                          <w:b/>
                          <w:color w:val="000000"/>
                          <w:sz w:val="20"/>
                        </w:rPr>
                        <w:t>aux</w:t>
                      </w:r>
                      <w:r>
                        <w:rPr>
                          <w:b/>
                          <w:color w:val="000000"/>
                          <w:spacing w:val="-6"/>
                          <w:sz w:val="20"/>
                        </w:rPr>
                        <w:t xml:space="preserve"> </w:t>
                      </w:r>
                      <w:r>
                        <w:rPr>
                          <w:b/>
                          <w:color w:val="000000"/>
                          <w:sz w:val="20"/>
                        </w:rPr>
                        <w:t>objectifs</w:t>
                      </w:r>
                      <w:r>
                        <w:rPr>
                          <w:b/>
                          <w:color w:val="000000"/>
                          <w:spacing w:val="-6"/>
                          <w:sz w:val="20"/>
                        </w:rPr>
                        <w:t xml:space="preserve"> </w:t>
                      </w:r>
                      <w:r>
                        <w:rPr>
                          <w:b/>
                          <w:color w:val="000000"/>
                          <w:sz w:val="20"/>
                        </w:rPr>
                        <w:t>communautaires</w:t>
                      </w:r>
                      <w:r>
                        <w:rPr>
                          <w:b/>
                          <w:color w:val="000000"/>
                          <w:spacing w:val="-6"/>
                          <w:sz w:val="20"/>
                        </w:rPr>
                        <w:t xml:space="preserve"> </w:t>
                      </w:r>
                      <w:r>
                        <w:rPr>
                          <w:b/>
                          <w:color w:val="000000"/>
                          <w:sz w:val="20"/>
                        </w:rPr>
                        <w:t>de protection des milieux par la préservation de la qualité des eaux et par la limitation de l’imperméabilisation de nouveaux espaces.</w:t>
                      </w:r>
                    </w:p>
                  </w:txbxContent>
                </v:textbox>
                <w10:wrap type="topAndBottom" anchorx="page"/>
              </v:shape>
            </w:pict>
          </mc:Fallback>
        </mc:AlternateContent>
      </w:r>
    </w:p>
    <w:p w14:paraId="37EA4AB9" w14:textId="77777777" w:rsidR="00FF10A0" w:rsidRDefault="00FF10A0" w:rsidP="00FF10A0">
      <w:pPr>
        <w:pStyle w:val="Titre3"/>
      </w:pPr>
      <w:bookmarkStart w:id="152" w:name="_TOC_250075"/>
      <w:bookmarkStart w:id="153" w:name="_Toc190879706"/>
      <w:r>
        <w:t>Stratégie</w:t>
      </w:r>
      <w:r>
        <w:rPr>
          <w:spacing w:val="-5"/>
        </w:rPr>
        <w:t xml:space="preserve"> </w:t>
      </w:r>
      <w:r>
        <w:t>Nationale</w:t>
      </w:r>
      <w:r>
        <w:rPr>
          <w:spacing w:val="-4"/>
        </w:rPr>
        <w:t xml:space="preserve"> </w:t>
      </w:r>
      <w:r>
        <w:t>de</w:t>
      </w:r>
      <w:r>
        <w:rPr>
          <w:spacing w:val="-3"/>
        </w:rPr>
        <w:t xml:space="preserve"> </w:t>
      </w:r>
      <w:r>
        <w:t>Gestion</w:t>
      </w:r>
      <w:r>
        <w:rPr>
          <w:spacing w:val="-3"/>
        </w:rPr>
        <w:t xml:space="preserve"> </w:t>
      </w:r>
      <w:r>
        <w:t>des</w:t>
      </w:r>
      <w:r>
        <w:rPr>
          <w:spacing w:val="-4"/>
        </w:rPr>
        <w:t xml:space="preserve"> </w:t>
      </w:r>
      <w:r>
        <w:t>Risques</w:t>
      </w:r>
      <w:r>
        <w:rPr>
          <w:spacing w:val="-3"/>
        </w:rPr>
        <w:t xml:space="preserve"> </w:t>
      </w:r>
      <w:r>
        <w:t>d’Inondation</w:t>
      </w:r>
      <w:r>
        <w:rPr>
          <w:spacing w:val="-3"/>
        </w:rPr>
        <w:t xml:space="preserve"> </w:t>
      </w:r>
      <w:bookmarkEnd w:id="152"/>
      <w:r>
        <w:rPr>
          <w:spacing w:val="-2"/>
        </w:rPr>
        <w:t>(SNGRI)</w:t>
      </w:r>
      <w:bookmarkEnd w:id="153"/>
    </w:p>
    <w:p w14:paraId="32416A08" w14:textId="77777777" w:rsidR="00FF10A0" w:rsidRDefault="00FF10A0" w:rsidP="00FF10A0">
      <w:pPr>
        <w:pStyle w:val="Corpsdetexte"/>
        <w:spacing w:before="212"/>
        <w:ind w:left="270"/>
      </w:pPr>
      <w:r>
        <w:t>Prévue par la loi Grenelle 2 de 2010, la stratégie nationale de gestion des risques d’inondation (SNGRI), présentée par Ségolène Royal le 10 juillet 2014, vise à assurer la cohérence des actions menées sur le territoire.</w:t>
      </w:r>
    </w:p>
    <w:p w14:paraId="128D920C" w14:textId="77777777" w:rsidR="00FF10A0" w:rsidRDefault="00FF10A0" w:rsidP="00FF10A0">
      <w:pPr>
        <w:pStyle w:val="Corpsdetexte"/>
        <w:spacing w:before="203"/>
        <w:ind w:left="270" w:right="254"/>
      </w:pPr>
      <w:r>
        <w:t>La stratégie réaffirme ainsi que l’État et les collectivités concourent solidairement à la gestion des risques d’inondation par leurs actions complémentaires.</w:t>
      </w:r>
    </w:p>
    <w:p w14:paraId="5C28815E" w14:textId="77777777" w:rsidR="00FF10A0" w:rsidRDefault="00FF10A0" w:rsidP="00FF10A0">
      <w:pPr>
        <w:pStyle w:val="Corpsdetexte"/>
        <w:spacing w:before="205"/>
        <w:ind w:left="270"/>
      </w:pPr>
      <w:r>
        <w:t>La</w:t>
      </w:r>
      <w:r>
        <w:rPr>
          <w:spacing w:val="-6"/>
        </w:rPr>
        <w:t xml:space="preserve"> </w:t>
      </w:r>
      <w:r>
        <w:t>stratégie</w:t>
      </w:r>
      <w:r>
        <w:rPr>
          <w:spacing w:val="-7"/>
        </w:rPr>
        <w:t xml:space="preserve"> </w:t>
      </w:r>
      <w:r>
        <w:t>nationale</w:t>
      </w:r>
      <w:r>
        <w:rPr>
          <w:spacing w:val="-5"/>
        </w:rPr>
        <w:t xml:space="preserve"> </w:t>
      </w:r>
      <w:r>
        <w:t>fixe</w:t>
      </w:r>
      <w:r>
        <w:rPr>
          <w:spacing w:val="-7"/>
        </w:rPr>
        <w:t xml:space="preserve"> </w:t>
      </w:r>
      <w:r>
        <w:t>trois</w:t>
      </w:r>
      <w:r>
        <w:rPr>
          <w:spacing w:val="-8"/>
        </w:rPr>
        <w:t xml:space="preserve"> </w:t>
      </w:r>
      <w:r>
        <w:t>grands</w:t>
      </w:r>
      <w:r>
        <w:rPr>
          <w:spacing w:val="-7"/>
        </w:rPr>
        <w:t xml:space="preserve"> </w:t>
      </w:r>
      <w:r>
        <w:t>objectifs</w:t>
      </w:r>
      <w:r>
        <w:rPr>
          <w:spacing w:val="-7"/>
        </w:rPr>
        <w:t xml:space="preserve"> </w:t>
      </w:r>
      <w:r>
        <w:rPr>
          <w:spacing w:val="-10"/>
        </w:rPr>
        <w:t>:</w:t>
      </w:r>
    </w:p>
    <w:p w14:paraId="18F7D708" w14:textId="77777777" w:rsidR="00FF10A0" w:rsidRDefault="00FF10A0" w:rsidP="00A212F2">
      <w:pPr>
        <w:pStyle w:val="Paragraphedeliste"/>
        <w:widowControl w:val="0"/>
        <w:numPr>
          <w:ilvl w:val="3"/>
          <w:numId w:val="32"/>
        </w:numPr>
        <w:tabs>
          <w:tab w:val="left" w:pos="1062"/>
        </w:tabs>
        <w:autoSpaceDE w:val="0"/>
        <w:autoSpaceDN w:val="0"/>
        <w:adjustRightInd/>
        <w:spacing w:before="74" w:after="0"/>
        <w:contextualSpacing w:val="0"/>
        <w:jc w:val="left"/>
        <w:rPr>
          <w:sz w:val="20"/>
        </w:rPr>
      </w:pPr>
      <w:r>
        <w:rPr>
          <w:sz w:val="20"/>
        </w:rPr>
        <w:t>Augmenter</w:t>
      </w:r>
      <w:r>
        <w:rPr>
          <w:spacing w:val="-7"/>
          <w:sz w:val="20"/>
        </w:rPr>
        <w:t xml:space="preserve"> </w:t>
      </w:r>
      <w:r>
        <w:rPr>
          <w:sz w:val="20"/>
        </w:rPr>
        <w:t>la</w:t>
      </w:r>
      <w:r>
        <w:rPr>
          <w:spacing w:val="-4"/>
          <w:sz w:val="20"/>
        </w:rPr>
        <w:t xml:space="preserve"> </w:t>
      </w:r>
      <w:r>
        <w:rPr>
          <w:sz w:val="20"/>
        </w:rPr>
        <w:t>sécurité</w:t>
      </w:r>
      <w:r>
        <w:rPr>
          <w:spacing w:val="-8"/>
          <w:sz w:val="20"/>
        </w:rPr>
        <w:t xml:space="preserve"> </w:t>
      </w:r>
      <w:r>
        <w:rPr>
          <w:sz w:val="20"/>
        </w:rPr>
        <w:t>des</w:t>
      </w:r>
      <w:r>
        <w:rPr>
          <w:spacing w:val="-7"/>
          <w:sz w:val="20"/>
        </w:rPr>
        <w:t xml:space="preserve"> </w:t>
      </w:r>
      <w:r>
        <w:rPr>
          <w:sz w:val="20"/>
        </w:rPr>
        <w:t>populations</w:t>
      </w:r>
      <w:r>
        <w:rPr>
          <w:spacing w:val="-8"/>
          <w:sz w:val="20"/>
        </w:rPr>
        <w:t xml:space="preserve"> </w:t>
      </w:r>
      <w:r>
        <w:rPr>
          <w:spacing w:val="-10"/>
          <w:sz w:val="20"/>
        </w:rPr>
        <w:t>;</w:t>
      </w:r>
    </w:p>
    <w:p w14:paraId="77010640" w14:textId="77777777" w:rsidR="00FF10A0" w:rsidRDefault="00FF10A0" w:rsidP="00A212F2">
      <w:pPr>
        <w:pStyle w:val="Paragraphedeliste"/>
        <w:widowControl w:val="0"/>
        <w:numPr>
          <w:ilvl w:val="3"/>
          <w:numId w:val="32"/>
        </w:numPr>
        <w:tabs>
          <w:tab w:val="left" w:pos="1062"/>
        </w:tabs>
        <w:autoSpaceDE w:val="0"/>
        <w:autoSpaceDN w:val="0"/>
        <w:adjustRightInd/>
        <w:spacing w:before="79" w:after="0"/>
        <w:contextualSpacing w:val="0"/>
        <w:jc w:val="left"/>
        <w:rPr>
          <w:sz w:val="20"/>
        </w:rPr>
      </w:pPr>
      <w:r>
        <w:rPr>
          <w:sz w:val="20"/>
        </w:rPr>
        <w:t>Réduire</w:t>
      </w:r>
      <w:r>
        <w:rPr>
          <w:spacing w:val="-6"/>
          <w:sz w:val="20"/>
        </w:rPr>
        <w:t xml:space="preserve"> </w:t>
      </w:r>
      <w:r>
        <w:rPr>
          <w:sz w:val="20"/>
        </w:rPr>
        <w:t>le</w:t>
      </w:r>
      <w:r>
        <w:rPr>
          <w:spacing w:val="-6"/>
          <w:sz w:val="20"/>
        </w:rPr>
        <w:t xml:space="preserve"> </w:t>
      </w:r>
      <w:r>
        <w:rPr>
          <w:sz w:val="20"/>
        </w:rPr>
        <w:t>coût</w:t>
      </w:r>
      <w:r>
        <w:rPr>
          <w:spacing w:val="-4"/>
          <w:sz w:val="20"/>
        </w:rPr>
        <w:t xml:space="preserve"> </w:t>
      </w:r>
      <w:r>
        <w:rPr>
          <w:sz w:val="20"/>
        </w:rPr>
        <w:t>des</w:t>
      </w:r>
      <w:r>
        <w:rPr>
          <w:spacing w:val="-6"/>
          <w:sz w:val="20"/>
        </w:rPr>
        <w:t xml:space="preserve"> </w:t>
      </w:r>
      <w:r>
        <w:rPr>
          <w:sz w:val="20"/>
        </w:rPr>
        <w:t>dommages</w:t>
      </w:r>
      <w:r>
        <w:rPr>
          <w:spacing w:val="-6"/>
          <w:sz w:val="20"/>
        </w:rPr>
        <w:t xml:space="preserve"> </w:t>
      </w:r>
      <w:r>
        <w:rPr>
          <w:spacing w:val="-10"/>
          <w:sz w:val="20"/>
        </w:rPr>
        <w:t>;</w:t>
      </w:r>
    </w:p>
    <w:p w14:paraId="7D59B5DD" w14:textId="77777777" w:rsidR="00FF10A0" w:rsidRDefault="00FF10A0" w:rsidP="00A212F2">
      <w:pPr>
        <w:pStyle w:val="Paragraphedeliste"/>
        <w:widowControl w:val="0"/>
        <w:numPr>
          <w:ilvl w:val="3"/>
          <w:numId w:val="32"/>
        </w:numPr>
        <w:tabs>
          <w:tab w:val="left" w:pos="1062"/>
        </w:tabs>
        <w:autoSpaceDE w:val="0"/>
        <w:autoSpaceDN w:val="0"/>
        <w:adjustRightInd/>
        <w:spacing w:before="76" w:after="0"/>
        <w:contextualSpacing w:val="0"/>
        <w:jc w:val="left"/>
        <w:rPr>
          <w:sz w:val="20"/>
        </w:rPr>
      </w:pPr>
      <w:r>
        <w:rPr>
          <w:sz w:val="20"/>
        </w:rPr>
        <w:t>Raccourcir</w:t>
      </w:r>
      <w:r>
        <w:rPr>
          <w:spacing w:val="-6"/>
          <w:sz w:val="20"/>
        </w:rPr>
        <w:t xml:space="preserve"> </w:t>
      </w:r>
      <w:r>
        <w:rPr>
          <w:sz w:val="20"/>
        </w:rPr>
        <w:t>fortement</w:t>
      </w:r>
      <w:r>
        <w:rPr>
          <w:spacing w:val="-5"/>
          <w:sz w:val="20"/>
        </w:rPr>
        <w:t xml:space="preserve"> </w:t>
      </w:r>
      <w:r>
        <w:rPr>
          <w:sz w:val="20"/>
        </w:rPr>
        <w:t>le</w:t>
      </w:r>
      <w:r>
        <w:rPr>
          <w:spacing w:val="-6"/>
          <w:sz w:val="20"/>
        </w:rPr>
        <w:t xml:space="preserve"> </w:t>
      </w:r>
      <w:r>
        <w:rPr>
          <w:sz w:val="20"/>
        </w:rPr>
        <w:t>délai</w:t>
      </w:r>
      <w:r>
        <w:rPr>
          <w:spacing w:val="-3"/>
          <w:sz w:val="20"/>
        </w:rPr>
        <w:t xml:space="preserve"> </w:t>
      </w:r>
      <w:r>
        <w:rPr>
          <w:sz w:val="20"/>
        </w:rPr>
        <w:t>de</w:t>
      </w:r>
      <w:r>
        <w:rPr>
          <w:spacing w:val="-6"/>
          <w:sz w:val="20"/>
        </w:rPr>
        <w:t xml:space="preserve"> </w:t>
      </w:r>
      <w:r>
        <w:rPr>
          <w:sz w:val="20"/>
        </w:rPr>
        <w:t>retour</w:t>
      </w:r>
      <w:r>
        <w:rPr>
          <w:spacing w:val="-5"/>
          <w:sz w:val="20"/>
        </w:rPr>
        <w:t xml:space="preserve"> </w:t>
      </w:r>
      <w:r>
        <w:rPr>
          <w:sz w:val="20"/>
        </w:rPr>
        <w:t>à</w:t>
      </w:r>
      <w:r>
        <w:rPr>
          <w:spacing w:val="-4"/>
          <w:sz w:val="20"/>
        </w:rPr>
        <w:t xml:space="preserve"> </w:t>
      </w:r>
      <w:r>
        <w:rPr>
          <w:sz w:val="20"/>
        </w:rPr>
        <w:t>la</w:t>
      </w:r>
      <w:r>
        <w:rPr>
          <w:spacing w:val="-5"/>
          <w:sz w:val="20"/>
        </w:rPr>
        <w:t xml:space="preserve"> </w:t>
      </w:r>
      <w:r>
        <w:rPr>
          <w:sz w:val="20"/>
        </w:rPr>
        <w:t>normale</w:t>
      </w:r>
      <w:r>
        <w:rPr>
          <w:spacing w:val="-6"/>
          <w:sz w:val="20"/>
        </w:rPr>
        <w:t xml:space="preserve"> </w:t>
      </w:r>
      <w:r>
        <w:rPr>
          <w:sz w:val="20"/>
        </w:rPr>
        <w:t>des</w:t>
      </w:r>
      <w:r>
        <w:rPr>
          <w:spacing w:val="-6"/>
          <w:sz w:val="20"/>
        </w:rPr>
        <w:t xml:space="preserve"> </w:t>
      </w:r>
      <w:r>
        <w:rPr>
          <w:sz w:val="20"/>
        </w:rPr>
        <w:t>territoires</w:t>
      </w:r>
      <w:r>
        <w:rPr>
          <w:spacing w:val="-4"/>
          <w:sz w:val="20"/>
        </w:rPr>
        <w:t xml:space="preserve"> </w:t>
      </w:r>
      <w:r>
        <w:rPr>
          <w:spacing w:val="-2"/>
          <w:sz w:val="20"/>
        </w:rPr>
        <w:t>sinistrés.</w:t>
      </w:r>
    </w:p>
    <w:p w14:paraId="75A2DFC9" w14:textId="77777777" w:rsidR="00FF10A0" w:rsidRDefault="00FF10A0" w:rsidP="00FF10A0">
      <w:pPr>
        <w:pStyle w:val="Corpsdetexte"/>
        <w:spacing w:before="200"/>
        <w:ind w:left="270"/>
      </w:pPr>
      <w:r>
        <w:t>Un</w:t>
      </w:r>
      <w:r>
        <w:rPr>
          <w:spacing w:val="-5"/>
        </w:rPr>
        <w:t xml:space="preserve"> </w:t>
      </w:r>
      <w:r>
        <w:t>des</w:t>
      </w:r>
      <w:r>
        <w:rPr>
          <w:spacing w:val="-7"/>
        </w:rPr>
        <w:t xml:space="preserve"> </w:t>
      </w:r>
      <w:r>
        <w:t>principes</w:t>
      </w:r>
      <w:r>
        <w:rPr>
          <w:spacing w:val="-6"/>
        </w:rPr>
        <w:t xml:space="preserve"> </w:t>
      </w:r>
      <w:r>
        <w:t>prônés</w:t>
      </w:r>
      <w:r>
        <w:rPr>
          <w:spacing w:val="-7"/>
        </w:rPr>
        <w:t xml:space="preserve"> </w:t>
      </w:r>
      <w:r>
        <w:t>par</w:t>
      </w:r>
      <w:r>
        <w:rPr>
          <w:spacing w:val="-5"/>
        </w:rPr>
        <w:t xml:space="preserve"> </w:t>
      </w:r>
      <w:r>
        <w:t>la</w:t>
      </w:r>
      <w:r>
        <w:rPr>
          <w:spacing w:val="-6"/>
        </w:rPr>
        <w:t xml:space="preserve"> </w:t>
      </w:r>
      <w:r>
        <w:t>SNGRI</w:t>
      </w:r>
      <w:r>
        <w:rPr>
          <w:spacing w:val="-5"/>
        </w:rPr>
        <w:t xml:space="preserve"> </w:t>
      </w:r>
      <w:r>
        <w:t>est</w:t>
      </w:r>
      <w:r>
        <w:rPr>
          <w:spacing w:val="-6"/>
        </w:rPr>
        <w:t xml:space="preserve"> </w:t>
      </w:r>
      <w:r>
        <w:t>la</w:t>
      </w:r>
      <w:r>
        <w:rPr>
          <w:spacing w:val="-5"/>
        </w:rPr>
        <w:t xml:space="preserve"> </w:t>
      </w:r>
      <w:r>
        <w:t>solidarité</w:t>
      </w:r>
      <w:r>
        <w:rPr>
          <w:spacing w:val="-6"/>
        </w:rPr>
        <w:t xml:space="preserve"> </w:t>
      </w:r>
      <w:r>
        <w:t>de</w:t>
      </w:r>
      <w:r>
        <w:rPr>
          <w:spacing w:val="-7"/>
        </w:rPr>
        <w:t xml:space="preserve"> </w:t>
      </w:r>
      <w:r>
        <w:t>bassin</w:t>
      </w:r>
      <w:r>
        <w:rPr>
          <w:spacing w:val="-4"/>
        </w:rPr>
        <w:t xml:space="preserve"> </w:t>
      </w:r>
      <w:r>
        <w:t>permettant</w:t>
      </w:r>
      <w:r>
        <w:rPr>
          <w:spacing w:val="-6"/>
        </w:rPr>
        <w:t xml:space="preserve"> </w:t>
      </w:r>
      <w:r>
        <w:t>d’anticiper</w:t>
      </w:r>
      <w:r>
        <w:rPr>
          <w:spacing w:val="-6"/>
        </w:rPr>
        <w:t xml:space="preserve"> </w:t>
      </w:r>
      <w:r>
        <w:t>les</w:t>
      </w:r>
      <w:r>
        <w:rPr>
          <w:spacing w:val="-6"/>
        </w:rPr>
        <w:t xml:space="preserve"> </w:t>
      </w:r>
      <w:r>
        <w:t>risques</w:t>
      </w:r>
      <w:r>
        <w:rPr>
          <w:spacing w:val="-7"/>
        </w:rPr>
        <w:t xml:space="preserve"> </w:t>
      </w:r>
      <w:r>
        <w:t>d’inondation</w:t>
      </w:r>
      <w:r>
        <w:rPr>
          <w:spacing w:val="-4"/>
        </w:rPr>
        <w:t xml:space="preserve"> </w:t>
      </w:r>
      <w:r>
        <w:t>en</w:t>
      </w:r>
      <w:r>
        <w:rPr>
          <w:spacing w:val="-5"/>
        </w:rPr>
        <w:t xml:space="preserve"> </w:t>
      </w:r>
      <w:r>
        <w:rPr>
          <w:spacing w:val="-2"/>
        </w:rPr>
        <w:t>aval.</w:t>
      </w:r>
    </w:p>
    <w:p w14:paraId="5DF22AA4" w14:textId="77777777" w:rsidR="00FF10A0" w:rsidRDefault="00FF10A0" w:rsidP="00FF10A0">
      <w:pPr>
        <w:pStyle w:val="Corpsdetexte"/>
      </w:pPr>
    </w:p>
    <w:p w14:paraId="5A14D686" w14:textId="77777777" w:rsidR="00FF10A0" w:rsidRDefault="00FF10A0" w:rsidP="00FF10A0">
      <w:pPr>
        <w:pStyle w:val="Corpsdetexte"/>
        <w:ind w:left="222"/>
      </w:pPr>
      <w:r>
        <w:rPr>
          <w:noProof/>
        </w:rPr>
        <mc:AlternateContent>
          <mc:Choice Requires="wps">
            <w:drawing>
              <wp:inline distT="0" distB="0" distL="0" distR="0" wp14:anchorId="4BC8CE94" wp14:editId="5BF2F064">
                <wp:extent cx="6200140" cy="723900"/>
                <wp:effectExtent l="0" t="0" r="0" b="0"/>
                <wp:docPr id="212" name="Text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0140" cy="723900"/>
                        </a:xfrm>
                        <a:prstGeom prst="rect">
                          <a:avLst/>
                        </a:prstGeom>
                        <a:solidFill>
                          <a:srgbClr val="D2EBFF"/>
                        </a:solidFill>
                      </wps:spPr>
                      <wps:txbx>
                        <w:txbxContent>
                          <w:p w14:paraId="3D9C3320" w14:textId="655F9E30" w:rsidR="00FF10A0" w:rsidRDefault="00FF10A0" w:rsidP="00FF10A0">
                            <w:pPr>
                              <w:ind w:left="28" w:right="25"/>
                              <w:rPr>
                                <w:b/>
                                <w:color w:val="000000"/>
                                <w:sz w:val="20"/>
                              </w:rPr>
                            </w:pPr>
                            <w:r>
                              <w:rPr>
                                <w:b/>
                                <w:color w:val="000000"/>
                                <w:sz w:val="20"/>
                              </w:rPr>
                              <w:t>La commune de St Germain le Vasson ne fait ni l’objet d’un PPR et ni d’un futur SLGRI (elle n’appartient pas à un TRI). Il en est de même</w:t>
                            </w:r>
                            <w:r>
                              <w:rPr>
                                <w:b/>
                                <w:color w:val="000000"/>
                                <w:spacing w:val="-2"/>
                                <w:sz w:val="20"/>
                              </w:rPr>
                              <w:t xml:space="preserve"> </w:t>
                            </w:r>
                            <w:r>
                              <w:rPr>
                                <w:b/>
                                <w:color w:val="000000"/>
                                <w:sz w:val="20"/>
                              </w:rPr>
                              <w:t>pour</w:t>
                            </w:r>
                            <w:r>
                              <w:rPr>
                                <w:b/>
                                <w:color w:val="000000"/>
                                <w:spacing w:val="-1"/>
                                <w:sz w:val="20"/>
                              </w:rPr>
                              <w:t xml:space="preserve"> </w:t>
                            </w:r>
                            <w:r>
                              <w:rPr>
                                <w:b/>
                                <w:color w:val="000000"/>
                                <w:sz w:val="20"/>
                              </w:rPr>
                              <w:t>les</w:t>
                            </w:r>
                            <w:r>
                              <w:rPr>
                                <w:b/>
                                <w:color w:val="000000"/>
                                <w:spacing w:val="-3"/>
                                <w:sz w:val="20"/>
                              </w:rPr>
                              <w:t xml:space="preserve"> </w:t>
                            </w:r>
                            <w:r>
                              <w:rPr>
                                <w:b/>
                                <w:color w:val="000000"/>
                                <w:sz w:val="20"/>
                              </w:rPr>
                              <w:t>communes</w:t>
                            </w:r>
                            <w:r>
                              <w:rPr>
                                <w:b/>
                                <w:color w:val="000000"/>
                                <w:spacing w:val="-2"/>
                                <w:sz w:val="20"/>
                              </w:rPr>
                              <w:t xml:space="preserve"> </w:t>
                            </w:r>
                            <w:r>
                              <w:rPr>
                                <w:b/>
                                <w:color w:val="000000"/>
                                <w:sz w:val="20"/>
                              </w:rPr>
                              <w:t>en</w:t>
                            </w:r>
                            <w:r>
                              <w:rPr>
                                <w:b/>
                                <w:color w:val="000000"/>
                                <w:spacing w:val="-3"/>
                                <w:sz w:val="20"/>
                              </w:rPr>
                              <w:t xml:space="preserve"> </w:t>
                            </w:r>
                            <w:r>
                              <w:rPr>
                                <w:b/>
                                <w:color w:val="000000"/>
                                <w:sz w:val="20"/>
                              </w:rPr>
                              <w:t>aval.</w:t>
                            </w:r>
                            <w:r>
                              <w:rPr>
                                <w:b/>
                                <w:color w:val="000000"/>
                                <w:spacing w:val="-3"/>
                                <w:sz w:val="20"/>
                              </w:rPr>
                              <w:t xml:space="preserve"> </w:t>
                            </w:r>
                            <w:r>
                              <w:rPr>
                                <w:b/>
                                <w:color w:val="000000"/>
                                <w:sz w:val="20"/>
                              </w:rPr>
                              <w:t>Néanmoins,</w:t>
                            </w:r>
                            <w:r>
                              <w:rPr>
                                <w:b/>
                                <w:color w:val="000000"/>
                                <w:spacing w:val="-3"/>
                                <w:sz w:val="20"/>
                              </w:rPr>
                              <w:t xml:space="preserve"> </w:t>
                            </w:r>
                            <w:r>
                              <w:rPr>
                                <w:b/>
                                <w:color w:val="000000"/>
                                <w:sz w:val="20"/>
                              </w:rPr>
                              <w:t>le zonage</w:t>
                            </w:r>
                            <w:r>
                              <w:rPr>
                                <w:b/>
                                <w:color w:val="000000"/>
                                <w:spacing w:val="-2"/>
                                <w:sz w:val="20"/>
                              </w:rPr>
                              <w:t xml:space="preserve"> </w:t>
                            </w:r>
                            <w:r>
                              <w:rPr>
                                <w:b/>
                                <w:color w:val="000000"/>
                                <w:sz w:val="20"/>
                              </w:rPr>
                              <w:t>des</w:t>
                            </w:r>
                            <w:r>
                              <w:rPr>
                                <w:b/>
                                <w:color w:val="000000"/>
                                <w:spacing w:val="-2"/>
                                <w:sz w:val="20"/>
                              </w:rPr>
                              <w:t xml:space="preserve"> </w:t>
                            </w:r>
                            <w:r>
                              <w:rPr>
                                <w:b/>
                                <w:color w:val="000000"/>
                                <w:sz w:val="20"/>
                              </w:rPr>
                              <w:t>eaux</w:t>
                            </w:r>
                            <w:r>
                              <w:rPr>
                                <w:b/>
                                <w:color w:val="000000"/>
                                <w:spacing w:val="-3"/>
                                <w:sz w:val="20"/>
                              </w:rPr>
                              <w:t xml:space="preserve"> </w:t>
                            </w:r>
                            <w:r>
                              <w:rPr>
                                <w:b/>
                                <w:color w:val="000000"/>
                                <w:sz w:val="20"/>
                              </w:rPr>
                              <w:t>pluviales</w:t>
                            </w:r>
                            <w:r>
                              <w:rPr>
                                <w:b/>
                                <w:color w:val="000000"/>
                                <w:spacing w:val="-3"/>
                                <w:sz w:val="20"/>
                              </w:rPr>
                              <w:t xml:space="preserve"> </w:t>
                            </w:r>
                            <w:r>
                              <w:rPr>
                                <w:b/>
                                <w:color w:val="000000"/>
                                <w:sz w:val="20"/>
                              </w:rPr>
                              <w:t>prend en</w:t>
                            </w:r>
                            <w:r>
                              <w:rPr>
                                <w:b/>
                                <w:color w:val="000000"/>
                                <w:spacing w:val="-7"/>
                                <w:sz w:val="20"/>
                              </w:rPr>
                              <w:t xml:space="preserve"> </w:t>
                            </w:r>
                            <w:r>
                              <w:rPr>
                                <w:b/>
                                <w:color w:val="000000"/>
                                <w:sz w:val="20"/>
                              </w:rPr>
                              <w:t>compte</w:t>
                            </w:r>
                            <w:r>
                              <w:rPr>
                                <w:b/>
                                <w:color w:val="000000"/>
                                <w:spacing w:val="-7"/>
                                <w:sz w:val="20"/>
                              </w:rPr>
                              <w:t xml:space="preserve"> </w:t>
                            </w:r>
                            <w:r>
                              <w:rPr>
                                <w:b/>
                                <w:color w:val="000000"/>
                                <w:sz w:val="20"/>
                              </w:rPr>
                              <w:t>la</w:t>
                            </w:r>
                            <w:r>
                              <w:rPr>
                                <w:b/>
                                <w:color w:val="000000"/>
                                <w:spacing w:val="-7"/>
                                <w:sz w:val="20"/>
                              </w:rPr>
                              <w:t xml:space="preserve"> </w:t>
                            </w:r>
                            <w:r>
                              <w:rPr>
                                <w:b/>
                                <w:color w:val="000000"/>
                                <w:sz w:val="20"/>
                              </w:rPr>
                              <w:t>Stratégie</w:t>
                            </w:r>
                            <w:r>
                              <w:rPr>
                                <w:b/>
                                <w:color w:val="000000"/>
                                <w:spacing w:val="-7"/>
                                <w:sz w:val="20"/>
                              </w:rPr>
                              <w:t xml:space="preserve"> </w:t>
                            </w:r>
                            <w:r>
                              <w:rPr>
                                <w:b/>
                                <w:color w:val="000000"/>
                                <w:sz w:val="20"/>
                              </w:rPr>
                              <w:t>Nationale</w:t>
                            </w:r>
                            <w:r>
                              <w:rPr>
                                <w:b/>
                                <w:color w:val="000000"/>
                                <w:spacing w:val="-7"/>
                                <w:sz w:val="20"/>
                              </w:rPr>
                              <w:t xml:space="preserve"> </w:t>
                            </w:r>
                            <w:r>
                              <w:rPr>
                                <w:b/>
                                <w:color w:val="000000"/>
                                <w:sz w:val="20"/>
                              </w:rPr>
                              <w:t>de</w:t>
                            </w:r>
                            <w:r>
                              <w:rPr>
                                <w:b/>
                                <w:color w:val="000000"/>
                                <w:spacing w:val="-8"/>
                                <w:sz w:val="20"/>
                              </w:rPr>
                              <w:t xml:space="preserve"> </w:t>
                            </w:r>
                            <w:r>
                              <w:rPr>
                                <w:b/>
                                <w:color w:val="000000"/>
                                <w:sz w:val="20"/>
                              </w:rPr>
                              <w:t>Gestion</w:t>
                            </w:r>
                            <w:r>
                              <w:rPr>
                                <w:b/>
                                <w:color w:val="000000"/>
                                <w:spacing w:val="-7"/>
                                <w:sz w:val="20"/>
                              </w:rPr>
                              <w:t xml:space="preserve"> </w:t>
                            </w:r>
                            <w:r>
                              <w:rPr>
                                <w:b/>
                                <w:color w:val="000000"/>
                                <w:sz w:val="20"/>
                              </w:rPr>
                              <w:t>des</w:t>
                            </w:r>
                            <w:r>
                              <w:rPr>
                                <w:b/>
                                <w:color w:val="000000"/>
                                <w:spacing w:val="-8"/>
                                <w:sz w:val="20"/>
                              </w:rPr>
                              <w:t xml:space="preserve"> </w:t>
                            </w:r>
                            <w:r>
                              <w:rPr>
                                <w:b/>
                                <w:color w:val="000000"/>
                                <w:sz w:val="20"/>
                              </w:rPr>
                              <w:t>Risques</w:t>
                            </w:r>
                            <w:r>
                              <w:rPr>
                                <w:b/>
                                <w:color w:val="000000"/>
                                <w:spacing w:val="-8"/>
                                <w:sz w:val="20"/>
                              </w:rPr>
                              <w:t xml:space="preserve"> </w:t>
                            </w:r>
                            <w:r>
                              <w:rPr>
                                <w:b/>
                                <w:color w:val="000000"/>
                                <w:sz w:val="20"/>
                              </w:rPr>
                              <w:t>d’Inondation</w:t>
                            </w:r>
                            <w:r>
                              <w:rPr>
                                <w:b/>
                                <w:color w:val="000000"/>
                                <w:spacing w:val="-7"/>
                                <w:sz w:val="20"/>
                              </w:rPr>
                              <w:t xml:space="preserve"> </w:t>
                            </w:r>
                            <w:r>
                              <w:rPr>
                                <w:b/>
                                <w:color w:val="000000"/>
                                <w:sz w:val="20"/>
                              </w:rPr>
                              <w:t>par</w:t>
                            </w:r>
                            <w:r>
                              <w:rPr>
                                <w:b/>
                                <w:color w:val="000000"/>
                                <w:spacing w:val="-7"/>
                                <w:sz w:val="20"/>
                              </w:rPr>
                              <w:t xml:space="preserve"> </w:t>
                            </w:r>
                            <w:r>
                              <w:rPr>
                                <w:b/>
                                <w:color w:val="000000"/>
                                <w:sz w:val="20"/>
                              </w:rPr>
                              <w:t>la</w:t>
                            </w:r>
                            <w:r>
                              <w:rPr>
                                <w:b/>
                                <w:color w:val="000000"/>
                                <w:spacing w:val="-8"/>
                                <w:sz w:val="20"/>
                              </w:rPr>
                              <w:t xml:space="preserve"> </w:t>
                            </w:r>
                            <w:r>
                              <w:rPr>
                                <w:b/>
                                <w:color w:val="000000"/>
                                <w:sz w:val="20"/>
                              </w:rPr>
                              <w:t>proposition</w:t>
                            </w:r>
                            <w:r>
                              <w:rPr>
                                <w:b/>
                                <w:color w:val="000000"/>
                                <w:spacing w:val="-7"/>
                                <w:sz w:val="20"/>
                              </w:rPr>
                              <w:t xml:space="preserve"> </w:t>
                            </w:r>
                            <w:r>
                              <w:rPr>
                                <w:b/>
                                <w:color w:val="000000"/>
                                <w:sz w:val="20"/>
                              </w:rPr>
                              <w:t>d’installation</w:t>
                            </w:r>
                            <w:r>
                              <w:rPr>
                                <w:b/>
                                <w:color w:val="000000"/>
                                <w:spacing w:val="-7"/>
                                <w:sz w:val="20"/>
                              </w:rPr>
                              <w:t xml:space="preserve"> </w:t>
                            </w:r>
                            <w:r>
                              <w:rPr>
                                <w:b/>
                                <w:color w:val="000000"/>
                                <w:sz w:val="20"/>
                              </w:rPr>
                              <w:t>de</w:t>
                            </w:r>
                            <w:r>
                              <w:rPr>
                                <w:b/>
                                <w:color w:val="000000"/>
                                <w:spacing w:val="-8"/>
                                <w:sz w:val="20"/>
                              </w:rPr>
                              <w:t xml:space="preserve"> </w:t>
                            </w:r>
                            <w:r>
                              <w:rPr>
                                <w:b/>
                                <w:color w:val="000000"/>
                                <w:sz w:val="20"/>
                              </w:rPr>
                              <w:t>dispositif</w:t>
                            </w:r>
                            <w:r>
                              <w:rPr>
                                <w:b/>
                                <w:color w:val="000000"/>
                                <w:spacing w:val="-9"/>
                                <w:sz w:val="20"/>
                              </w:rPr>
                              <w:t xml:space="preserve"> </w:t>
                            </w:r>
                            <w:r>
                              <w:rPr>
                                <w:b/>
                                <w:color w:val="000000"/>
                                <w:sz w:val="20"/>
                              </w:rPr>
                              <w:t>de rétention et par la régulation des surfaces imperméabilisées existantes et de l’extension.</w:t>
                            </w:r>
                          </w:p>
                        </w:txbxContent>
                      </wps:txbx>
                      <wps:bodyPr wrap="square" lIns="0" tIns="0" rIns="0" bIns="0" rtlCol="0">
                        <a:noAutofit/>
                      </wps:bodyPr>
                    </wps:wsp>
                  </a:graphicData>
                </a:graphic>
              </wp:inline>
            </w:drawing>
          </mc:Choice>
          <mc:Fallback>
            <w:pict>
              <v:shape w14:anchorId="4BC8CE94" id="Textbox 212" o:spid="_x0000_s1044" type="#_x0000_t202" style="width:488.2pt;height:5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" fillcolor="#d2ebff" stroked="f">
                <v:textbox inset="0,0,0,0">
                  <w:txbxContent>
                    <w:p w14:paraId="3D9C3320" w14:textId="655F9E30" w:rsidR="00FF10A0" w:rsidRDefault="00FF10A0" w:rsidP="00FF10A0">
                      <w:pPr>
                        <w:ind w:left="28" w:right="25"/>
                        <w:rPr>
                          <w:b/>
                          <w:color w:val="000000"/>
                          <w:sz w:val="20"/>
                        </w:rPr>
                      </w:pPr>
                      <w:r>
                        <w:rPr>
                          <w:b/>
                          <w:color w:val="000000"/>
                          <w:sz w:val="20"/>
                        </w:rPr>
                        <w:t>La commune de St Germain le Vasson ne fait ni l’objet d’un PPR et ni d’un futur SLGRI (elle n’appartient pas à un TRI). Il en est de même</w:t>
                      </w:r>
                      <w:r>
                        <w:rPr>
                          <w:b/>
                          <w:color w:val="000000"/>
                          <w:spacing w:val="-2"/>
                          <w:sz w:val="20"/>
                        </w:rPr>
                        <w:t xml:space="preserve"> </w:t>
                      </w:r>
                      <w:r>
                        <w:rPr>
                          <w:b/>
                          <w:color w:val="000000"/>
                          <w:sz w:val="20"/>
                        </w:rPr>
                        <w:t>pour</w:t>
                      </w:r>
                      <w:r>
                        <w:rPr>
                          <w:b/>
                          <w:color w:val="000000"/>
                          <w:spacing w:val="-1"/>
                          <w:sz w:val="20"/>
                        </w:rPr>
                        <w:t xml:space="preserve"> </w:t>
                      </w:r>
                      <w:r>
                        <w:rPr>
                          <w:b/>
                          <w:color w:val="000000"/>
                          <w:sz w:val="20"/>
                        </w:rPr>
                        <w:t>les</w:t>
                      </w:r>
                      <w:r>
                        <w:rPr>
                          <w:b/>
                          <w:color w:val="000000"/>
                          <w:spacing w:val="-3"/>
                          <w:sz w:val="20"/>
                        </w:rPr>
                        <w:t xml:space="preserve"> </w:t>
                      </w:r>
                      <w:r>
                        <w:rPr>
                          <w:b/>
                          <w:color w:val="000000"/>
                          <w:sz w:val="20"/>
                        </w:rPr>
                        <w:t>communes</w:t>
                      </w:r>
                      <w:r>
                        <w:rPr>
                          <w:b/>
                          <w:color w:val="000000"/>
                          <w:spacing w:val="-2"/>
                          <w:sz w:val="20"/>
                        </w:rPr>
                        <w:t xml:space="preserve"> </w:t>
                      </w:r>
                      <w:r>
                        <w:rPr>
                          <w:b/>
                          <w:color w:val="000000"/>
                          <w:sz w:val="20"/>
                        </w:rPr>
                        <w:t>en</w:t>
                      </w:r>
                      <w:r>
                        <w:rPr>
                          <w:b/>
                          <w:color w:val="000000"/>
                          <w:spacing w:val="-3"/>
                          <w:sz w:val="20"/>
                        </w:rPr>
                        <w:t xml:space="preserve"> </w:t>
                      </w:r>
                      <w:r>
                        <w:rPr>
                          <w:b/>
                          <w:color w:val="000000"/>
                          <w:sz w:val="20"/>
                        </w:rPr>
                        <w:t>aval.</w:t>
                      </w:r>
                      <w:r>
                        <w:rPr>
                          <w:b/>
                          <w:color w:val="000000"/>
                          <w:spacing w:val="-3"/>
                          <w:sz w:val="20"/>
                        </w:rPr>
                        <w:t xml:space="preserve"> </w:t>
                      </w:r>
                      <w:r>
                        <w:rPr>
                          <w:b/>
                          <w:color w:val="000000"/>
                          <w:sz w:val="20"/>
                        </w:rPr>
                        <w:t>Néanmoins,</w:t>
                      </w:r>
                      <w:r>
                        <w:rPr>
                          <w:b/>
                          <w:color w:val="000000"/>
                          <w:spacing w:val="-3"/>
                          <w:sz w:val="20"/>
                        </w:rPr>
                        <w:t xml:space="preserve"> </w:t>
                      </w:r>
                      <w:r>
                        <w:rPr>
                          <w:b/>
                          <w:color w:val="000000"/>
                          <w:sz w:val="20"/>
                        </w:rPr>
                        <w:t>le zonage</w:t>
                      </w:r>
                      <w:r>
                        <w:rPr>
                          <w:b/>
                          <w:color w:val="000000"/>
                          <w:spacing w:val="-2"/>
                          <w:sz w:val="20"/>
                        </w:rPr>
                        <w:t xml:space="preserve"> </w:t>
                      </w:r>
                      <w:r>
                        <w:rPr>
                          <w:b/>
                          <w:color w:val="000000"/>
                          <w:sz w:val="20"/>
                        </w:rPr>
                        <w:t>des</w:t>
                      </w:r>
                      <w:r>
                        <w:rPr>
                          <w:b/>
                          <w:color w:val="000000"/>
                          <w:spacing w:val="-2"/>
                          <w:sz w:val="20"/>
                        </w:rPr>
                        <w:t xml:space="preserve"> </w:t>
                      </w:r>
                      <w:r>
                        <w:rPr>
                          <w:b/>
                          <w:color w:val="000000"/>
                          <w:sz w:val="20"/>
                        </w:rPr>
                        <w:t>eaux</w:t>
                      </w:r>
                      <w:r>
                        <w:rPr>
                          <w:b/>
                          <w:color w:val="000000"/>
                          <w:spacing w:val="-3"/>
                          <w:sz w:val="20"/>
                        </w:rPr>
                        <w:t xml:space="preserve"> </w:t>
                      </w:r>
                      <w:r>
                        <w:rPr>
                          <w:b/>
                          <w:color w:val="000000"/>
                          <w:sz w:val="20"/>
                        </w:rPr>
                        <w:t>pluviales</w:t>
                      </w:r>
                      <w:r>
                        <w:rPr>
                          <w:b/>
                          <w:color w:val="000000"/>
                          <w:spacing w:val="-3"/>
                          <w:sz w:val="20"/>
                        </w:rPr>
                        <w:t xml:space="preserve"> </w:t>
                      </w:r>
                      <w:r>
                        <w:rPr>
                          <w:b/>
                          <w:color w:val="000000"/>
                          <w:sz w:val="20"/>
                        </w:rPr>
                        <w:t>prend en</w:t>
                      </w:r>
                      <w:r>
                        <w:rPr>
                          <w:b/>
                          <w:color w:val="000000"/>
                          <w:spacing w:val="-7"/>
                          <w:sz w:val="20"/>
                        </w:rPr>
                        <w:t xml:space="preserve"> </w:t>
                      </w:r>
                      <w:r>
                        <w:rPr>
                          <w:b/>
                          <w:color w:val="000000"/>
                          <w:sz w:val="20"/>
                        </w:rPr>
                        <w:t>compte</w:t>
                      </w:r>
                      <w:r>
                        <w:rPr>
                          <w:b/>
                          <w:color w:val="000000"/>
                          <w:spacing w:val="-7"/>
                          <w:sz w:val="20"/>
                        </w:rPr>
                        <w:t xml:space="preserve"> </w:t>
                      </w:r>
                      <w:r>
                        <w:rPr>
                          <w:b/>
                          <w:color w:val="000000"/>
                          <w:sz w:val="20"/>
                        </w:rPr>
                        <w:t>la</w:t>
                      </w:r>
                      <w:r>
                        <w:rPr>
                          <w:b/>
                          <w:color w:val="000000"/>
                          <w:spacing w:val="-7"/>
                          <w:sz w:val="20"/>
                        </w:rPr>
                        <w:t xml:space="preserve"> </w:t>
                      </w:r>
                      <w:r>
                        <w:rPr>
                          <w:b/>
                          <w:color w:val="000000"/>
                          <w:sz w:val="20"/>
                        </w:rPr>
                        <w:t>Stratégie</w:t>
                      </w:r>
                      <w:r>
                        <w:rPr>
                          <w:b/>
                          <w:color w:val="000000"/>
                          <w:spacing w:val="-7"/>
                          <w:sz w:val="20"/>
                        </w:rPr>
                        <w:t xml:space="preserve"> </w:t>
                      </w:r>
                      <w:r>
                        <w:rPr>
                          <w:b/>
                          <w:color w:val="000000"/>
                          <w:sz w:val="20"/>
                        </w:rPr>
                        <w:t>Nationale</w:t>
                      </w:r>
                      <w:r>
                        <w:rPr>
                          <w:b/>
                          <w:color w:val="000000"/>
                          <w:spacing w:val="-7"/>
                          <w:sz w:val="20"/>
                        </w:rPr>
                        <w:t xml:space="preserve"> </w:t>
                      </w:r>
                      <w:r>
                        <w:rPr>
                          <w:b/>
                          <w:color w:val="000000"/>
                          <w:sz w:val="20"/>
                        </w:rPr>
                        <w:t>de</w:t>
                      </w:r>
                      <w:r>
                        <w:rPr>
                          <w:b/>
                          <w:color w:val="000000"/>
                          <w:spacing w:val="-8"/>
                          <w:sz w:val="20"/>
                        </w:rPr>
                        <w:t xml:space="preserve"> </w:t>
                      </w:r>
                      <w:r>
                        <w:rPr>
                          <w:b/>
                          <w:color w:val="000000"/>
                          <w:sz w:val="20"/>
                        </w:rPr>
                        <w:t>Gestion</w:t>
                      </w:r>
                      <w:r>
                        <w:rPr>
                          <w:b/>
                          <w:color w:val="000000"/>
                          <w:spacing w:val="-7"/>
                          <w:sz w:val="20"/>
                        </w:rPr>
                        <w:t xml:space="preserve"> </w:t>
                      </w:r>
                      <w:r>
                        <w:rPr>
                          <w:b/>
                          <w:color w:val="000000"/>
                          <w:sz w:val="20"/>
                        </w:rPr>
                        <w:t>des</w:t>
                      </w:r>
                      <w:r>
                        <w:rPr>
                          <w:b/>
                          <w:color w:val="000000"/>
                          <w:spacing w:val="-8"/>
                          <w:sz w:val="20"/>
                        </w:rPr>
                        <w:t xml:space="preserve"> </w:t>
                      </w:r>
                      <w:r>
                        <w:rPr>
                          <w:b/>
                          <w:color w:val="000000"/>
                          <w:sz w:val="20"/>
                        </w:rPr>
                        <w:t>Risques</w:t>
                      </w:r>
                      <w:r>
                        <w:rPr>
                          <w:b/>
                          <w:color w:val="000000"/>
                          <w:spacing w:val="-8"/>
                          <w:sz w:val="20"/>
                        </w:rPr>
                        <w:t xml:space="preserve"> </w:t>
                      </w:r>
                      <w:r>
                        <w:rPr>
                          <w:b/>
                          <w:color w:val="000000"/>
                          <w:sz w:val="20"/>
                        </w:rPr>
                        <w:t>d’Inondation</w:t>
                      </w:r>
                      <w:r>
                        <w:rPr>
                          <w:b/>
                          <w:color w:val="000000"/>
                          <w:spacing w:val="-7"/>
                          <w:sz w:val="20"/>
                        </w:rPr>
                        <w:t xml:space="preserve"> </w:t>
                      </w:r>
                      <w:r>
                        <w:rPr>
                          <w:b/>
                          <w:color w:val="000000"/>
                          <w:sz w:val="20"/>
                        </w:rPr>
                        <w:t>par</w:t>
                      </w:r>
                      <w:r>
                        <w:rPr>
                          <w:b/>
                          <w:color w:val="000000"/>
                          <w:spacing w:val="-7"/>
                          <w:sz w:val="20"/>
                        </w:rPr>
                        <w:t xml:space="preserve"> </w:t>
                      </w:r>
                      <w:r>
                        <w:rPr>
                          <w:b/>
                          <w:color w:val="000000"/>
                          <w:sz w:val="20"/>
                        </w:rPr>
                        <w:t>la</w:t>
                      </w:r>
                      <w:r>
                        <w:rPr>
                          <w:b/>
                          <w:color w:val="000000"/>
                          <w:spacing w:val="-8"/>
                          <w:sz w:val="20"/>
                        </w:rPr>
                        <w:t xml:space="preserve"> </w:t>
                      </w:r>
                      <w:r>
                        <w:rPr>
                          <w:b/>
                          <w:color w:val="000000"/>
                          <w:sz w:val="20"/>
                        </w:rPr>
                        <w:t>proposition</w:t>
                      </w:r>
                      <w:r>
                        <w:rPr>
                          <w:b/>
                          <w:color w:val="000000"/>
                          <w:spacing w:val="-7"/>
                          <w:sz w:val="20"/>
                        </w:rPr>
                        <w:t xml:space="preserve"> </w:t>
                      </w:r>
                      <w:r>
                        <w:rPr>
                          <w:b/>
                          <w:color w:val="000000"/>
                          <w:sz w:val="20"/>
                        </w:rPr>
                        <w:t>d’installation</w:t>
                      </w:r>
                      <w:r>
                        <w:rPr>
                          <w:b/>
                          <w:color w:val="000000"/>
                          <w:spacing w:val="-7"/>
                          <w:sz w:val="20"/>
                        </w:rPr>
                        <w:t xml:space="preserve"> </w:t>
                      </w:r>
                      <w:r>
                        <w:rPr>
                          <w:b/>
                          <w:color w:val="000000"/>
                          <w:sz w:val="20"/>
                        </w:rPr>
                        <w:t>de</w:t>
                      </w:r>
                      <w:r>
                        <w:rPr>
                          <w:b/>
                          <w:color w:val="000000"/>
                          <w:spacing w:val="-8"/>
                          <w:sz w:val="20"/>
                        </w:rPr>
                        <w:t xml:space="preserve"> </w:t>
                      </w:r>
                      <w:r>
                        <w:rPr>
                          <w:b/>
                          <w:color w:val="000000"/>
                          <w:sz w:val="20"/>
                        </w:rPr>
                        <w:t>dispositif</w:t>
                      </w:r>
                      <w:r>
                        <w:rPr>
                          <w:b/>
                          <w:color w:val="000000"/>
                          <w:spacing w:val="-9"/>
                          <w:sz w:val="20"/>
                        </w:rPr>
                        <w:t xml:space="preserve"> </w:t>
                      </w:r>
                      <w:r>
                        <w:rPr>
                          <w:b/>
                          <w:color w:val="000000"/>
                          <w:sz w:val="20"/>
                        </w:rPr>
                        <w:t>de rétention et par la régulation des surfaces imperméabilisées existantes et de l’extension.</w:t>
                      </w:r>
                    </w:p>
                  </w:txbxContent>
                </v:textbox>
                <w10:anchorlock/>
              </v:shape>
            </w:pict>
          </mc:Fallback>
        </mc:AlternateContent>
      </w:r>
    </w:p>
    <w:p w14:paraId="06085053" w14:textId="77777777" w:rsidR="00206694" w:rsidRDefault="00206694" w:rsidP="00206694">
      <w:pPr>
        <w:pStyle w:val="Titre3"/>
      </w:pPr>
      <w:bookmarkStart w:id="154" w:name="_Toc156466920"/>
      <w:bookmarkStart w:id="155" w:name="_Toc182319651"/>
      <w:bookmarkStart w:id="156" w:name="_Toc190879707"/>
      <w:r>
        <w:t>Le Code de l’environnement</w:t>
      </w:r>
      <w:bookmarkEnd w:id="154"/>
      <w:bookmarkEnd w:id="155"/>
      <w:bookmarkEnd w:id="156"/>
    </w:p>
    <w:p w14:paraId="07FE320F" w14:textId="77777777" w:rsidR="00206694" w:rsidRDefault="00206694" w:rsidP="00206694">
      <w:pPr>
        <w:pStyle w:val="Corpsdetexte"/>
      </w:pPr>
      <w:r>
        <w:t>L’entretien est réglementairement à la charge des propriétaires riverains, conformément à l’article L 215-14 du Code de l’Environnement :</w:t>
      </w:r>
    </w:p>
    <w:p w14:paraId="3DD31BE0" w14:textId="77777777" w:rsidR="00206694" w:rsidRDefault="00206694" w:rsidP="00206694">
      <w:pPr>
        <w:pStyle w:val="Corpsdetexte"/>
      </w:pPr>
      <w:r>
        <w:t>« Sans préjudice des articles 556 et 5578 du code civil et des chapitres I, II, IV et VII du présent titre, le propriétaire riverain est tenu à un entretien régulier du cours d’eau. L’entretien régulier a pour objet de maintenir le cours d’eau dans son profil d’équilibre, de permettre l’écoulement naturel des eaux et de contribuer à son bon état écologique ou, le cas échéant, à son bon potentiel écologique, notamment par l’énervement des embâcles, débris et atterrissement, flottants ou non, par élagage ou recépage de la végétation des rives. Un décret en Conseil d’Etat détermine les conditions d’«application de cet article».</w:t>
      </w:r>
    </w:p>
    <w:p w14:paraId="66E14394" w14:textId="77777777" w:rsidR="00206694" w:rsidRDefault="00206694" w:rsidP="00206694">
      <w:pPr>
        <w:pStyle w:val="Corpsdetexte"/>
      </w:pPr>
      <w:r>
        <w:t>Les articles L.214-1 à 214-6 instituent des procédures de déclaration et d’autorisation pour les zones urbanisables, notamment en ce qui concerne la gestion des eaux pluviales en fonction de la superficie du projet (augmentée de la superficie du bassin versant naturel intercepté) :</w:t>
      </w:r>
    </w:p>
    <w:p w14:paraId="6AEA717C" w14:textId="77777777" w:rsidR="00206694" w:rsidRDefault="00206694" w:rsidP="00206694">
      <w:pPr>
        <w:pStyle w:val="Puce1"/>
      </w:pPr>
      <w:r>
        <w:t>supérieure ou égale à 20 ha : autorisation,</w:t>
      </w:r>
    </w:p>
    <w:p w14:paraId="3F109164" w14:textId="77777777" w:rsidR="00206694" w:rsidRDefault="00206694" w:rsidP="00206694">
      <w:pPr>
        <w:pStyle w:val="Puce1"/>
      </w:pPr>
      <w:r>
        <w:t>supérieure à 1 ha mais inférieure à 20 ha : déclaration.</w:t>
      </w:r>
    </w:p>
    <w:p w14:paraId="2C8692C0" w14:textId="7600A2E7" w:rsidR="00FF10A0" w:rsidRDefault="00FF10A0" w:rsidP="00FF10A0">
      <w:pPr>
        <w:pStyle w:val="Titre3"/>
      </w:pPr>
      <w:bookmarkStart w:id="157" w:name="_Toc190879708"/>
      <w:r>
        <w:t>Le SDAGE Seine Normandie</w:t>
      </w:r>
      <w:bookmarkEnd w:id="157"/>
    </w:p>
    <w:p w14:paraId="01B55367" w14:textId="77777777" w:rsidR="00FF10A0" w:rsidRPr="00CF4A7A" w:rsidRDefault="00FF10A0" w:rsidP="00FF10A0">
      <w:pPr>
        <w:pStyle w:val="Corpsdetexte"/>
        <w:rPr>
          <w:rFonts w:eastAsia="Verdana"/>
        </w:rPr>
      </w:pPr>
      <w:r w:rsidRPr="00CF4A7A">
        <w:rPr>
          <w:rFonts w:eastAsia="Verdana"/>
        </w:rPr>
        <w:t xml:space="preserve">Le SDAGE, schéma directeur d’aménagement et de gestion des eaux est un outil de planification concertée de la politique de l’eau qui fixe des objectifs, des échéances, des orientations et des dispositions à caractère juridique pour parvenir à reconquérir la qualité de l’eau sur le bassin </w:t>
      </w:r>
      <w:r>
        <w:rPr>
          <w:rFonts w:eastAsia="Verdana"/>
        </w:rPr>
        <w:t>Seine Normandie.</w:t>
      </w:r>
    </w:p>
    <w:p w14:paraId="244D4B9E" w14:textId="77777777" w:rsidR="00FF10A0" w:rsidRPr="00CF4A7A" w:rsidRDefault="00FF10A0" w:rsidP="00FF10A0">
      <w:pPr>
        <w:pStyle w:val="Corpsdetexte"/>
        <w:rPr>
          <w:rFonts w:eastAsia="Verdana"/>
        </w:rPr>
      </w:pPr>
      <w:r w:rsidRPr="00CF4A7A">
        <w:rPr>
          <w:rFonts w:eastAsia="Verdana"/>
        </w:rPr>
        <w:t>Il est élaboré par le comité de bassin. Après son adoption, il entre en vigueur pour 6 ans. Il fait ensuite l'objet d'une révision pour prendre en compte l'évolution de l'état des eaux et les évolutions de contexte.</w:t>
      </w:r>
    </w:p>
    <w:p w14:paraId="445AC4E4" w14:textId="77777777" w:rsidR="00FF10A0" w:rsidRDefault="00FF10A0" w:rsidP="00FF10A0">
      <w:pPr>
        <w:pStyle w:val="Corpsdetexte"/>
      </w:pPr>
      <w:r>
        <w:t>Le</w:t>
      </w:r>
      <w:r w:rsidRPr="00427DD8">
        <w:t xml:space="preserve"> </w:t>
      </w:r>
      <w:r>
        <w:t>SDAGE Seine Normandie 2</w:t>
      </w:r>
      <w:r w:rsidRPr="00427DD8">
        <w:t xml:space="preserve">022 à 2027 </w:t>
      </w:r>
      <w:r>
        <w:t xml:space="preserve">a été adopté le 23 mars 2022 et est </w:t>
      </w:r>
      <w:r w:rsidRPr="00BB3032">
        <w:rPr>
          <w:b/>
        </w:rPr>
        <w:t xml:space="preserve">entrée en vigueur le </w:t>
      </w:r>
      <w:r>
        <w:rPr>
          <w:b/>
        </w:rPr>
        <w:t>6</w:t>
      </w:r>
      <w:r w:rsidRPr="00BB3032">
        <w:rPr>
          <w:b/>
        </w:rPr>
        <w:t xml:space="preserve"> avril 2022</w:t>
      </w:r>
      <w:r>
        <w:t>.</w:t>
      </w:r>
      <w:r w:rsidRPr="00427DD8">
        <w:t xml:space="preserve"> Il s'appliquera ensuite à toutes les décisions publiques dans le domaine de l'eau de 2022 à 2027.</w:t>
      </w:r>
    </w:p>
    <w:p w14:paraId="69403D29" w14:textId="77777777" w:rsidR="00FF10A0" w:rsidRDefault="00FF10A0" w:rsidP="00FF10A0">
      <w:pPr>
        <w:pStyle w:val="Corpsdetexte"/>
      </w:pPr>
      <w:r>
        <w:t xml:space="preserve">La </w:t>
      </w:r>
      <w:r w:rsidRPr="00427DD8">
        <w:t>3</w:t>
      </w:r>
      <w:r w:rsidRPr="00427DD8">
        <w:rPr>
          <w:vertAlign w:val="superscript"/>
        </w:rPr>
        <w:t>ème</w:t>
      </w:r>
      <w:r w:rsidRPr="00427DD8">
        <w:t xml:space="preserve"> orientation fond</w:t>
      </w:r>
      <w:r>
        <w:t xml:space="preserve">amentale du projet de SDAGE 2022-2027 est la </w:t>
      </w:r>
      <w:r w:rsidRPr="00427DD8">
        <w:t>rédu</w:t>
      </w:r>
      <w:r>
        <w:t>ction</w:t>
      </w:r>
      <w:r w:rsidRPr="00427DD8">
        <w:t xml:space="preserve"> </w:t>
      </w:r>
      <w:r>
        <w:t>d</w:t>
      </w:r>
      <w:r w:rsidRPr="00427DD8">
        <w:t xml:space="preserve">es </w:t>
      </w:r>
      <w:r>
        <w:t>pressions ponctuelles :</w:t>
      </w:r>
    </w:p>
    <w:p w14:paraId="60774208" w14:textId="77777777" w:rsidR="00FF10A0" w:rsidRDefault="00FF10A0" w:rsidP="00FF10A0">
      <w:pPr>
        <w:pStyle w:val="Corpsdetexte"/>
      </w:pPr>
      <w:r>
        <w:t>Les orientations de la 3</w:t>
      </w:r>
      <w:r>
        <w:rPr>
          <w:vertAlign w:val="superscript"/>
        </w:rPr>
        <w:t>ème</w:t>
      </w:r>
      <w:r>
        <w:t xml:space="preserve"> orientation fondamentale sont : </w:t>
      </w:r>
    </w:p>
    <w:p w14:paraId="5A2D1B93" w14:textId="77777777" w:rsidR="00FF10A0" w:rsidRDefault="00FF10A0" w:rsidP="00206694">
      <w:pPr>
        <w:pStyle w:val="Corpsdetexte"/>
        <w:numPr>
          <w:ilvl w:val="0"/>
          <w:numId w:val="31"/>
        </w:numPr>
        <w:adjustRightInd/>
        <w:spacing w:before="120"/>
      </w:pPr>
      <w:r>
        <w:t>Orientation 3.2 : améliorer la collecte des eaux usées et la gestion du temps de pluie pour supprimer les rejets d’eaux usées non traitées dans le milieu.</w:t>
      </w:r>
    </w:p>
    <w:p w14:paraId="0F87BB1C" w14:textId="77777777" w:rsidR="00FF10A0" w:rsidRDefault="00FF10A0" w:rsidP="00206694">
      <w:pPr>
        <w:pStyle w:val="Corpsdetexte"/>
        <w:numPr>
          <w:ilvl w:val="1"/>
          <w:numId w:val="31"/>
        </w:numPr>
        <w:adjustRightInd/>
        <w:spacing w:before="120"/>
      </w:pPr>
      <w:r>
        <w:t>Disposition 3.2.2 : limiter l’imperméabilisation des sols et favoriser la gestion à la source des eaux de pluie dans les documents d’urbanisme</w:t>
      </w:r>
    </w:p>
    <w:p w14:paraId="6521D971" w14:textId="77777777" w:rsidR="00FF10A0" w:rsidRDefault="00FF10A0" w:rsidP="00206694">
      <w:pPr>
        <w:pStyle w:val="Corpsdetexte"/>
        <w:numPr>
          <w:ilvl w:val="1"/>
          <w:numId w:val="31"/>
        </w:numPr>
        <w:adjustRightInd/>
        <w:spacing w:before="120"/>
      </w:pPr>
      <w:r>
        <w:t>Disposition 3.2.3 : améliorer la gestion des eaux pluviales des territoires urbanisés</w:t>
      </w:r>
    </w:p>
    <w:p w14:paraId="5E9FADB3" w14:textId="77777777" w:rsidR="00FF10A0" w:rsidRDefault="00FF10A0" w:rsidP="00206694">
      <w:pPr>
        <w:pStyle w:val="Corpsdetexte"/>
        <w:numPr>
          <w:ilvl w:val="1"/>
          <w:numId w:val="31"/>
        </w:numPr>
        <w:adjustRightInd/>
        <w:spacing w:before="120"/>
      </w:pPr>
      <w:r>
        <w:t>Disposition 3.2.4 : édicter les principes d’une gestion à la source des eaux pluviales</w:t>
      </w:r>
    </w:p>
    <w:p w14:paraId="2ED78A37" w14:textId="77777777" w:rsidR="00FF10A0" w:rsidRDefault="00FF10A0" w:rsidP="00206694">
      <w:pPr>
        <w:pStyle w:val="Corpsdetexte"/>
        <w:numPr>
          <w:ilvl w:val="1"/>
          <w:numId w:val="31"/>
        </w:numPr>
        <w:adjustRightInd/>
        <w:spacing w:before="120"/>
      </w:pPr>
      <w:r>
        <w:t>Disposition 3.2.5 : définir une stratégie d’aménagement du territoire qui prenne en compte tous les types d’événements pluvieux</w:t>
      </w:r>
    </w:p>
    <w:p w14:paraId="1DDE1FD2" w14:textId="77777777" w:rsidR="00FF10A0" w:rsidRDefault="00FF10A0" w:rsidP="00206694">
      <w:pPr>
        <w:pStyle w:val="Corpsdetexte"/>
        <w:numPr>
          <w:ilvl w:val="1"/>
          <w:numId w:val="31"/>
        </w:numPr>
        <w:adjustRightInd/>
        <w:spacing w:before="120"/>
      </w:pPr>
      <w:r>
        <w:lastRenderedPageBreak/>
        <w:t>Disposition 3.2.6 : viser la gestion des eaux pluviales à la source dans les aménagements ou les travaux d’entretien du bâti</w:t>
      </w:r>
    </w:p>
    <w:p w14:paraId="6D778BD6" w14:textId="77777777" w:rsidR="00FF10A0" w:rsidRPr="006F0DBC" w:rsidRDefault="00FF10A0" w:rsidP="00FF10A0">
      <w:pPr>
        <w:pStyle w:val="Corpsdetexte"/>
      </w:pPr>
      <w:r>
        <w:t xml:space="preserve">Le but global de cette disposition est de concilier développement de l’urbanisation et limitation de l’impact des évènements pluviaux sur les réseaux et les rejets. Cette disposition va de pair avec la réduction de l’imperméabilisation des sols et avec la </w:t>
      </w:r>
      <w:r w:rsidRPr="006F0DBC">
        <w:t>régularisation des erreurs de branchements.</w:t>
      </w:r>
    </w:p>
    <w:p w14:paraId="7357411D" w14:textId="5BCADB14" w:rsidR="00FF10A0" w:rsidRDefault="00FF10A0" w:rsidP="00A212F2">
      <w:pPr>
        <w:pStyle w:val="Titre3"/>
        <w:numPr>
          <w:ilvl w:val="2"/>
          <w:numId w:val="32"/>
        </w:numPr>
        <w:tabs>
          <w:tab w:val="left" w:pos="1145"/>
        </w:tabs>
        <w:ind w:left="1145" w:hanging="733"/>
      </w:pPr>
      <w:bookmarkStart w:id="158" w:name="_Toc190879709"/>
      <w:r>
        <w:rPr>
          <w:color w:val="035A78"/>
        </w:rPr>
        <w:t>Le SAGE Orne Aval et Seulles</w:t>
      </w:r>
      <w:bookmarkEnd w:id="158"/>
    </w:p>
    <w:p w14:paraId="36B5F754" w14:textId="77777777" w:rsidR="00FF10A0" w:rsidRDefault="00FF10A0" w:rsidP="00FF10A0">
      <w:pPr>
        <w:pStyle w:val="Corpsdetexte"/>
      </w:pPr>
      <w:r>
        <w:t xml:space="preserve">Le règlement de SAGE, approuvé le 18 janvier 2013, défini dans sa règle n°1 les nouveaux rejets d’eau pluviale. Tous projet dont, la surface totale du bassin de collecte d’eau pluviale est supérieure à 1 ha, relevant d’installations, ouvrages, travaux, activité et/ou relevant de la nomenclature des Installations Classées pour la Protection de l’Environnement, sont concernés par cette règle : </w:t>
      </w:r>
    </w:p>
    <w:p w14:paraId="7DDE115A" w14:textId="77777777" w:rsidR="00FF10A0" w:rsidRDefault="00FF10A0" w:rsidP="00FF10A0">
      <w:pPr>
        <w:pStyle w:val="Corpsdetexte"/>
      </w:pPr>
      <w:r>
        <w:t xml:space="preserve">Tout rejet direct dans les eaux superficielles et souterraines est interdit. </w:t>
      </w:r>
    </w:p>
    <w:p w14:paraId="4B4CA09B" w14:textId="77777777" w:rsidR="00FF10A0" w:rsidRDefault="00FF10A0" w:rsidP="00FF10A0">
      <w:pPr>
        <w:pStyle w:val="Corpsdetexte"/>
      </w:pPr>
      <w:r>
        <w:t xml:space="preserve">Hors impossibilité technique avérée, tout projet décrit au-dessus devra être équipé d’un dispositif limitant le rejet d’eaux pluviales dans les eaux superficielles dimensionné de sorte que, pour une période de retour décennale : </w:t>
      </w:r>
    </w:p>
    <w:p w14:paraId="55BA3E56" w14:textId="77777777" w:rsidR="00FF10A0" w:rsidRDefault="00FF10A0" w:rsidP="00206694">
      <w:pPr>
        <w:pStyle w:val="Corpsdetexte"/>
        <w:numPr>
          <w:ilvl w:val="0"/>
          <w:numId w:val="31"/>
        </w:numPr>
        <w:adjustRightInd/>
        <w:spacing w:before="120"/>
      </w:pPr>
      <w:r>
        <w:t>Le débit de fuite soit inférieur ou égal au débit décennal prévisible dans les conditions préalables au projet et inférieur à 5 l/s/ha. En cas de méconnaissance du débit précédemment cité, ce dernier sera fixé entre 2 et 5 l/s/ha, en fonction de la sensibilité du milieu récepteur.</w:t>
      </w:r>
    </w:p>
    <w:p w14:paraId="64F655E3" w14:textId="77777777" w:rsidR="00FF10A0" w:rsidRDefault="00FF10A0" w:rsidP="00206694">
      <w:pPr>
        <w:pStyle w:val="Corpsdetexte"/>
        <w:numPr>
          <w:ilvl w:val="0"/>
          <w:numId w:val="31"/>
        </w:numPr>
        <w:adjustRightInd/>
        <w:spacing w:before="120"/>
      </w:pPr>
      <w:r>
        <w:t>Le taux d’abattement MES dans le rejet de fuite, pour une pluie courante de période de retour 2 ans, soit proposé dans le document d’incidence exprimé en flux annuel. A défaut il sera considéré supérieur ou égal à 70%.</w:t>
      </w:r>
    </w:p>
    <w:p w14:paraId="5949CDD7" w14:textId="77777777" w:rsidR="00FF10A0" w:rsidRDefault="00FF10A0" w:rsidP="00206694">
      <w:pPr>
        <w:pStyle w:val="Corpsdetexte"/>
        <w:numPr>
          <w:ilvl w:val="0"/>
          <w:numId w:val="31"/>
        </w:numPr>
        <w:adjustRightInd/>
        <w:spacing w:before="120"/>
      </w:pPr>
      <w:r>
        <w:t>Pour une pluie similaire, la concentration maximale du rejet de fuite doit être proposée dans le document d’incidence. A défaut elle sera inférieure à 30 mg/l de MES et 5 mg/l d’hydrocarbure totaux.</w:t>
      </w:r>
    </w:p>
    <w:p w14:paraId="7F6A8BEA" w14:textId="77777777" w:rsidR="00FF10A0" w:rsidRDefault="00FF10A0" w:rsidP="00FF10A0">
      <w:pPr>
        <w:pStyle w:val="Corpsdetexte"/>
      </w:pPr>
      <w:r>
        <w:t xml:space="preserve">Hors impossibilité technique avérée, tout projet décrit ci-dessus équipé d’un dispositif rejetant des eaux pluviales dans les eaux souterraines devra : </w:t>
      </w:r>
    </w:p>
    <w:p w14:paraId="358695E8" w14:textId="77777777" w:rsidR="00FF10A0" w:rsidRDefault="00FF10A0" w:rsidP="00206694">
      <w:pPr>
        <w:pStyle w:val="Corpsdetexte"/>
        <w:numPr>
          <w:ilvl w:val="0"/>
          <w:numId w:val="31"/>
        </w:numPr>
        <w:adjustRightInd/>
        <w:spacing w:before="120"/>
      </w:pPr>
      <w:r>
        <w:t>Justifier de l’absence d’impact sur la masse d’eau souterraine réceptrice.</w:t>
      </w:r>
    </w:p>
    <w:p w14:paraId="0731AF8A" w14:textId="77777777" w:rsidR="00FF10A0" w:rsidRDefault="00FF10A0" w:rsidP="00206694">
      <w:pPr>
        <w:pStyle w:val="Corpsdetexte"/>
        <w:numPr>
          <w:ilvl w:val="0"/>
          <w:numId w:val="31"/>
        </w:numPr>
        <w:adjustRightInd/>
        <w:spacing w:before="120"/>
      </w:pPr>
      <w:r>
        <w:t>Être équipé d’un dispositif limitant le rejet avec une vitesse d’infiltration comprise entre 10</w:t>
      </w:r>
      <w:r w:rsidRPr="006F0DBC">
        <w:rPr>
          <w:vertAlign w:val="superscript"/>
        </w:rPr>
        <w:t>-5</w:t>
      </w:r>
      <w:r>
        <w:t xml:space="preserve"> et 10</w:t>
      </w:r>
      <w:r w:rsidRPr="006F0DBC">
        <w:rPr>
          <w:vertAlign w:val="superscript"/>
        </w:rPr>
        <w:t>-6</w:t>
      </w:r>
      <w:r>
        <w:t xml:space="preserve"> m/s (environ 3,6 mm/h ou 3,6 l/m²/h)</w:t>
      </w:r>
    </w:p>
    <w:p w14:paraId="1827F4D6" w14:textId="77777777" w:rsidR="00FF10A0" w:rsidRDefault="00FF10A0" w:rsidP="00206694">
      <w:pPr>
        <w:pStyle w:val="Corpsdetexte"/>
        <w:numPr>
          <w:ilvl w:val="0"/>
          <w:numId w:val="31"/>
        </w:numPr>
        <w:adjustRightInd/>
        <w:spacing w:before="120"/>
      </w:pPr>
      <w:r>
        <w:t>Être équipé d’un ouvrage amont étanche et fixe afin de récolter une éventuelle pollution accidentelle si le projet est à l’aval des opérations à caractère commercial ou industriel susceptible d’accueillir des véhicules transportant des substances polluantes.</w:t>
      </w:r>
    </w:p>
    <w:p w14:paraId="4913ABB3" w14:textId="77777777" w:rsidR="00206694" w:rsidRDefault="00206694" w:rsidP="00206694">
      <w:pPr>
        <w:pStyle w:val="Titre3"/>
      </w:pPr>
      <w:bookmarkStart w:id="159" w:name="_Toc182319654"/>
      <w:bookmarkStart w:id="160" w:name="_Toc190879710"/>
      <w:r>
        <w:t>Code civil</w:t>
      </w:r>
      <w:bookmarkEnd w:id="159"/>
      <w:bookmarkEnd w:id="160"/>
    </w:p>
    <w:p w14:paraId="12AED0D1" w14:textId="77777777" w:rsidR="00206694" w:rsidRDefault="00206694" w:rsidP="00206694">
      <w:pPr>
        <w:pStyle w:val="Corpsdetexte"/>
      </w:pPr>
      <w:r>
        <w:t xml:space="preserve">Il institue des servitudes de droit privé, destinées à régler les problèmes d’écoulement des eaux pluviales entre terrains voisins. Article 640 : </w:t>
      </w:r>
    </w:p>
    <w:p w14:paraId="578D8CC9" w14:textId="77777777" w:rsidR="00206694" w:rsidRDefault="00206694" w:rsidP="00206694">
      <w:pPr>
        <w:pStyle w:val="Corpsdetexte"/>
      </w:pPr>
      <w:r>
        <w:t>Les fonds inférieurs sont assujettis envers ceux qui sont plus élevés à recevoir les eaux qui en découlent naturellement sans que la main de l'homme y ait contribué.</w:t>
      </w:r>
    </w:p>
    <w:p w14:paraId="6C5ED0F6" w14:textId="77777777" w:rsidR="00206694" w:rsidRDefault="00206694" w:rsidP="00206694">
      <w:pPr>
        <w:pStyle w:val="Corpsdetexte"/>
      </w:pPr>
      <w:r>
        <w:t>Le propriétaire inférieur ne peut point élever de digue qui empêche cet écoulement. Le propriétaire supérieur ne peut rien faire qui aggrave la servitude du fonds inférieur.</w:t>
      </w:r>
    </w:p>
    <w:p w14:paraId="0C835452" w14:textId="77777777" w:rsidR="00206694" w:rsidRDefault="00206694" w:rsidP="00206694">
      <w:pPr>
        <w:pStyle w:val="Corpsdetexte"/>
      </w:pPr>
      <w:r>
        <w:t xml:space="preserve">Article 641 : </w:t>
      </w:r>
    </w:p>
    <w:p w14:paraId="25469772" w14:textId="77777777" w:rsidR="00206694" w:rsidRDefault="00206694" w:rsidP="00206694">
      <w:pPr>
        <w:pStyle w:val="Corpsdetexte"/>
      </w:pPr>
      <w:r>
        <w:t xml:space="preserve">Tout propriétaire a le droit d'user et de disposer des eaux pluviales qui tombent sur son fonds. Si l'usage de ces eaux ou la direction qui leur est donnée aggrave la servitude naturelle d'écoulement établie par l'article 640, une </w:t>
      </w:r>
      <w:r>
        <w:lastRenderedPageBreak/>
        <w:t>indemnité est due au propriétaire du fonds inférieur. La même disposition est applicable aux eaux de sources nées sur un fonds.</w:t>
      </w:r>
    </w:p>
    <w:p w14:paraId="202CB919" w14:textId="77777777" w:rsidR="00206694" w:rsidRDefault="00206694" w:rsidP="00206694">
      <w:pPr>
        <w:pStyle w:val="Corpsdetexte"/>
      </w:pPr>
      <w:r>
        <w:t>Lorsque, par des sondages ou des travaux souterrains, un propriétaire fait surgir des eaux dans son fonds, les propriétaires des fonds inférieurs doivent les recevoir ; mais ils ont droit à une indemnité en cas de dommages résultant de leur écoulement.</w:t>
      </w:r>
    </w:p>
    <w:p w14:paraId="6EC5AEE6" w14:textId="77777777" w:rsidR="00206694" w:rsidRDefault="00206694" w:rsidP="00206694">
      <w:pPr>
        <w:pStyle w:val="Corpsdetexte"/>
      </w:pPr>
      <w:r>
        <w:t>Les maisons, cours, jardins, parcs et enclos attenant aux habitations ne peuvent être assujettis à aucune aggravation de la servitude d'écoulement dans les cas prévus par les paragraphes précédents.</w:t>
      </w:r>
    </w:p>
    <w:p w14:paraId="30D39DF3" w14:textId="77777777" w:rsidR="00206694" w:rsidRDefault="00206694" w:rsidP="00206694">
      <w:pPr>
        <w:pStyle w:val="Corpsdetexte"/>
      </w:pPr>
      <w:r>
        <w:t>Les contestations auxquelles peuvent donner lieu l'établissement et l'exercice des servitudes prévues par ces paragraphes et le règlement, s'il y a lieu, des indemnités dues aux propriétaires des fonds inférieurs sont portées, en premier ressort, devant le juge du tribunal d'instance du canton qui, en prononçant, doit concilier les intérêts de l'agriculture et de l'industrie avec le respect dû à la propriété. S'il y a lieu à expertise, il peut n'être nommé qu'un seul expert.</w:t>
      </w:r>
    </w:p>
    <w:p w14:paraId="415F3870" w14:textId="77777777" w:rsidR="00206694" w:rsidRDefault="00206694" w:rsidP="00206694">
      <w:pPr>
        <w:pStyle w:val="Corpsdetexte"/>
      </w:pPr>
      <w:r>
        <w:t xml:space="preserve">Article 668 : </w:t>
      </w:r>
    </w:p>
    <w:p w14:paraId="7D04ED43" w14:textId="77777777" w:rsidR="00206694" w:rsidRDefault="00206694" w:rsidP="00206694">
      <w:pPr>
        <w:pStyle w:val="Corpsdetexte"/>
      </w:pPr>
      <w:r>
        <w:t>Le voisin dont l'héritage joint un fossé ou une haie non mitoyenne ne peut contraindre le propriétaire de ce fossé ou de cette haie à lui céder la mitoyenneté. Le copropriétaire d'une haie mitoyenne peut la détruire jusqu'à la limite de sa propriété, à la charge de construire un mur sur cette limite.</w:t>
      </w:r>
    </w:p>
    <w:p w14:paraId="410F159B" w14:textId="77777777" w:rsidR="00206694" w:rsidRDefault="00206694" w:rsidP="00206694">
      <w:pPr>
        <w:pStyle w:val="Corpsdetexte"/>
      </w:pPr>
      <w:r>
        <w:t>La même règle est applicable au copropriétaire d'un fossé mitoyen qui ne sert qu'à la clôture.</w:t>
      </w:r>
    </w:p>
    <w:p w14:paraId="7ABCB54B" w14:textId="77777777" w:rsidR="00206694" w:rsidRDefault="00206694" w:rsidP="00206694">
      <w:pPr>
        <w:pStyle w:val="Titre3"/>
      </w:pPr>
      <w:bookmarkStart w:id="161" w:name="_Toc156466924"/>
      <w:bookmarkStart w:id="162" w:name="_Toc182319655"/>
      <w:bookmarkStart w:id="163" w:name="_Toc190879711"/>
      <w:r>
        <w:t>Code de l’urbanisme</w:t>
      </w:r>
      <w:bookmarkEnd w:id="161"/>
      <w:bookmarkEnd w:id="162"/>
      <w:bookmarkEnd w:id="163"/>
    </w:p>
    <w:p w14:paraId="033B3A36" w14:textId="77777777" w:rsidR="00206694" w:rsidRDefault="00206694" w:rsidP="00206694">
      <w:pPr>
        <w:pStyle w:val="Corpsdetexte"/>
      </w:pPr>
      <w:r>
        <w:t>La</w:t>
      </w:r>
      <w:r>
        <w:rPr>
          <w:spacing w:val="-7"/>
        </w:rPr>
        <w:t xml:space="preserve"> </w:t>
      </w:r>
      <w:r>
        <w:t>collectivité</w:t>
      </w:r>
      <w:r>
        <w:rPr>
          <w:spacing w:val="-4"/>
        </w:rPr>
        <w:t xml:space="preserve"> </w:t>
      </w:r>
      <w:r>
        <w:t>n’a</w:t>
      </w:r>
      <w:r>
        <w:rPr>
          <w:spacing w:val="-7"/>
        </w:rPr>
        <w:t xml:space="preserve"> </w:t>
      </w:r>
      <w:r>
        <w:t>pas</w:t>
      </w:r>
      <w:r>
        <w:rPr>
          <w:spacing w:val="-5"/>
        </w:rPr>
        <w:t xml:space="preserve"> </w:t>
      </w:r>
      <w:r>
        <w:t>d’obligation</w:t>
      </w:r>
      <w:r>
        <w:rPr>
          <w:spacing w:val="-5"/>
        </w:rPr>
        <w:t xml:space="preserve"> </w:t>
      </w:r>
      <w:r>
        <w:t>de</w:t>
      </w:r>
      <w:r>
        <w:rPr>
          <w:spacing w:val="-3"/>
        </w:rPr>
        <w:t xml:space="preserve"> </w:t>
      </w:r>
      <w:r>
        <w:t>collecte</w:t>
      </w:r>
      <w:r>
        <w:rPr>
          <w:spacing w:val="-4"/>
        </w:rPr>
        <w:t xml:space="preserve"> </w:t>
      </w:r>
      <w:r>
        <w:t>des</w:t>
      </w:r>
      <w:r>
        <w:rPr>
          <w:spacing w:val="-7"/>
        </w:rPr>
        <w:t xml:space="preserve"> </w:t>
      </w:r>
      <w:r>
        <w:t>eaux</w:t>
      </w:r>
      <w:r>
        <w:rPr>
          <w:spacing w:val="-5"/>
        </w:rPr>
        <w:t xml:space="preserve"> </w:t>
      </w:r>
      <w:r>
        <w:t>pluviales</w:t>
      </w:r>
      <w:r>
        <w:rPr>
          <w:spacing w:val="-5"/>
        </w:rPr>
        <w:t xml:space="preserve"> </w:t>
      </w:r>
      <w:r>
        <w:t>issues</w:t>
      </w:r>
      <w:r>
        <w:rPr>
          <w:spacing w:val="-6"/>
        </w:rPr>
        <w:t xml:space="preserve"> </w:t>
      </w:r>
      <w:r>
        <w:t>des</w:t>
      </w:r>
      <w:r>
        <w:rPr>
          <w:spacing w:val="-5"/>
        </w:rPr>
        <w:t xml:space="preserve"> </w:t>
      </w:r>
      <w:r>
        <w:t>propriétés</w:t>
      </w:r>
      <w:r>
        <w:rPr>
          <w:spacing w:val="-5"/>
        </w:rPr>
        <w:t xml:space="preserve"> </w:t>
      </w:r>
      <w:r>
        <w:rPr>
          <w:spacing w:val="-2"/>
        </w:rPr>
        <w:t>privées.</w:t>
      </w:r>
    </w:p>
    <w:p w14:paraId="1234E603" w14:textId="77777777" w:rsidR="00206694" w:rsidRDefault="00206694" w:rsidP="00206694">
      <w:pPr>
        <w:pStyle w:val="Corpsdetexte"/>
        <w:rPr>
          <w:sz w:val="21"/>
        </w:rPr>
      </w:pPr>
      <w:r>
        <w:rPr>
          <w:sz w:val="21"/>
        </w:rPr>
        <w:t>Une</w:t>
      </w:r>
      <w:r>
        <w:rPr>
          <w:spacing w:val="-5"/>
          <w:sz w:val="21"/>
        </w:rPr>
        <w:t xml:space="preserve"> </w:t>
      </w:r>
      <w:r>
        <w:rPr>
          <w:sz w:val="21"/>
        </w:rPr>
        <w:t>commune</w:t>
      </w:r>
      <w:r>
        <w:rPr>
          <w:spacing w:val="-5"/>
          <w:sz w:val="21"/>
        </w:rPr>
        <w:t xml:space="preserve"> </w:t>
      </w:r>
      <w:r>
        <w:rPr>
          <w:sz w:val="21"/>
        </w:rPr>
        <w:t>peut</w:t>
      </w:r>
      <w:r>
        <w:rPr>
          <w:spacing w:val="-7"/>
          <w:sz w:val="21"/>
        </w:rPr>
        <w:t xml:space="preserve"> </w:t>
      </w:r>
      <w:r>
        <w:rPr>
          <w:sz w:val="21"/>
        </w:rPr>
        <w:t>interdire</w:t>
      </w:r>
      <w:r>
        <w:rPr>
          <w:spacing w:val="-5"/>
          <w:sz w:val="21"/>
        </w:rPr>
        <w:t xml:space="preserve"> </w:t>
      </w:r>
      <w:r>
        <w:rPr>
          <w:sz w:val="21"/>
        </w:rPr>
        <w:t>ou</w:t>
      </w:r>
      <w:r>
        <w:rPr>
          <w:spacing w:val="-6"/>
          <w:sz w:val="21"/>
        </w:rPr>
        <w:t xml:space="preserve"> </w:t>
      </w:r>
      <w:r>
        <w:rPr>
          <w:sz w:val="21"/>
        </w:rPr>
        <w:t>réglementer</w:t>
      </w:r>
      <w:r>
        <w:rPr>
          <w:spacing w:val="-5"/>
          <w:sz w:val="21"/>
        </w:rPr>
        <w:t xml:space="preserve"> </w:t>
      </w:r>
      <w:r>
        <w:rPr>
          <w:sz w:val="21"/>
        </w:rPr>
        <w:t>de</w:t>
      </w:r>
      <w:r>
        <w:rPr>
          <w:spacing w:val="-5"/>
          <w:sz w:val="21"/>
        </w:rPr>
        <w:t xml:space="preserve"> </w:t>
      </w:r>
      <w:r>
        <w:rPr>
          <w:sz w:val="21"/>
        </w:rPr>
        <w:t>déversement</w:t>
      </w:r>
      <w:r>
        <w:rPr>
          <w:spacing w:val="-7"/>
          <w:sz w:val="21"/>
        </w:rPr>
        <w:t xml:space="preserve"> </w:t>
      </w:r>
      <w:r>
        <w:rPr>
          <w:sz w:val="21"/>
        </w:rPr>
        <w:t>d’eaux</w:t>
      </w:r>
      <w:r>
        <w:rPr>
          <w:spacing w:val="-6"/>
          <w:sz w:val="21"/>
        </w:rPr>
        <w:t xml:space="preserve"> </w:t>
      </w:r>
      <w:r>
        <w:rPr>
          <w:sz w:val="21"/>
        </w:rPr>
        <w:t>pluviales</w:t>
      </w:r>
      <w:r>
        <w:rPr>
          <w:spacing w:val="-7"/>
          <w:sz w:val="21"/>
        </w:rPr>
        <w:t xml:space="preserve"> </w:t>
      </w:r>
      <w:r>
        <w:rPr>
          <w:sz w:val="21"/>
        </w:rPr>
        <w:t>dans</w:t>
      </w:r>
      <w:r>
        <w:rPr>
          <w:spacing w:val="-7"/>
          <w:sz w:val="21"/>
        </w:rPr>
        <w:t xml:space="preserve"> </w:t>
      </w:r>
      <w:r>
        <w:rPr>
          <w:sz w:val="21"/>
        </w:rPr>
        <w:t>son</w:t>
      </w:r>
      <w:r>
        <w:rPr>
          <w:spacing w:val="-6"/>
          <w:sz w:val="21"/>
        </w:rPr>
        <w:t xml:space="preserve"> </w:t>
      </w:r>
      <w:r>
        <w:rPr>
          <w:sz w:val="21"/>
        </w:rPr>
        <w:t>réseau</w:t>
      </w:r>
      <w:r>
        <w:rPr>
          <w:spacing w:val="-6"/>
          <w:sz w:val="21"/>
        </w:rPr>
        <w:t xml:space="preserve"> </w:t>
      </w:r>
      <w:r>
        <w:rPr>
          <w:sz w:val="21"/>
        </w:rPr>
        <w:t>d’eaux</w:t>
      </w:r>
      <w:r>
        <w:rPr>
          <w:spacing w:val="-6"/>
          <w:sz w:val="21"/>
        </w:rPr>
        <w:t xml:space="preserve"> </w:t>
      </w:r>
      <w:r>
        <w:rPr>
          <w:sz w:val="21"/>
        </w:rPr>
        <w:t>pluviales.</w:t>
      </w:r>
      <w:r>
        <w:rPr>
          <w:spacing w:val="-6"/>
          <w:sz w:val="21"/>
        </w:rPr>
        <w:t xml:space="preserve"> </w:t>
      </w:r>
      <w:r>
        <w:rPr>
          <w:sz w:val="21"/>
        </w:rPr>
        <w:t>Si le</w:t>
      </w:r>
      <w:r>
        <w:rPr>
          <w:spacing w:val="-9"/>
          <w:sz w:val="21"/>
        </w:rPr>
        <w:t xml:space="preserve"> </w:t>
      </w:r>
      <w:r>
        <w:rPr>
          <w:sz w:val="21"/>
        </w:rPr>
        <w:t>propriétaire</w:t>
      </w:r>
      <w:r>
        <w:rPr>
          <w:spacing w:val="-8"/>
          <w:sz w:val="21"/>
        </w:rPr>
        <w:t xml:space="preserve"> </w:t>
      </w:r>
      <w:r>
        <w:rPr>
          <w:sz w:val="21"/>
        </w:rPr>
        <w:t>d’une</w:t>
      </w:r>
      <w:r>
        <w:rPr>
          <w:spacing w:val="-9"/>
          <w:sz w:val="21"/>
        </w:rPr>
        <w:t xml:space="preserve"> </w:t>
      </w:r>
      <w:r>
        <w:rPr>
          <w:sz w:val="21"/>
        </w:rPr>
        <w:t>construction</w:t>
      </w:r>
      <w:r>
        <w:rPr>
          <w:spacing w:val="-9"/>
          <w:sz w:val="21"/>
        </w:rPr>
        <w:t xml:space="preserve"> </w:t>
      </w:r>
      <w:r>
        <w:rPr>
          <w:sz w:val="21"/>
        </w:rPr>
        <w:t>existante</w:t>
      </w:r>
      <w:r>
        <w:rPr>
          <w:spacing w:val="-9"/>
          <w:sz w:val="21"/>
        </w:rPr>
        <w:t xml:space="preserve"> </w:t>
      </w:r>
      <w:r>
        <w:rPr>
          <w:sz w:val="21"/>
        </w:rPr>
        <w:t>ou</w:t>
      </w:r>
      <w:r>
        <w:rPr>
          <w:spacing w:val="-10"/>
          <w:sz w:val="21"/>
        </w:rPr>
        <w:t xml:space="preserve"> </w:t>
      </w:r>
      <w:r>
        <w:rPr>
          <w:sz w:val="21"/>
        </w:rPr>
        <w:t>future</w:t>
      </w:r>
      <w:r>
        <w:rPr>
          <w:spacing w:val="-11"/>
          <w:sz w:val="21"/>
        </w:rPr>
        <w:t xml:space="preserve"> </w:t>
      </w:r>
      <w:r>
        <w:rPr>
          <w:sz w:val="21"/>
        </w:rPr>
        <w:t>veut</w:t>
      </w:r>
      <w:r>
        <w:rPr>
          <w:spacing w:val="-10"/>
          <w:sz w:val="21"/>
        </w:rPr>
        <w:t xml:space="preserve"> </w:t>
      </w:r>
      <w:r>
        <w:rPr>
          <w:sz w:val="21"/>
        </w:rPr>
        <w:t>se</w:t>
      </w:r>
      <w:r>
        <w:rPr>
          <w:spacing w:val="-9"/>
          <w:sz w:val="21"/>
        </w:rPr>
        <w:t xml:space="preserve"> </w:t>
      </w:r>
      <w:r>
        <w:rPr>
          <w:sz w:val="21"/>
        </w:rPr>
        <w:t>raccorder</w:t>
      </w:r>
      <w:r>
        <w:rPr>
          <w:spacing w:val="-9"/>
          <w:sz w:val="21"/>
        </w:rPr>
        <w:t xml:space="preserve"> </w:t>
      </w:r>
      <w:r>
        <w:rPr>
          <w:sz w:val="21"/>
        </w:rPr>
        <w:t>au</w:t>
      </w:r>
      <w:r>
        <w:rPr>
          <w:spacing w:val="-12"/>
          <w:sz w:val="21"/>
        </w:rPr>
        <w:t xml:space="preserve"> </w:t>
      </w:r>
      <w:r>
        <w:rPr>
          <w:sz w:val="21"/>
        </w:rPr>
        <w:t>réseau</w:t>
      </w:r>
      <w:r>
        <w:rPr>
          <w:spacing w:val="-12"/>
          <w:sz w:val="21"/>
        </w:rPr>
        <w:t xml:space="preserve"> </w:t>
      </w:r>
      <w:r>
        <w:rPr>
          <w:sz w:val="21"/>
        </w:rPr>
        <w:t>public</w:t>
      </w:r>
      <w:r>
        <w:rPr>
          <w:spacing w:val="-10"/>
          <w:sz w:val="21"/>
        </w:rPr>
        <w:t xml:space="preserve"> </w:t>
      </w:r>
      <w:r>
        <w:rPr>
          <w:sz w:val="21"/>
        </w:rPr>
        <w:t>existant,</w:t>
      </w:r>
      <w:r>
        <w:rPr>
          <w:spacing w:val="-9"/>
          <w:sz w:val="21"/>
        </w:rPr>
        <w:t xml:space="preserve"> </w:t>
      </w:r>
      <w:r>
        <w:rPr>
          <w:sz w:val="21"/>
        </w:rPr>
        <w:t>la</w:t>
      </w:r>
      <w:r>
        <w:rPr>
          <w:spacing w:val="-10"/>
          <w:sz w:val="21"/>
        </w:rPr>
        <w:t xml:space="preserve"> </w:t>
      </w:r>
      <w:r>
        <w:rPr>
          <w:sz w:val="21"/>
        </w:rPr>
        <w:t>commune</w:t>
      </w:r>
      <w:r>
        <w:rPr>
          <w:spacing w:val="-9"/>
          <w:sz w:val="21"/>
        </w:rPr>
        <w:t xml:space="preserve"> </w:t>
      </w:r>
      <w:r>
        <w:rPr>
          <w:sz w:val="21"/>
        </w:rPr>
        <w:t>peut le lui refuser (sous réserve d’avoir un motif objectif, tel que la saturation du réseau).</w:t>
      </w:r>
    </w:p>
    <w:p w14:paraId="1268C402" w14:textId="77777777" w:rsidR="00206694" w:rsidRDefault="00206694" w:rsidP="00206694">
      <w:pPr>
        <w:pStyle w:val="Corpsdetexte"/>
        <w:rPr>
          <w:sz w:val="21"/>
        </w:rPr>
      </w:pPr>
      <w:r>
        <w:rPr>
          <w:sz w:val="21"/>
        </w:rPr>
        <w:t>De</w:t>
      </w:r>
      <w:r>
        <w:rPr>
          <w:spacing w:val="-4"/>
          <w:sz w:val="21"/>
        </w:rPr>
        <w:t xml:space="preserve"> </w:t>
      </w:r>
      <w:r>
        <w:rPr>
          <w:sz w:val="21"/>
        </w:rPr>
        <w:t>plus,</w:t>
      </w:r>
      <w:r>
        <w:rPr>
          <w:spacing w:val="-4"/>
          <w:sz w:val="21"/>
        </w:rPr>
        <w:t xml:space="preserve"> </w:t>
      </w:r>
      <w:r>
        <w:rPr>
          <w:sz w:val="21"/>
        </w:rPr>
        <w:t>l'Article</w:t>
      </w:r>
      <w:r>
        <w:rPr>
          <w:spacing w:val="-6"/>
          <w:sz w:val="21"/>
        </w:rPr>
        <w:t xml:space="preserve"> </w:t>
      </w:r>
      <w:r>
        <w:rPr>
          <w:sz w:val="21"/>
        </w:rPr>
        <w:t>R431-9</w:t>
      </w:r>
      <w:r>
        <w:rPr>
          <w:spacing w:val="-3"/>
          <w:sz w:val="21"/>
        </w:rPr>
        <w:t xml:space="preserve"> </w:t>
      </w:r>
      <w:r>
        <w:rPr>
          <w:sz w:val="21"/>
        </w:rPr>
        <w:t>du</w:t>
      </w:r>
      <w:r>
        <w:rPr>
          <w:spacing w:val="-7"/>
          <w:sz w:val="21"/>
        </w:rPr>
        <w:t xml:space="preserve"> </w:t>
      </w:r>
      <w:r>
        <w:rPr>
          <w:sz w:val="21"/>
        </w:rPr>
        <w:t>Code</w:t>
      </w:r>
      <w:r>
        <w:rPr>
          <w:spacing w:val="-3"/>
          <w:sz w:val="21"/>
        </w:rPr>
        <w:t xml:space="preserve"> </w:t>
      </w:r>
      <w:r>
        <w:rPr>
          <w:sz w:val="21"/>
        </w:rPr>
        <w:t>de</w:t>
      </w:r>
      <w:r>
        <w:rPr>
          <w:spacing w:val="-6"/>
          <w:sz w:val="21"/>
        </w:rPr>
        <w:t xml:space="preserve"> </w:t>
      </w:r>
      <w:r>
        <w:rPr>
          <w:sz w:val="21"/>
        </w:rPr>
        <w:t>l'Urbanisme</w:t>
      </w:r>
      <w:r>
        <w:rPr>
          <w:spacing w:val="-3"/>
          <w:sz w:val="21"/>
        </w:rPr>
        <w:t xml:space="preserve"> </w:t>
      </w:r>
      <w:r>
        <w:rPr>
          <w:sz w:val="21"/>
        </w:rPr>
        <w:t>indique</w:t>
      </w:r>
      <w:r>
        <w:rPr>
          <w:spacing w:val="-3"/>
          <w:sz w:val="21"/>
        </w:rPr>
        <w:t xml:space="preserve"> </w:t>
      </w:r>
      <w:r>
        <w:rPr>
          <w:sz w:val="21"/>
        </w:rPr>
        <w:t>que</w:t>
      </w:r>
      <w:r>
        <w:rPr>
          <w:spacing w:val="-5"/>
          <w:sz w:val="21"/>
        </w:rPr>
        <w:t xml:space="preserve"> </w:t>
      </w:r>
      <w:r>
        <w:rPr>
          <w:spacing w:val="-10"/>
          <w:sz w:val="21"/>
        </w:rPr>
        <w:t>:</w:t>
      </w:r>
    </w:p>
    <w:p w14:paraId="58342CB5" w14:textId="77777777" w:rsidR="00206694" w:rsidRDefault="00206694" w:rsidP="00A212F2">
      <w:pPr>
        <w:pStyle w:val="Corpsdetexte"/>
        <w:numPr>
          <w:ilvl w:val="0"/>
          <w:numId w:val="33"/>
        </w:numPr>
        <w:rPr>
          <w:sz w:val="21"/>
        </w:rPr>
      </w:pPr>
      <w:r>
        <w:rPr>
          <w:sz w:val="21"/>
        </w:rPr>
        <w:t>Le projet architectural comprend également un plan de masse des constructions à édifier ou à modifier côté dans les trois dimensions. Ce plan de masse fait apparaître les travaux extérieurs aux constructions, les plantations maintenues, supprimées ou créées et, le cas échéant, les constructions existantes dont le maintien est prévu.</w:t>
      </w:r>
    </w:p>
    <w:p w14:paraId="64A40D7E" w14:textId="77777777" w:rsidR="00206694" w:rsidRDefault="00206694" w:rsidP="00A212F2">
      <w:pPr>
        <w:pStyle w:val="Corpsdetexte"/>
        <w:numPr>
          <w:ilvl w:val="0"/>
          <w:numId w:val="33"/>
        </w:numPr>
        <w:rPr>
          <w:sz w:val="21"/>
        </w:rPr>
      </w:pPr>
      <w:r>
        <w:rPr>
          <w:sz w:val="21"/>
        </w:rPr>
        <w:t>Il indique également, le cas échéant, les modalités selon lesquelles les bâtiments ou ouvrages seront raccordés aux réseaux publics ou, à défaut d'équipements publics, les équipements privés prévus, notamment pour l'alimentation en eau et l'assainissement.</w:t>
      </w:r>
    </w:p>
    <w:p w14:paraId="5766D782" w14:textId="04A690A4" w:rsidR="00FF10A0" w:rsidRDefault="00206694" w:rsidP="00206694">
      <w:pPr>
        <w:pStyle w:val="Corpsdetexte"/>
        <w:rPr>
          <w:sz w:val="21"/>
        </w:rPr>
      </w:pPr>
      <w:r>
        <w:rPr>
          <w:sz w:val="21"/>
        </w:rPr>
        <w:t>Lorsque le terrain n'est pas directement desservi par une voie ouverte à la circulation publique, le plan de masse indique l'emplacement et les caractéristiques de la servitude de passage permettant d'y accéder. Lorsque</w:t>
      </w:r>
      <w:r>
        <w:rPr>
          <w:spacing w:val="-1"/>
          <w:sz w:val="21"/>
        </w:rPr>
        <w:t xml:space="preserve"> </w:t>
      </w:r>
      <w:r>
        <w:rPr>
          <w:sz w:val="21"/>
        </w:rPr>
        <w:t>le</w:t>
      </w:r>
      <w:r>
        <w:rPr>
          <w:spacing w:val="-4"/>
          <w:sz w:val="21"/>
        </w:rPr>
        <w:t xml:space="preserve"> </w:t>
      </w:r>
      <w:r>
        <w:rPr>
          <w:sz w:val="21"/>
        </w:rPr>
        <w:t>projet</w:t>
      </w:r>
      <w:r>
        <w:rPr>
          <w:spacing w:val="-3"/>
          <w:sz w:val="21"/>
        </w:rPr>
        <w:t xml:space="preserve"> </w:t>
      </w:r>
      <w:r>
        <w:rPr>
          <w:sz w:val="21"/>
        </w:rPr>
        <w:t>est</w:t>
      </w:r>
      <w:r>
        <w:rPr>
          <w:spacing w:val="-3"/>
          <w:sz w:val="21"/>
        </w:rPr>
        <w:t xml:space="preserve"> </w:t>
      </w:r>
      <w:r>
        <w:rPr>
          <w:sz w:val="21"/>
        </w:rPr>
        <w:t>situé</w:t>
      </w:r>
      <w:r>
        <w:rPr>
          <w:spacing w:val="-2"/>
          <w:sz w:val="21"/>
        </w:rPr>
        <w:t xml:space="preserve"> </w:t>
      </w:r>
      <w:r>
        <w:rPr>
          <w:sz w:val="21"/>
        </w:rPr>
        <w:t>dans</w:t>
      </w:r>
      <w:r>
        <w:rPr>
          <w:spacing w:val="-3"/>
          <w:sz w:val="21"/>
        </w:rPr>
        <w:t xml:space="preserve"> </w:t>
      </w:r>
      <w:r>
        <w:rPr>
          <w:sz w:val="21"/>
        </w:rPr>
        <w:t>une</w:t>
      </w:r>
      <w:r>
        <w:rPr>
          <w:spacing w:val="-1"/>
          <w:sz w:val="21"/>
        </w:rPr>
        <w:t xml:space="preserve"> </w:t>
      </w:r>
      <w:r>
        <w:rPr>
          <w:sz w:val="21"/>
        </w:rPr>
        <w:t>zone</w:t>
      </w:r>
      <w:r>
        <w:rPr>
          <w:spacing w:val="-1"/>
          <w:sz w:val="21"/>
        </w:rPr>
        <w:t xml:space="preserve"> </w:t>
      </w:r>
      <w:r>
        <w:rPr>
          <w:sz w:val="21"/>
        </w:rPr>
        <w:t>inondable</w:t>
      </w:r>
      <w:r>
        <w:rPr>
          <w:spacing w:val="-2"/>
          <w:sz w:val="21"/>
        </w:rPr>
        <w:t xml:space="preserve"> </w:t>
      </w:r>
      <w:r>
        <w:rPr>
          <w:sz w:val="21"/>
        </w:rPr>
        <w:t>délimitée</w:t>
      </w:r>
      <w:r>
        <w:rPr>
          <w:spacing w:val="-1"/>
          <w:sz w:val="21"/>
        </w:rPr>
        <w:t xml:space="preserve"> </w:t>
      </w:r>
      <w:r>
        <w:rPr>
          <w:sz w:val="21"/>
        </w:rPr>
        <w:t>par</w:t>
      </w:r>
      <w:r>
        <w:rPr>
          <w:spacing w:val="-4"/>
          <w:sz w:val="21"/>
        </w:rPr>
        <w:t xml:space="preserve"> </w:t>
      </w:r>
      <w:r>
        <w:rPr>
          <w:sz w:val="21"/>
        </w:rPr>
        <w:t>un</w:t>
      </w:r>
      <w:r>
        <w:rPr>
          <w:spacing w:val="-2"/>
          <w:sz w:val="21"/>
        </w:rPr>
        <w:t xml:space="preserve"> </w:t>
      </w:r>
      <w:r>
        <w:rPr>
          <w:sz w:val="21"/>
        </w:rPr>
        <w:t>plan</w:t>
      </w:r>
      <w:r>
        <w:rPr>
          <w:spacing w:val="-2"/>
          <w:sz w:val="21"/>
        </w:rPr>
        <w:t xml:space="preserve"> </w:t>
      </w:r>
      <w:r>
        <w:rPr>
          <w:sz w:val="21"/>
        </w:rPr>
        <w:t>de</w:t>
      </w:r>
      <w:r>
        <w:rPr>
          <w:spacing w:val="-1"/>
          <w:sz w:val="21"/>
        </w:rPr>
        <w:t xml:space="preserve"> </w:t>
      </w:r>
      <w:r>
        <w:rPr>
          <w:sz w:val="21"/>
        </w:rPr>
        <w:t>prévention</w:t>
      </w:r>
      <w:r>
        <w:rPr>
          <w:spacing w:val="-2"/>
          <w:sz w:val="21"/>
        </w:rPr>
        <w:t xml:space="preserve"> </w:t>
      </w:r>
      <w:r>
        <w:rPr>
          <w:sz w:val="21"/>
        </w:rPr>
        <w:t>des</w:t>
      </w:r>
      <w:r>
        <w:rPr>
          <w:spacing w:val="-3"/>
          <w:sz w:val="21"/>
        </w:rPr>
        <w:t xml:space="preserve"> </w:t>
      </w:r>
      <w:r>
        <w:rPr>
          <w:sz w:val="21"/>
        </w:rPr>
        <w:t>risques,</w:t>
      </w:r>
      <w:r>
        <w:rPr>
          <w:spacing w:val="-2"/>
          <w:sz w:val="21"/>
        </w:rPr>
        <w:t xml:space="preserve"> </w:t>
      </w:r>
      <w:r>
        <w:rPr>
          <w:sz w:val="21"/>
        </w:rPr>
        <w:t>les</w:t>
      </w:r>
      <w:r>
        <w:rPr>
          <w:spacing w:val="-3"/>
          <w:sz w:val="21"/>
        </w:rPr>
        <w:t xml:space="preserve"> </w:t>
      </w:r>
      <w:r>
        <w:rPr>
          <w:sz w:val="21"/>
        </w:rPr>
        <w:t>côtes du plan de masse sont rattachées au système altimétrique de référence de ce plan.</w:t>
      </w:r>
    </w:p>
    <w:p w14:paraId="0AD32457" w14:textId="77777777" w:rsidR="00206694" w:rsidRDefault="00206694" w:rsidP="00206694">
      <w:pPr>
        <w:pStyle w:val="Titre3"/>
      </w:pPr>
      <w:bookmarkStart w:id="164" w:name="_Toc190879712"/>
      <w:r>
        <w:t>Le SCoT</w:t>
      </w:r>
      <w:bookmarkEnd w:id="164"/>
    </w:p>
    <w:p w14:paraId="6125D966" w14:textId="77777777" w:rsidR="00206694" w:rsidRPr="00206694" w:rsidRDefault="00206694" w:rsidP="00206694">
      <w:pPr>
        <w:pStyle w:val="Corpsdetexte"/>
      </w:pPr>
      <w:r w:rsidRPr="00206694">
        <w:t>« La gestion des eaux pluviales dans les projets d’aménagements urbains doit évoluer dans le souci d’éviter l’augmentation des débits et des concentrations des écoulements. Les solutions suivantes sont citées dans le SCoT et visent à être promues dès la conception des opérations d’aménagements dans le secteur urbains ou à urbaniser.</w:t>
      </w:r>
    </w:p>
    <w:p w14:paraId="0411F5F3" w14:textId="77777777" w:rsidR="00206694" w:rsidRPr="000B3754" w:rsidRDefault="00206694" w:rsidP="00A212F2">
      <w:pPr>
        <w:pStyle w:val="Paragraphedeliste"/>
        <w:widowControl w:val="0"/>
        <w:numPr>
          <w:ilvl w:val="3"/>
          <w:numId w:val="32"/>
        </w:numPr>
        <w:tabs>
          <w:tab w:val="left" w:pos="1122"/>
        </w:tabs>
        <w:autoSpaceDE w:val="0"/>
        <w:autoSpaceDN w:val="0"/>
        <w:adjustRightInd/>
        <w:spacing w:after="0" w:line="254" w:lineRule="exact"/>
        <w:ind w:left="1122"/>
        <w:contextualSpacing w:val="0"/>
        <w:jc w:val="left"/>
        <w:rPr>
          <w:b w:val="0"/>
          <w:bCs/>
          <w:color w:val="auto"/>
          <w:sz w:val="20"/>
        </w:rPr>
      </w:pPr>
      <w:r w:rsidRPr="000B3754">
        <w:rPr>
          <w:b w:val="0"/>
          <w:bCs/>
          <w:color w:val="auto"/>
          <w:spacing w:val="-2"/>
          <w:sz w:val="20"/>
        </w:rPr>
        <w:t>Limiter</w:t>
      </w:r>
      <w:r w:rsidRPr="000B3754">
        <w:rPr>
          <w:b w:val="0"/>
          <w:bCs/>
          <w:color w:val="auto"/>
          <w:spacing w:val="1"/>
          <w:sz w:val="20"/>
        </w:rPr>
        <w:t xml:space="preserve"> </w:t>
      </w:r>
      <w:r w:rsidRPr="000B3754">
        <w:rPr>
          <w:b w:val="0"/>
          <w:bCs/>
          <w:color w:val="auto"/>
          <w:spacing w:val="-2"/>
          <w:sz w:val="20"/>
        </w:rPr>
        <w:t>l’imperméabilisation</w:t>
      </w:r>
      <w:r w:rsidRPr="000B3754">
        <w:rPr>
          <w:b w:val="0"/>
          <w:bCs/>
          <w:color w:val="auto"/>
          <w:sz w:val="20"/>
        </w:rPr>
        <w:t xml:space="preserve"> </w:t>
      </w:r>
      <w:r w:rsidRPr="000B3754">
        <w:rPr>
          <w:b w:val="0"/>
          <w:bCs/>
          <w:color w:val="auto"/>
          <w:spacing w:val="-2"/>
          <w:sz w:val="20"/>
        </w:rPr>
        <w:t>des</w:t>
      </w:r>
      <w:r w:rsidRPr="000B3754">
        <w:rPr>
          <w:b w:val="0"/>
          <w:bCs/>
          <w:color w:val="auto"/>
          <w:sz w:val="20"/>
        </w:rPr>
        <w:t xml:space="preserve"> </w:t>
      </w:r>
      <w:r w:rsidRPr="000B3754">
        <w:rPr>
          <w:b w:val="0"/>
          <w:bCs/>
          <w:color w:val="auto"/>
          <w:spacing w:val="-4"/>
          <w:sz w:val="20"/>
        </w:rPr>
        <w:t>sols,</w:t>
      </w:r>
    </w:p>
    <w:p w14:paraId="4015213A" w14:textId="77777777" w:rsidR="00206694" w:rsidRPr="000B3754" w:rsidRDefault="00206694" w:rsidP="00A212F2">
      <w:pPr>
        <w:pStyle w:val="Paragraphedeliste"/>
        <w:widowControl w:val="0"/>
        <w:numPr>
          <w:ilvl w:val="3"/>
          <w:numId w:val="32"/>
        </w:numPr>
        <w:tabs>
          <w:tab w:val="left" w:pos="1122"/>
        </w:tabs>
        <w:autoSpaceDE w:val="0"/>
        <w:autoSpaceDN w:val="0"/>
        <w:adjustRightInd/>
        <w:spacing w:before="38" w:after="0"/>
        <w:ind w:left="1122"/>
        <w:contextualSpacing w:val="0"/>
        <w:jc w:val="left"/>
        <w:rPr>
          <w:b w:val="0"/>
          <w:bCs/>
          <w:color w:val="auto"/>
          <w:sz w:val="20"/>
        </w:rPr>
      </w:pPr>
      <w:r w:rsidRPr="000B3754">
        <w:rPr>
          <w:b w:val="0"/>
          <w:bCs/>
          <w:color w:val="auto"/>
          <w:spacing w:val="-2"/>
          <w:sz w:val="20"/>
        </w:rPr>
        <w:t>Favoriser l’infiltration</w:t>
      </w:r>
      <w:r w:rsidRPr="000B3754">
        <w:rPr>
          <w:b w:val="0"/>
          <w:bCs/>
          <w:color w:val="auto"/>
          <w:spacing w:val="-1"/>
          <w:sz w:val="20"/>
        </w:rPr>
        <w:t xml:space="preserve"> </w:t>
      </w:r>
      <w:r w:rsidRPr="000B3754">
        <w:rPr>
          <w:b w:val="0"/>
          <w:bCs/>
          <w:color w:val="auto"/>
          <w:spacing w:val="-2"/>
          <w:sz w:val="20"/>
        </w:rPr>
        <w:t>(puisard,</w:t>
      </w:r>
      <w:r w:rsidRPr="000B3754">
        <w:rPr>
          <w:b w:val="0"/>
          <w:bCs/>
          <w:color w:val="auto"/>
          <w:spacing w:val="2"/>
          <w:sz w:val="20"/>
        </w:rPr>
        <w:t xml:space="preserve"> </w:t>
      </w:r>
      <w:r w:rsidRPr="000B3754">
        <w:rPr>
          <w:b w:val="0"/>
          <w:bCs/>
          <w:color w:val="auto"/>
          <w:spacing w:val="-2"/>
          <w:sz w:val="20"/>
        </w:rPr>
        <w:t>chaussées</w:t>
      </w:r>
      <w:r w:rsidRPr="000B3754">
        <w:rPr>
          <w:b w:val="0"/>
          <w:bCs/>
          <w:color w:val="auto"/>
          <w:spacing w:val="-3"/>
          <w:sz w:val="20"/>
        </w:rPr>
        <w:t xml:space="preserve"> </w:t>
      </w:r>
      <w:r w:rsidRPr="000B3754">
        <w:rPr>
          <w:b w:val="0"/>
          <w:bCs/>
          <w:color w:val="auto"/>
          <w:spacing w:val="-2"/>
          <w:sz w:val="20"/>
        </w:rPr>
        <w:t>drainantes…),</w:t>
      </w:r>
    </w:p>
    <w:p w14:paraId="05A87F85" w14:textId="77777777" w:rsidR="00206694" w:rsidRPr="000B3754" w:rsidRDefault="00206694" w:rsidP="00A212F2">
      <w:pPr>
        <w:pStyle w:val="Paragraphedeliste"/>
        <w:widowControl w:val="0"/>
        <w:numPr>
          <w:ilvl w:val="3"/>
          <w:numId w:val="32"/>
        </w:numPr>
        <w:tabs>
          <w:tab w:val="left" w:pos="1122"/>
        </w:tabs>
        <w:autoSpaceDE w:val="0"/>
        <w:autoSpaceDN w:val="0"/>
        <w:adjustRightInd/>
        <w:spacing w:before="36" w:after="0" w:line="273" w:lineRule="auto"/>
        <w:ind w:left="1122" w:right="1818"/>
        <w:contextualSpacing w:val="0"/>
        <w:jc w:val="left"/>
        <w:rPr>
          <w:b w:val="0"/>
          <w:bCs/>
          <w:color w:val="auto"/>
          <w:sz w:val="20"/>
        </w:rPr>
      </w:pPr>
      <w:r w:rsidRPr="000B3754">
        <w:rPr>
          <w:b w:val="0"/>
          <w:bCs/>
          <w:color w:val="auto"/>
          <w:sz w:val="20"/>
        </w:rPr>
        <w:t>Développer</w:t>
      </w:r>
      <w:r w:rsidRPr="000B3754">
        <w:rPr>
          <w:b w:val="0"/>
          <w:bCs/>
          <w:color w:val="auto"/>
          <w:spacing w:val="-12"/>
          <w:sz w:val="20"/>
        </w:rPr>
        <w:t xml:space="preserve"> </w:t>
      </w:r>
      <w:r w:rsidRPr="000B3754">
        <w:rPr>
          <w:b w:val="0"/>
          <w:bCs/>
          <w:color w:val="auto"/>
          <w:sz w:val="20"/>
        </w:rPr>
        <w:t>des</w:t>
      </w:r>
      <w:r w:rsidRPr="000B3754">
        <w:rPr>
          <w:b w:val="0"/>
          <w:bCs/>
          <w:color w:val="auto"/>
          <w:spacing w:val="-11"/>
          <w:sz w:val="20"/>
        </w:rPr>
        <w:t xml:space="preserve"> </w:t>
      </w:r>
      <w:r w:rsidRPr="000B3754">
        <w:rPr>
          <w:b w:val="0"/>
          <w:bCs/>
          <w:color w:val="auto"/>
          <w:sz w:val="20"/>
        </w:rPr>
        <w:t>solutions</w:t>
      </w:r>
      <w:r w:rsidRPr="000B3754">
        <w:rPr>
          <w:b w:val="0"/>
          <w:bCs/>
          <w:color w:val="auto"/>
          <w:spacing w:val="-11"/>
          <w:sz w:val="20"/>
        </w:rPr>
        <w:t xml:space="preserve"> </w:t>
      </w:r>
      <w:r w:rsidRPr="000B3754">
        <w:rPr>
          <w:b w:val="0"/>
          <w:bCs/>
          <w:color w:val="auto"/>
          <w:sz w:val="20"/>
        </w:rPr>
        <w:t>de</w:t>
      </w:r>
      <w:r w:rsidRPr="000B3754">
        <w:rPr>
          <w:b w:val="0"/>
          <w:bCs/>
          <w:color w:val="auto"/>
          <w:spacing w:val="-11"/>
          <w:sz w:val="20"/>
        </w:rPr>
        <w:t xml:space="preserve"> </w:t>
      </w:r>
      <w:r w:rsidRPr="000B3754">
        <w:rPr>
          <w:b w:val="0"/>
          <w:bCs/>
          <w:color w:val="auto"/>
          <w:sz w:val="20"/>
        </w:rPr>
        <w:t>stockage</w:t>
      </w:r>
      <w:r w:rsidRPr="000B3754">
        <w:rPr>
          <w:b w:val="0"/>
          <w:bCs/>
          <w:color w:val="auto"/>
          <w:spacing w:val="-11"/>
          <w:sz w:val="20"/>
        </w:rPr>
        <w:t xml:space="preserve"> </w:t>
      </w:r>
      <w:r w:rsidRPr="000B3754">
        <w:rPr>
          <w:b w:val="0"/>
          <w:bCs/>
          <w:color w:val="auto"/>
          <w:sz w:val="20"/>
        </w:rPr>
        <w:t>momentané</w:t>
      </w:r>
      <w:r w:rsidRPr="000B3754">
        <w:rPr>
          <w:b w:val="0"/>
          <w:bCs/>
          <w:color w:val="auto"/>
          <w:spacing w:val="-11"/>
          <w:sz w:val="20"/>
        </w:rPr>
        <w:t xml:space="preserve"> </w:t>
      </w:r>
      <w:r w:rsidRPr="000B3754">
        <w:rPr>
          <w:b w:val="0"/>
          <w:bCs/>
          <w:color w:val="auto"/>
          <w:sz w:val="20"/>
        </w:rPr>
        <w:t>(bassin</w:t>
      </w:r>
      <w:r w:rsidRPr="000B3754">
        <w:rPr>
          <w:b w:val="0"/>
          <w:bCs/>
          <w:color w:val="auto"/>
          <w:spacing w:val="-11"/>
          <w:sz w:val="20"/>
        </w:rPr>
        <w:t xml:space="preserve"> </w:t>
      </w:r>
      <w:r w:rsidRPr="000B3754">
        <w:rPr>
          <w:b w:val="0"/>
          <w:bCs/>
          <w:color w:val="auto"/>
          <w:sz w:val="20"/>
        </w:rPr>
        <w:t>de</w:t>
      </w:r>
      <w:r w:rsidRPr="000B3754">
        <w:rPr>
          <w:b w:val="0"/>
          <w:bCs/>
          <w:color w:val="auto"/>
          <w:spacing w:val="-10"/>
          <w:sz w:val="20"/>
        </w:rPr>
        <w:t xml:space="preserve"> </w:t>
      </w:r>
      <w:r w:rsidRPr="000B3754">
        <w:rPr>
          <w:b w:val="0"/>
          <w:bCs/>
          <w:color w:val="auto"/>
          <w:sz w:val="20"/>
        </w:rPr>
        <w:t>rétention,</w:t>
      </w:r>
      <w:r w:rsidRPr="000B3754">
        <w:rPr>
          <w:b w:val="0"/>
          <w:bCs/>
          <w:color w:val="auto"/>
          <w:spacing w:val="-11"/>
          <w:sz w:val="20"/>
        </w:rPr>
        <w:t xml:space="preserve"> </w:t>
      </w:r>
      <w:r w:rsidRPr="000B3754">
        <w:rPr>
          <w:b w:val="0"/>
          <w:bCs/>
          <w:color w:val="auto"/>
          <w:sz w:val="20"/>
        </w:rPr>
        <w:lastRenderedPageBreak/>
        <w:t>chaussée</w:t>
      </w:r>
      <w:r w:rsidRPr="000B3754">
        <w:rPr>
          <w:b w:val="0"/>
          <w:bCs/>
          <w:color w:val="auto"/>
          <w:spacing w:val="-12"/>
          <w:sz w:val="20"/>
        </w:rPr>
        <w:t xml:space="preserve"> </w:t>
      </w:r>
      <w:r w:rsidRPr="000B3754">
        <w:rPr>
          <w:b w:val="0"/>
          <w:bCs/>
          <w:color w:val="auto"/>
          <w:sz w:val="20"/>
        </w:rPr>
        <w:t>à</w:t>
      </w:r>
      <w:r w:rsidRPr="000B3754">
        <w:rPr>
          <w:b w:val="0"/>
          <w:bCs/>
          <w:color w:val="auto"/>
          <w:spacing w:val="-8"/>
          <w:sz w:val="20"/>
        </w:rPr>
        <w:t xml:space="preserve"> </w:t>
      </w:r>
      <w:r w:rsidRPr="000B3754">
        <w:rPr>
          <w:b w:val="0"/>
          <w:bCs/>
          <w:color w:val="auto"/>
          <w:sz w:val="20"/>
        </w:rPr>
        <w:t xml:space="preserve">structures </w:t>
      </w:r>
      <w:r w:rsidRPr="000B3754">
        <w:rPr>
          <w:b w:val="0"/>
          <w:bCs/>
          <w:color w:val="auto"/>
          <w:spacing w:val="-2"/>
          <w:sz w:val="20"/>
        </w:rPr>
        <w:t>réservoir),</w:t>
      </w:r>
    </w:p>
    <w:p w14:paraId="2C30D5CD" w14:textId="77777777" w:rsidR="00206694" w:rsidRPr="000B3754" w:rsidRDefault="00206694" w:rsidP="00A212F2">
      <w:pPr>
        <w:pStyle w:val="Paragraphedeliste"/>
        <w:widowControl w:val="0"/>
        <w:numPr>
          <w:ilvl w:val="3"/>
          <w:numId w:val="32"/>
        </w:numPr>
        <w:tabs>
          <w:tab w:val="left" w:pos="1122"/>
        </w:tabs>
        <w:autoSpaceDE w:val="0"/>
        <w:autoSpaceDN w:val="0"/>
        <w:adjustRightInd/>
        <w:spacing w:before="4" w:after="0"/>
        <w:ind w:left="1122"/>
        <w:contextualSpacing w:val="0"/>
        <w:jc w:val="left"/>
        <w:rPr>
          <w:b w:val="0"/>
          <w:bCs/>
          <w:color w:val="auto"/>
          <w:sz w:val="20"/>
        </w:rPr>
      </w:pPr>
      <w:r w:rsidRPr="000B3754">
        <w:rPr>
          <w:b w:val="0"/>
          <w:bCs/>
          <w:color w:val="auto"/>
          <w:spacing w:val="-2"/>
          <w:sz w:val="20"/>
        </w:rPr>
        <w:t>Prévoir</w:t>
      </w:r>
      <w:r w:rsidRPr="000B3754">
        <w:rPr>
          <w:b w:val="0"/>
          <w:bCs/>
          <w:color w:val="auto"/>
          <w:spacing w:val="-1"/>
          <w:sz w:val="20"/>
        </w:rPr>
        <w:t xml:space="preserve"> </w:t>
      </w:r>
      <w:r w:rsidRPr="000B3754">
        <w:rPr>
          <w:b w:val="0"/>
          <w:bCs/>
          <w:color w:val="auto"/>
          <w:spacing w:val="-2"/>
          <w:sz w:val="20"/>
        </w:rPr>
        <w:t>des débordements</w:t>
      </w:r>
      <w:r w:rsidRPr="000B3754">
        <w:rPr>
          <w:b w:val="0"/>
          <w:bCs/>
          <w:color w:val="auto"/>
          <w:spacing w:val="1"/>
          <w:sz w:val="20"/>
        </w:rPr>
        <w:t xml:space="preserve"> </w:t>
      </w:r>
      <w:r w:rsidRPr="000B3754">
        <w:rPr>
          <w:b w:val="0"/>
          <w:bCs/>
          <w:color w:val="auto"/>
          <w:spacing w:val="-2"/>
          <w:sz w:val="20"/>
        </w:rPr>
        <w:t>contrôler</w:t>
      </w:r>
      <w:r w:rsidRPr="000B3754">
        <w:rPr>
          <w:b w:val="0"/>
          <w:bCs/>
          <w:color w:val="auto"/>
          <w:spacing w:val="-1"/>
          <w:sz w:val="20"/>
        </w:rPr>
        <w:t xml:space="preserve"> </w:t>
      </w:r>
      <w:r w:rsidRPr="000B3754">
        <w:rPr>
          <w:b w:val="0"/>
          <w:bCs/>
          <w:color w:val="auto"/>
          <w:spacing w:val="-2"/>
          <w:sz w:val="20"/>
        </w:rPr>
        <w:t>dans les différentes</w:t>
      </w:r>
      <w:r w:rsidRPr="000B3754">
        <w:rPr>
          <w:b w:val="0"/>
          <w:bCs/>
          <w:color w:val="auto"/>
          <w:spacing w:val="-3"/>
          <w:sz w:val="20"/>
        </w:rPr>
        <w:t xml:space="preserve"> </w:t>
      </w:r>
      <w:r w:rsidRPr="000B3754">
        <w:rPr>
          <w:b w:val="0"/>
          <w:bCs/>
          <w:color w:val="auto"/>
          <w:spacing w:val="-2"/>
          <w:sz w:val="20"/>
        </w:rPr>
        <w:t>zones</w:t>
      </w:r>
      <w:r w:rsidRPr="000B3754">
        <w:rPr>
          <w:b w:val="0"/>
          <w:bCs/>
          <w:color w:val="auto"/>
          <w:spacing w:val="1"/>
          <w:sz w:val="20"/>
        </w:rPr>
        <w:t xml:space="preserve"> </w:t>
      </w:r>
      <w:r w:rsidRPr="000B3754">
        <w:rPr>
          <w:b w:val="0"/>
          <w:bCs/>
          <w:color w:val="auto"/>
          <w:spacing w:val="-2"/>
          <w:sz w:val="20"/>
        </w:rPr>
        <w:t>cloisonnées du</w:t>
      </w:r>
      <w:r w:rsidRPr="000B3754">
        <w:rPr>
          <w:b w:val="0"/>
          <w:bCs/>
          <w:color w:val="auto"/>
          <w:sz w:val="20"/>
        </w:rPr>
        <w:t xml:space="preserve"> </w:t>
      </w:r>
      <w:r w:rsidRPr="000B3754">
        <w:rPr>
          <w:b w:val="0"/>
          <w:bCs/>
          <w:color w:val="auto"/>
          <w:spacing w:val="-2"/>
          <w:sz w:val="20"/>
        </w:rPr>
        <w:t>tissu</w:t>
      </w:r>
      <w:r w:rsidRPr="000B3754">
        <w:rPr>
          <w:b w:val="0"/>
          <w:bCs/>
          <w:color w:val="auto"/>
          <w:sz w:val="20"/>
        </w:rPr>
        <w:t xml:space="preserve"> </w:t>
      </w:r>
      <w:r w:rsidRPr="000B3754">
        <w:rPr>
          <w:b w:val="0"/>
          <w:bCs/>
          <w:color w:val="auto"/>
          <w:spacing w:val="-2"/>
          <w:sz w:val="20"/>
        </w:rPr>
        <w:t>urbain,</w:t>
      </w:r>
    </w:p>
    <w:p w14:paraId="6886F40F" w14:textId="77777777" w:rsidR="00206694" w:rsidRPr="000B3754" w:rsidRDefault="00206694" w:rsidP="00A212F2">
      <w:pPr>
        <w:pStyle w:val="Paragraphedeliste"/>
        <w:widowControl w:val="0"/>
        <w:numPr>
          <w:ilvl w:val="3"/>
          <w:numId w:val="32"/>
        </w:numPr>
        <w:tabs>
          <w:tab w:val="left" w:pos="1122"/>
        </w:tabs>
        <w:autoSpaceDE w:val="0"/>
        <w:autoSpaceDN w:val="0"/>
        <w:adjustRightInd/>
        <w:spacing w:before="38" w:after="0" w:line="273" w:lineRule="auto"/>
        <w:ind w:left="1122" w:right="1641"/>
        <w:contextualSpacing w:val="0"/>
        <w:jc w:val="left"/>
        <w:rPr>
          <w:b w:val="0"/>
          <w:bCs/>
          <w:color w:val="auto"/>
          <w:sz w:val="20"/>
        </w:rPr>
      </w:pPr>
      <w:r w:rsidRPr="000B3754">
        <w:rPr>
          <w:b w:val="0"/>
          <w:bCs/>
          <w:color w:val="auto"/>
          <w:sz w:val="20"/>
        </w:rPr>
        <w:t>Optimiser</w:t>
      </w:r>
      <w:r w:rsidRPr="000B3754">
        <w:rPr>
          <w:b w:val="0"/>
          <w:bCs/>
          <w:color w:val="auto"/>
          <w:spacing w:val="-10"/>
          <w:sz w:val="20"/>
        </w:rPr>
        <w:t xml:space="preserve"> </w:t>
      </w:r>
      <w:r w:rsidRPr="000B3754">
        <w:rPr>
          <w:b w:val="0"/>
          <w:bCs/>
          <w:color w:val="auto"/>
          <w:sz w:val="20"/>
        </w:rPr>
        <w:t>la</w:t>
      </w:r>
      <w:r w:rsidRPr="000B3754">
        <w:rPr>
          <w:b w:val="0"/>
          <w:bCs/>
          <w:color w:val="auto"/>
          <w:spacing w:val="-11"/>
          <w:sz w:val="20"/>
        </w:rPr>
        <w:t xml:space="preserve"> </w:t>
      </w:r>
      <w:r w:rsidRPr="000B3754">
        <w:rPr>
          <w:b w:val="0"/>
          <w:bCs/>
          <w:color w:val="auto"/>
          <w:sz w:val="20"/>
        </w:rPr>
        <w:t>dimension</w:t>
      </w:r>
      <w:r w:rsidRPr="000B3754">
        <w:rPr>
          <w:b w:val="0"/>
          <w:bCs/>
          <w:color w:val="auto"/>
          <w:spacing w:val="-11"/>
          <w:sz w:val="20"/>
        </w:rPr>
        <w:t xml:space="preserve"> </w:t>
      </w:r>
      <w:r w:rsidRPr="000B3754">
        <w:rPr>
          <w:b w:val="0"/>
          <w:bCs/>
          <w:color w:val="auto"/>
          <w:sz w:val="20"/>
        </w:rPr>
        <w:t>des</w:t>
      </w:r>
      <w:r w:rsidRPr="000B3754">
        <w:rPr>
          <w:b w:val="0"/>
          <w:bCs/>
          <w:color w:val="auto"/>
          <w:spacing w:val="-9"/>
          <w:sz w:val="20"/>
        </w:rPr>
        <w:t xml:space="preserve"> </w:t>
      </w:r>
      <w:r w:rsidRPr="000B3754">
        <w:rPr>
          <w:b w:val="0"/>
          <w:bCs/>
          <w:color w:val="auto"/>
          <w:sz w:val="20"/>
        </w:rPr>
        <w:t>réseaux</w:t>
      </w:r>
      <w:r w:rsidRPr="000B3754">
        <w:rPr>
          <w:b w:val="0"/>
          <w:bCs/>
          <w:color w:val="auto"/>
          <w:spacing w:val="-9"/>
          <w:sz w:val="20"/>
        </w:rPr>
        <w:t xml:space="preserve"> </w:t>
      </w:r>
      <w:r w:rsidRPr="000B3754">
        <w:rPr>
          <w:b w:val="0"/>
          <w:bCs/>
          <w:color w:val="auto"/>
          <w:sz w:val="20"/>
        </w:rPr>
        <w:t>d’eaux</w:t>
      </w:r>
      <w:r w:rsidRPr="000B3754">
        <w:rPr>
          <w:b w:val="0"/>
          <w:bCs/>
          <w:color w:val="auto"/>
          <w:spacing w:val="-12"/>
          <w:sz w:val="20"/>
        </w:rPr>
        <w:t xml:space="preserve"> </w:t>
      </w:r>
      <w:r w:rsidRPr="000B3754">
        <w:rPr>
          <w:b w:val="0"/>
          <w:bCs/>
          <w:color w:val="auto"/>
          <w:sz w:val="20"/>
        </w:rPr>
        <w:t>pluviales</w:t>
      </w:r>
      <w:r w:rsidRPr="000B3754">
        <w:rPr>
          <w:b w:val="0"/>
          <w:bCs/>
          <w:color w:val="auto"/>
          <w:spacing w:val="-10"/>
          <w:sz w:val="20"/>
        </w:rPr>
        <w:t xml:space="preserve"> </w:t>
      </w:r>
      <w:r w:rsidRPr="000B3754">
        <w:rPr>
          <w:b w:val="0"/>
          <w:bCs/>
          <w:color w:val="auto"/>
          <w:sz w:val="20"/>
        </w:rPr>
        <w:t>des</w:t>
      </w:r>
      <w:r w:rsidRPr="000B3754">
        <w:rPr>
          <w:b w:val="0"/>
          <w:bCs/>
          <w:color w:val="auto"/>
          <w:spacing w:val="-11"/>
          <w:sz w:val="20"/>
        </w:rPr>
        <w:t xml:space="preserve"> </w:t>
      </w:r>
      <w:r w:rsidRPr="000B3754">
        <w:rPr>
          <w:b w:val="0"/>
          <w:bCs/>
          <w:color w:val="auto"/>
          <w:sz w:val="20"/>
        </w:rPr>
        <w:t>opération</w:t>
      </w:r>
      <w:r w:rsidRPr="000B3754">
        <w:rPr>
          <w:b w:val="0"/>
          <w:bCs/>
          <w:color w:val="auto"/>
          <w:spacing w:val="-9"/>
          <w:sz w:val="20"/>
        </w:rPr>
        <w:t xml:space="preserve"> </w:t>
      </w:r>
      <w:r w:rsidRPr="000B3754">
        <w:rPr>
          <w:b w:val="0"/>
          <w:bCs/>
          <w:color w:val="auto"/>
          <w:sz w:val="20"/>
        </w:rPr>
        <w:t>nouvelles</w:t>
      </w:r>
      <w:r w:rsidRPr="000B3754">
        <w:rPr>
          <w:b w:val="0"/>
          <w:bCs/>
          <w:color w:val="auto"/>
          <w:spacing w:val="-11"/>
          <w:sz w:val="20"/>
        </w:rPr>
        <w:t xml:space="preserve"> </w:t>
      </w:r>
      <w:r w:rsidRPr="000B3754">
        <w:rPr>
          <w:b w:val="0"/>
          <w:bCs/>
          <w:color w:val="auto"/>
          <w:sz w:val="20"/>
        </w:rPr>
        <w:t>en</w:t>
      </w:r>
      <w:r w:rsidRPr="000B3754">
        <w:rPr>
          <w:b w:val="0"/>
          <w:bCs/>
          <w:color w:val="auto"/>
          <w:spacing w:val="-9"/>
          <w:sz w:val="20"/>
        </w:rPr>
        <w:t xml:space="preserve"> </w:t>
      </w:r>
      <w:r w:rsidRPr="000B3754">
        <w:rPr>
          <w:b w:val="0"/>
          <w:bCs/>
          <w:color w:val="auto"/>
          <w:sz w:val="20"/>
        </w:rPr>
        <w:t>limitant</w:t>
      </w:r>
      <w:r w:rsidRPr="000B3754">
        <w:rPr>
          <w:b w:val="0"/>
          <w:bCs/>
          <w:color w:val="auto"/>
          <w:spacing w:val="-9"/>
          <w:sz w:val="20"/>
        </w:rPr>
        <w:t xml:space="preserve"> </w:t>
      </w:r>
      <w:r w:rsidRPr="000B3754">
        <w:rPr>
          <w:b w:val="0"/>
          <w:bCs/>
          <w:color w:val="auto"/>
          <w:sz w:val="20"/>
        </w:rPr>
        <w:t>le</w:t>
      </w:r>
      <w:r w:rsidRPr="000B3754">
        <w:rPr>
          <w:b w:val="0"/>
          <w:bCs/>
          <w:color w:val="auto"/>
          <w:spacing w:val="-9"/>
          <w:sz w:val="20"/>
        </w:rPr>
        <w:t xml:space="preserve"> </w:t>
      </w:r>
      <w:r w:rsidRPr="000B3754">
        <w:rPr>
          <w:b w:val="0"/>
          <w:bCs/>
          <w:color w:val="auto"/>
          <w:sz w:val="20"/>
        </w:rPr>
        <w:t>débit de sortie à la capacité du réseau hydrographique existant.</w:t>
      </w:r>
    </w:p>
    <w:p w14:paraId="4FE7F274" w14:textId="14C8F81F" w:rsidR="00206694" w:rsidRDefault="00206694" w:rsidP="00206694">
      <w:pPr>
        <w:pStyle w:val="Corpsdetexte"/>
        <w:spacing w:before="9"/>
        <w:rPr>
          <w:sz w:val="7"/>
        </w:rPr>
      </w:pPr>
      <w:r>
        <w:rPr>
          <w:noProof/>
          <w:sz w:val="7"/>
        </w:rPr>
        <mc:AlternateContent>
          <mc:Choice Requires="wps">
            <w:drawing>
              <wp:anchor distT="0" distB="0" distL="0" distR="0" simplePos="0" relativeHeight="251693056" behindDoc="1" locked="0" layoutInCell="1" allowOverlap="1" wp14:anchorId="62835ED2" wp14:editId="64D98FF4">
                <wp:simplePos x="0" y="0"/>
                <wp:positionH relativeFrom="page">
                  <wp:posOffset>681227</wp:posOffset>
                </wp:positionH>
                <wp:positionV relativeFrom="paragraph">
                  <wp:posOffset>75659</wp:posOffset>
                </wp:positionV>
                <wp:extent cx="6200140" cy="620395"/>
                <wp:effectExtent l="0" t="0" r="0" b="0"/>
                <wp:wrapTopAndBottom/>
                <wp:docPr id="216" name="Text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0140" cy="620395"/>
                        </a:xfrm>
                        <a:prstGeom prst="rect">
                          <a:avLst/>
                        </a:prstGeom>
                        <a:solidFill>
                          <a:srgbClr val="D2EBFF"/>
                        </a:solidFill>
                      </wps:spPr>
                      <wps:txbx>
                        <w:txbxContent>
                          <w:p w14:paraId="05BEFBEB" w14:textId="47ECBE52" w:rsidR="00206694" w:rsidRDefault="00206694" w:rsidP="00206694">
                            <w:pPr>
                              <w:pStyle w:val="Corpsdetexte"/>
                              <w:ind w:left="28" w:right="23"/>
                              <w:rPr>
                                <w:color w:val="000000"/>
                              </w:rPr>
                            </w:pPr>
                            <w:r>
                              <w:rPr>
                                <w:color w:val="000000"/>
                              </w:rPr>
                              <w:t>Le zonage d’assainissement des eaux pluviales entre pleinement dans les objectifs donnés par le SCoT en préconisant des aménagements pour améliorer les dispositifs de gestion des eaux pluviales existants. Cela permet de réduire les impacts quantitatifs et qualitatifs sur le milieu, les biens et les personnes. Par ailleurs ces préconisations prennent en compte la préservation des zones humides.</w:t>
                            </w:r>
                          </w:p>
                        </w:txbxContent>
                      </wps:txbx>
                      <wps:bodyPr wrap="square" lIns="0" tIns="0" rIns="0" bIns="0" rtlCol="0">
                        <a:noAutofit/>
                      </wps:bodyPr>
                    </wps:wsp>
                  </a:graphicData>
                </a:graphic>
              </wp:anchor>
            </w:drawing>
          </mc:Choice>
          <mc:Fallback>
            <w:pict>
              <v:shape w14:anchorId="62835ED2" id="Textbox 216" o:spid="_x0000_s1045" type="#_x0000_t202" style="position:absolute;left:0;text-align:left;margin-left:53.65pt;margin-top:5.95pt;width:488.2pt;height:48.85pt;z-index:-251623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" fillcolor="#d2ebff" stroked="f">
                <v:textbox inset="0,0,0,0">
                  <w:txbxContent>
                    <w:p w14:paraId="05BEFBEB" w14:textId="47ECBE52" w:rsidR="00206694" w:rsidRDefault="00206694" w:rsidP="00206694">
                      <w:pPr>
                        <w:pStyle w:val="Corpsdetexte"/>
                        <w:ind w:left="28" w:right="23"/>
                        <w:rPr>
                          <w:color w:val="000000"/>
                        </w:rPr>
                      </w:pPr>
                      <w:r>
                        <w:rPr>
                          <w:color w:val="000000"/>
                        </w:rPr>
                        <w:t>Le zonage d’assainissement des eaux pluviales entre pleinement dans les objectifs donnés par le SCoT en préconisant des aménagements pour améliorer les dispositifs de gestion des eaux pluviales existants. Cela permet de réduire les impacts quantitatifs et qualitatifs sur le milieu, les biens et les personnes. Par ailleurs ces préconisations prennent en compte la préservation des zones humides.</w:t>
                      </w:r>
                    </w:p>
                  </w:txbxContent>
                </v:textbox>
                <w10:wrap type="topAndBottom" anchorx="page"/>
              </v:shape>
            </w:pict>
          </mc:Fallback>
        </mc:AlternateContent>
      </w:r>
    </w:p>
    <w:p w14:paraId="104D2562" w14:textId="77777777" w:rsidR="00206694" w:rsidRPr="00206694" w:rsidRDefault="00206694" w:rsidP="00206694">
      <w:pPr>
        <w:pStyle w:val="Corpsdetexte"/>
      </w:pPr>
    </w:p>
    <w:p w14:paraId="044953A9" w14:textId="68DBFC7C" w:rsidR="00206694" w:rsidRDefault="00206694" w:rsidP="00206694">
      <w:pPr>
        <w:pStyle w:val="Titre3"/>
      </w:pPr>
      <w:bookmarkStart w:id="165" w:name="_Toc190879713"/>
      <w:r>
        <w:t>Le PLU</w:t>
      </w:r>
      <w:bookmarkEnd w:id="165"/>
    </w:p>
    <w:p w14:paraId="4AD98686" w14:textId="77777777" w:rsidR="000B3754" w:rsidRPr="000B3754" w:rsidRDefault="000B3754" w:rsidP="000B3754">
      <w:pPr>
        <w:pStyle w:val="Corpsdetexte"/>
      </w:pPr>
      <w:r w:rsidRPr="000B3754">
        <w:t>Le Plan Local d’Urbanisme est un document de planification de l’urbanisme communal qui intègre les politiques de développement de la commune et présente le projet urbain en matière d’aménagement, de traitement des espaces publics, de paysage et d’environnement.</w:t>
      </w:r>
    </w:p>
    <w:p w14:paraId="315F9DC3" w14:textId="77777777" w:rsidR="000B3754" w:rsidRPr="000B3754" w:rsidRDefault="000B3754" w:rsidP="000B3754">
      <w:pPr>
        <w:pStyle w:val="Corpsdetexte"/>
      </w:pPr>
      <w:r w:rsidRPr="000B3754">
        <w:t>L’enjeu environnemental est pris en compte dans le PLU avec, parmi les objectifs principaux, celui de protéger la ressource en eau afin d’améliorer la gestion de la qualité de l’eau :</w:t>
      </w:r>
    </w:p>
    <w:p w14:paraId="3C342246" w14:textId="77777777" w:rsidR="000B3754" w:rsidRDefault="000B3754" w:rsidP="00A212F2">
      <w:pPr>
        <w:pStyle w:val="Corpsdetexte"/>
        <w:numPr>
          <w:ilvl w:val="0"/>
          <w:numId w:val="34"/>
        </w:numPr>
      </w:pPr>
      <w:r>
        <w:t>Réaliser</w:t>
      </w:r>
      <w:r>
        <w:rPr>
          <w:spacing w:val="-2"/>
        </w:rPr>
        <w:t xml:space="preserve"> </w:t>
      </w:r>
      <w:r>
        <w:t>un</w:t>
      </w:r>
      <w:r>
        <w:rPr>
          <w:spacing w:val="-1"/>
        </w:rPr>
        <w:t xml:space="preserve"> </w:t>
      </w:r>
      <w:r>
        <w:t>zonage</w:t>
      </w:r>
      <w:r>
        <w:rPr>
          <w:spacing w:val="-3"/>
        </w:rPr>
        <w:t xml:space="preserve"> </w:t>
      </w:r>
      <w:r>
        <w:t>d’assainissement</w:t>
      </w:r>
      <w:r>
        <w:rPr>
          <w:spacing w:val="-2"/>
        </w:rPr>
        <w:t xml:space="preserve"> </w:t>
      </w:r>
      <w:r>
        <w:t>et</w:t>
      </w:r>
      <w:r>
        <w:rPr>
          <w:spacing w:val="-2"/>
        </w:rPr>
        <w:t xml:space="preserve"> </w:t>
      </w:r>
      <w:r>
        <w:t>prendre</w:t>
      </w:r>
      <w:r>
        <w:rPr>
          <w:spacing w:val="-3"/>
        </w:rPr>
        <w:t xml:space="preserve"> </w:t>
      </w:r>
      <w:r>
        <w:t>en</w:t>
      </w:r>
      <w:r>
        <w:rPr>
          <w:spacing w:val="-1"/>
        </w:rPr>
        <w:t xml:space="preserve"> </w:t>
      </w:r>
      <w:r>
        <w:t>compte</w:t>
      </w:r>
      <w:r>
        <w:rPr>
          <w:spacing w:val="-3"/>
        </w:rPr>
        <w:t xml:space="preserve"> </w:t>
      </w:r>
      <w:r>
        <w:t>l’aptitude</w:t>
      </w:r>
      <w:r>
        <w:rPr>
          <w:spacing w:val="-3"/>
        </w:rPr>
        <w:t xml:space="preserve"> </w:t>
      </w:r>
      <w:r>
        <w:t>des</w:t>
      </w:r>
      <w:r>
        <w:rPr>
          <w:spacing w:val="-3"/>
        </w:rPr>
        <w:t xml:space="preserve"> </w:t>
      </w:r>
      <w:r>
        <w:t>sols</w:t>
      </w:r>
      <w:r>
        <w:rPr>
          <w:spacing w:val="-3"/>
        </w:rPr>
        <w:t xml:space="preserve"> </w:t>
      </w:r>
      <w:r>
        <w:t>pour</w:t>
      </w:r>
      <w:r>
        <w:rPr>
          <w:spacing w:val="-2"/>
        </w:rPr>
        <w:t xml:space="preserve"> </w:t>
      </w:r>
      <w:r>
        <w:t>le</w:t>
      </w:r>
      <w:r>
        <w:rPr>
          <w:spacing w:val="-3"/>
        </w:rPr>
        <w:t xml:space="preserve"> </w:t>
      </w:r>
      <w:r>
        <w:t>développement</w:t>
      </w:r>
      <w:r>
        <w:rPr>
          <w:spacing w:val="-2"/>
        </w:rPr>
        <w:t xml:space="preserve"> </w:t>
      </w:r>
      <w:r>
        <w:t>de l’habitat dans les zones relevant de l’ANC afin de limiter l’impact des rejets sur la qualité de l’eau,</w:t>
      </w:r>
    </w:p>
    <w:p w14:paraId="3713A881" w14:textId="77777777" w:rsidR="000B3754" w:rsidRDefault="000B3754" w:rsidP="00A212F2">
      <w:pPr>
        <w:pStyle w:val="Corpsdetexte"/>
        <w:numPr>
          <w:ilvl w:val="0"/>
          <w:numId w:val="34"/>
        </w:numPr>
      </w:pPr>
      <w:r>
        <w:t>Anticiper</w:t>
      </w:r>
      <w:r>
        <w:rPr>
          <w:spacing w:val="-6"/>
        </w:rPr>
        <w:t xml:space="preserve"> </w:t>
      </w:r>
      <w:r>
        <w:t>la</w:t>
      </w:r>
      <w:r>
        <w:rPr>
          <w:spacing w:val="-5"/>
        </w:rPr>
        <w:t xml:space="preserve"> </w:t>
      </w:r>
      <w:r>
        <w:t>gestion</w:t>
      </w:r>
      <w:r>
        <w:rPr>
          <w:spacing w:val="-5"/>
        </w:rPr>
        <w:t xml:space="preserve"> </w:t>
      </w:r>
      <w:r>
        <w:t>des</w:t>
      </w:r>
      <w:r>
        <w:rPr>
          <w:spacing w:val="-5"/>
        </w:rPr>
        <w:t xml:space="preserve"> </w:t>
      </w:r>
      <w:r>
        <w:t>eaux</w:t>
      </w:r>
      <w:r>
        <w:rPr>
          <w:spacing w:val="-6"/>
        </w:rPr>
        <w:t xml:space="preserve"> </w:t>
      </w:r>
      <w:r>
        <w:t>pluviales</w:t>
      </w:r>
      <w:r>
        <w:rPr>
          <w:spacing w:val="-7"/>
        </w:rPr>
        <w:t xml:space="preserve"> </w:t>
      </w:r>
      <w:r>
        <w:t>en</w:t>
      </w:r>
      <w:r>
        <w:rPr>
          <w:spacing w:val="-5"/>
        </w:rPr>
        <w:t xml:space="preserve"> </w:t>
      </w:r>
      <w:r>
        <w:t>réalisant</w:t>
      </w:r>
      <w:r>
        <w:rPr>
          <w:spacing w:val="-5"/>
        </w:rPr>
        <w:t xml:space="preserve"> </w:t>
      </w:r>
      <w:r>
        <w:t>un</w:t>
      </w:r>
      <w:r>
        <w:rPr>
          <w:spacing w:val="-5"/>
        </w:rPr>
        <w:t xml:space="preserve"> </w:t>
      </w:r>
      <w:r>
        <w:t>zonage</w:t>
      </w:r>
      <w:r>
        <w:rPr>
          <w:spacing w:val="-7"/>
        </w:rPr>
        <w:t xml:space="preserve"> </w:t>
      </w:r>
      <w:r>
        <w:rPr>
          <w:spacing w:val="-2"/>
        </w:rPr>
        <w:t>pluvial,</w:t>
      </w:r>
    </w:p>
    <w:p w14:paraId="083424E0" w14:textId="55F9728A" w:rsidR="00DD3CF0" w:rsidRDefault="000B3754" w:rsidP="00A212F2">
      <w:pPr>
        <w:pStyle w:val="Corpsdetexte"/>
        <w:numPr>
          <w:ilvl w:val="0"/>
          <w:numId w:val="34"/>
        </w:numPr>
        <w:rPr>
          <w:spacing w:val="-2"/>
        </w:rPr>
      </w:pPr>
      <w:r>
        <w:t>Préserver</w:t>
      </w:r>
      <w:r>
        <w:rPr>
          <w:spacing w:val="-12"/>
        </w:rPr>
        <w:t xml:space="preserve"> </w:t>
      </w:r>
      <w:r>
        <w:t>les</w:t>
      </w:r>
      <w:r>
        <w:rPr>
          <w:spacing w:val="-10"/>
        </w:rPr>
        <w:t xml:space="preserve"> </w:t>
      </w:r>
      <w:r>
        <w:t>cours</w:t>
      </w:r>
      <w:r>
        <w:rPr>
          <w:spacing w:val="-11"/>
        </w:rPr>
        <w:t xml:space="preserve"> </w:t>
      </w:r>
      <w:r>
        <w:t>d’eau</w:t>
      </w:r>
      <w:r>
        <w:rPr>
          <w:spacing w:val="-10"/>
        </w:rPr>
        <w:t xml:space="preserve"> </w:t>
      </w:r>
      <w:r>
        <w:t>et</w:t>
      </w:r>
      <w:r>
        <w:rPr>
          <w:spacing w:val="-9"/>
        </w:rPr>
        <w:t xml:space="preserve"> </w:t>
      </w:r>
      <w:r>
        <w:t>les</w:t>
      </w:r>
      <w:r>
        <w:rPr>
          <w:spacing w:val="-9"/>
        </w:rPr>
        <w:t xml:space="preserve"> </w:t>
      </w:r>
      <w:r>
        <w:t>zones</w:t>
      </w:r>
      <w:r>
        <w:rPr>
          <w:spacing w:val="-11"/>
        </w:rPr>
        <w:t xml:space="preserve"> </w:t>
      </w:r>
      <w:r>
        <w:t>humides</w:t>
      </w:r>
      <w:r>
        <w:rPr>
          <w:spacing w:val="-12"/>
        </w:rPr>
        <w:t xml:space="preserve"> </w:t>
      </w:r>
      <w:r>
        <w:t>et</w:t>
      </w:r>
      <w:r>
        <w:rPr>
          <w:spacing w:val="-10"/>
        </w:rPr>
        <w:t xml:space="preserve"> </w:t>
      </w:r>
      <w:r>
        <w:t>les</w:t>
      </w:r>
      <w:r>
        <w:rPr>
          <w:spacing w:val="-9"/>
        </w:rPr>
        <w:t xml:space="preserve"> </w:t>
      </w:r>
      <w:r>
        <w:t>espaces</w:t>
      </w:r>
      <w:r>
        <w:rPr>
          <w:spacing w:val="-10"/>
        </w:rPr>
        <w:t xml:space="preserve"> </w:t>
      </w:r>
      <w:r>
        <w:t>naturels</w:t>
      </w:r>
      <w:r>
        <w:rPr>
          <w:spacing w:val="-11"/>
        </w:rPr>
        <w:t xml:space="preserve"> </w:t>
      </w:r>
      <w:r>
        <w:rPr>
          <w:spacing w:val="-2"/>
        </w:rPr>
        <w:t>sensibles.</w:t>
      </w:r>
    </w:p>
    <w:p w14:paraId="3B00201E" w14:textId="7B3B8EA2" w:rsidR="00DD3CF0" w:rsidRDefault="00DD3CF0" w:rsidP="00DD3CF0">
      <w:pPr>
        <w:pStyle w:val="Titre3"/>
      </w:pPr>
      <w:bookmarkStart w:id="166" w:name="_TOC_250064"/>
      <w:bookmarkStart w:id="167" w:name="_Toc190879714"/>
      <w:bookmarkStart w:id="168" w:name="_TOC_250062"/>
      <w:r>
        <w:t>Schéma</w:t>
      </w:r>
      <w:r>
        <w:rPr>
          <w:spacing w:val="-7"/>
        </w:rPr>
        <w:t xml:space="preserve"> </w:t>
      </w:r>
      <w:r w:rsidRPr="00DD3CF0">
        <w:t>Régional</w:t>
      </w:r>
      <w:r>
        <w:rPr>
          <w:spacing w:val="-3"/>
        </w:rPr>
        <w:t xml:space="preserve"> </w:t>
      </w:r>
      <w:r>
        <w:t>de</w:t>
      </w:r>
      <w:r>
        <w:rPr>
          <w:spacing w:val="-4"/>
        </w:rPr>
        <w:t xml:space="preserve"> </w:t>
      </w:r>
      <w:r>
        <w:t>Cohérence</w:t>
      </w:r>
      <w:r>
        <w:rPr>
          <w:spacing w:val="-5"/>
        </w:rPr>
        <w:t xml:space="preserve"> </w:t>
      </w:r>
      <w:r>
        <w:t>Ecologique</w:t>
      </w:r>
      <w:r>
        <w:rPr>
          <w:spacing w:val="-4"/>
        </w:rPr>
        <w:t xml:space="preserve"> </w:t>
      </w:r>
      <w:r>
        <w:t>(SRCE)</w:t>
      </w:r>
      <w:r>
        <w:rPr>
          <w:spacing w:val="-3"/>
        </w:rPr>
        <w:t xml:space="preserve"> </w:t>
      </w:r>
      <w:r>
        <w:t>de</w:t>
      </w:r>
      <w:r>
        <w:rPr>
          <w:spacing w:val="-6"/>
        </w:rPr>
        <w:t xml:space="preserve"> </w:t>
      </w:r>
      <w:bookmarkEnd w:id="166"/>
      <w:r>
        <w:rPr>
          <w:spacing w:val="-2"/>
        </w:rPr>
        <w:t>Normandie</w:t>
      </w:r>
      <w:bookmarkEnd w:id="167"/>
    </w:p>
    <w:p w14:paraId="0EDCE9AE" w14:textId="2C5605B4" w:rsidR="00DD3CF0" w:rsidRDefault="00DD3CF0" w:rsidP="00DD3CF0">
      <w:pPr>
        <w:pStyle w:val="Corpsdetexte"/>
      </w:pPr>
      <w:r w:rsidRPr="00DD3CF0">
        <w:t>Issu des lois Grenelle, le SRCE est un outil d’aménagement du territoire dont le principal objectif est d’enrayer la perte de biodiversité. Cet objectif est soutenu par des actions comme : préserver et de remettre en bon état les milieux nécessaires aux continuités écologiques en équilibre avec les activités humaines et, en particulier, agricoles. Le Schéma Régional de Cohérence Ecologique doit être pris en compte dans les documents de planification, et dans les projets d’aménagements de l’espace et de l’urbanisme. Le SRCE de Normandie a été approuvé en 2014, son plan d’action stratégique pour la basse normandie est synthétisé en 3 thèmes :</w:t>
      </w:r>
    </w:p>
    <w:p w14:paraId="3B1306D6" w14:textId="556CA637" w:rsidR="00DD3CF0" w:rsidRPr="00DD3CF0" w:rsidRDefault="00DD3CF0" w:rsidP="00DD3CF0">
      <w:pPr>
        <w:pStyle w:val="Corpsdetexte"/>
        <w:jc w:val="center"/>
      </w:pPr>
      <w:r>
        <w:rPr>
          <w:noProof/>
        </w:rPr>
        <w:drawing>
          <wp:inline distT="0" distB="0" distL="0" distR="0" wp14:anchorId="44316D50" wp14:editId="66B92633">
            <wp:extent cx="4695416" cy="2320115"/>
            <wp:effectExtent l="0" t="0" r="0" b="4445"/>
            <wp:docPr id="9735034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503400" name=""/>
                    <pic:cNvPicPr/>
                  </pic:nvPicPr>
                  <pic:blipFill>
                    <a:blip r:embed="rId103"/>
                    <a:stretch>
                      <a:fillRect/>
                    </a:stretch>
                  </pic:blipFill>
                  <pic:spPr>
                    <a:xfrm>
                      <a:off x="0" y="0"/>
                      <a:ext cx="4700135" cy="2322447"/>
                    </a:xfrm>
                    <a:prstGeom prst="rect">
                      <a:avLst/>
                    </a:prstGeom>
                  </pic:spPr>
                </pic:pic>
              </a:graphicData>
            </a:graphic>
          </wp:inline>
        </w:drawing>
      </w:r>
    </w:p>
    <w:p w14:paraId="3C4E3139" w14:textId="77777777" w:rsidR="00DD3CF0" w:rsidRDefault="00DD3CF0" w:rsidP="00DD3CF0">
      <w:pPr>
        <w:pStyle w:val="Corpsdetexte"/>
        <w:spacing w:before="7"/>
        <w:rPr>
          <w:b/>
          <w:sz w:val="10"/>
        </w:rPr>
      </w:pPr>
      <w:r>
        <w:rPr>
          <w:b/>
          <w:noProof/>
          <w:sz w:val="10"/>
        </w:rPr>
        <mc:AlternateContent>
          <mc:Choice Requires="wps">
            <w:drawing>
              <wp:anchor distT="0" distB="0" distL="0" distR="0" simplePos="0" relativeHeight="251698176" behindDoc="1" locked="0" layoutInCell="1" allowOverlap="1" wp14:anchorId="1BC4D013" wp14:editId="686F29F0">
                <wp:simplePos x="0" y="0"/>
                <wp:positionH relativeFrom="page">
                  <wp:posOffset>681227</wp:posOffset>
                </wp:positionH>
                <wp:positionV relativeFrom="paragraph">
                  <wp:posOffset>97199</wp:posOffset>
                </wp:positionV>
                <wp:extent cx="6200140" cy="327660"/>
                <wp:effectExtent l="0" t="0" r="0" b="0"/>
                <wp:wrapTopAndBottom/>
                <wp:docPr id="221" name="Text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0140" cy="327660"/>
                        </a:xfrm>
                        <a:prstGeom prst="rect">
                          <a:avLst/>
                        </a:prstGeom>
                        <a:solidFill>
                          <a:srgbClr val="BCD5ED"/>
                        </a:solidFill>
                      </wps:spPr>
                      <wps:txbx>
                        <w:txbxContent>
                          <w:p w14:paraId="41BE550F" w14:textId="77777777" w:rsidR="00DD3CF0" w:rsidRDefault="00DD3CF0" w:rsidP="00DD3CF0">
                            <w:pPr>
                              <w:spacing w:line="254" w:lineRule="auto"/>
                              <w:ind w:left="28"/>
                              <w:rPr>
                                <w:b/>
                                <w:color w:val="000000"/>
                                <w:sz w:val="20"/>
                              </w:rPr>
                            </w:pPr>
                            <w:r>
                              <w:rPr>
                                <w:b/>
                                <w:color w:val="000000"/>
                                <w:sz w:val="20"/>
                              </w:rPr>
                              <w:t>En</w:t>
                            </w:r>
                            <w:r>
                              <w:rPr>
                                <w:b/>
                                <w:color w:val="000000"/>
                                <w:spacing w:val="-2"/>
                                <w:sz w:val="20"/>
                              </w:rPr>
                              <w:t xml:space="preserve"> </w:t>
                            </w:r>
                            <w:r>
                              <w:rPr>
                                <w:b/>
                                <w:color w:val="000000"/>
                                <w:sz w:val="20"/>
                              </w:rPr>
                              <w:t>participant</w:t>
                            </w:r>
                            <w:r>
                              <w:rPr>
                                <w:b/>
                                <w:color w:val="000000"/>
                                <w:spacing w:val="-2"/>
                                <w:sz w:val="20"/>
                              </w:rPr>
                              <w:t xml:space="preserve"> </w:t>
                            </w:r>
                            <w:r>
                              <w:rPr>
                                <w:b/>
                                <w:color w:val="000000"/>
                                <w:sz w:val="20"/>
                              </w:rPr>
                              <w:t>à</w:t>
                            </w:r>
                            <w:r>
                              <w:rPr>
                                <w:b/>
                                <w:color w:val="000000"/>
                                <w:spacing w:val="-3"/>
                                <w:sz w:val="20"/>
                              </w:rPr>
                              <w:t xml:space="preserve"> </w:t>
                            </w:r>
                            <w:r>
                              <w:rPr>
                                <w:b/>
                                <w:color w:val="000000"/>
                                <w:sz w:val="20"/>
                              </w:rPr>
                              <w:t>limiter</w:t>
                            </w:r>
                            <w:r>
                              <w:rPr>
                                <w:b/>
                                <w:color w:val="000000"/>
                                <w:spacing w:val="-2"/>
                                <w:sz w:val="20"/>
                              </w:rPr>
                              <w:t xml:space="preserve"> </w:t>
                            </w:r>
                            <w:r>
                              <w:rPr>
                                <w:b/>
                                <w:color w:val="000000"/>
                                <w:sz w:val="20"/>
                              </w:rPr>
                              <w:t>l’imperméabilisation</w:t>
                            </w:r>
                            <w:r>
                              <w:rPr>
                                <w:b/>
                                <w:color w:val="000000"/>
                                <w:spacing w:val="-2"/>
                                <w:sz w:val="20"/>
                              </w:rPr>
                              <w:t xml:space="preserve"> </w:t>
                            </w:r>
                            <w:r>
                              <w:rPr>
                                <w:b/>
                                <w:color w:val="000000"/>
                                <w:sz w:val="20"/>
                              </w:rPr>
                              <w:t>des</w:t>
                            </w:r>
                            <w:r>
                              <w:rPr>
                                <w:b/>
                                <w:color w:val="000000"/>
                                <w:spacing w:val="-3"/>
                                <w:sz w:val="20"/>
                              </w:rPr>
                              <w:t xml:space="preserve"> </w:t>
                            </w:r>
                            <w:r>
                              <w:rPr>
                                <w:b/>
                                <w:color w:val="000000"/>
                                <w:sz w:val="20"/>
                              </w:rPr>
                              <w:t>sols</w:t>
                            </w:r>
                            <w:r>
                              <w:rPr>
                                <w:b/>
                                <w:color w:val="000000"/>
                                <w:spacing w:val="-3"/>
                                <w:sz w:val="20"/>
                              </w:rPr>
                              <w:t xml:space="preserve"> </w:t>
                            </w:r>
                            <w:r>
                              <w:rPr>
                                <w:b/>
                                <w:color w:val="000000"/>
                                <w:sz w:val="20"/>
                              </w:rPr>
                              <w:t>et</w:t>
                            </w:r>
                            <w:r>
                              <w:rPr>
                                <w:b/>
                                <w:color w:val="000000"/>
                                <w:spacing w:val="-2"/>
                                <w:sz w:val="20"/>
                              </w:rPr>
                              <w:t xml:space="preserve"> </w:t>
                            </w:r>
                            <w:r>
                              <w:rPr>
                                <w:b/>
                                <w:color w:val="000000"/>
                                <w:sz w:val="20"/>
                              </w:rPr>
                              <w:t>les</w:t>
                            </w:r>
                            <w:r>
                              <w:rPr>
                                <w:b/>
                                <w:color w:val="000000"/>
                                <w:spacing w:val="-3"/>
                                <w:sz w:val="20"/>
                              </w:rPr>
                              <w:t xml:space="preserve"> </w:t>
                            </w:r>
                            <w:r>
                              <w:rPr>
                                <w:b/>
                                <w:color w:val="000000"/>
                                <w:sz w:val="20"/>
                              </w:rPr>
                              <w:t>rejets</w:t>
                            </w:r>
                            <w:r>
                              <w:rPr>
                                <w:b/>
                                <w:color w:val="000000"/>
                                <w:spacing w:val="-4"/>
                                <w:sz w:val="20"/>
                              </w:rPr>
                              <w:t xml:space="preserve"> </w:t>
                            </w:r>
                            <w:r>
                              <w:rPr>
                                <w:b/>
                                <w:color w:val="000000"/>
                                <w:sz w:val="20"/>
                              </w:rPr>
                              <w:t>d’eaux</w:t>
                            </w:r>
                            <w:r>
                              <w:rPr>
                                <w:b/>
                                <w:color w:val="000000"/>
                                <w:spacing w:val="-4"/>
                                <w:sz w:val="20"/>
                              </w:rPr>
                              <w:t xml:space="preserve"> </w:t>
                            </w:r>
                            <w:r>
                              <w:rPr>
                                <w:b/>
                                <w:color w:val="000000"/>
                                <w:sz w:val="20"/>
                              </w:rPr>
                              <w:t>de</w:t>
                            </w:r>
                            <w:r>
                              <w:rPr>
                                <w:b/>
                                <w:color w:val="000000"/>
                                <w:spacing w:val="-5"/>
                                <w:sz w:val="20"/>
                              </w:rPr>
                              <w:t xml:space="preserve"> </w:t>
                            </w:r>
                            <w:r>
                              <w:rPr>
                                <w:b/>
                                <w:color w:val="000000"/>
                                <w:sz w:val="20"/>
                              </w:rPr>
                              <w:t>ruissellement</w:t>
                            </w:r>
                            <w:r>
                              <w:rPr>
                                <w:b/>
                                <w:color w:val="000000"/>
                                <w:spacing w:val="-2"/>
                                <w:sz w:val="20"/>
                              </w:rPr>
                              <w:t xml:space="preserve"> </w:t>
                            </w:r>
                            <w:r>
                              <w:rPr>
                                <w:b/>
                                <w:color w:val="000000"/>
                                <w:sz w:val="20"/>
                              </w:rPr>
                              <w:t>directement</w:t>
                            </w:r>
                            <w:r>
                              <w:rPr>
                                <w:b/>
                                <w:color w:val="000000"/>
                                <w:spacing w:val="-5"/>
                                <w:sz w:val="20"/>
                              </w:rPr>
                              <w:t xml:space="preserve"> </w:t>
                            </w:r>
                            <w:r>
                              <w:rPr>
                                <w:b/>
                                <w:color w:val="000000"/>
                                <w:sz w:val="20"/>
                              </w:rPr>
                              <w:t>dans</w:t>
                            </w:r>
                            <w:r>
                              <w:rPr>
                                <w:b/>
                                <w:color w:val="000000"/>
                                <w:spacing w:val="-4"/>
                                <w:sz w:val="20"/>
                              </w:rPr>
                              <w:t xml:space="preserve"> </w:t>
                            </w:r>
                            <w:r>
                              <w:rPr>
                                <w:b/>
                                <w:color w:val="000000"/>
                                <w:sz w:val="20"/>
                              </w:rPr>
                              <w:t>le</w:t>
                            </w:r>
                            <w:r>
                              <w:rPr>
                                <w:b/>
                                <w:color w:val="000000"/>
                                <w:spacing w:val="-3"/>
                                <w:sz w:val="20"/>
                              </w:rPr>
                              <w:t xml:space="preserve"> </w:t>
                            </w:r>
                            <w:r>
                              <w:rPr>
                                <w:b/>
                                <w:color w:val="000000"/>
                                <w:sz w:val="20"/>
                              </w:rPr>
                              <w:t>milieu, notamment au niveau des zones humides, le zonage des eaux pluviales est en accord avec le SRCE.</w:t>
                            </w:r>
                          </w:p>
                        </w:txbxContent>
                      </wps:txbx>
                      <wps:bodyPr wrap="square" lIns="0" tIns="0" rIns="0" bIns="0" rtlCol="0">
                        <a:noAutofit/>
                      </wps:bodyPr>
                    </wps:wsp>
                  </a:graphicData>
                </a:graphic>
              </wp:anchor>
            </w:drawing>
          </mc:Choice>
          <mc:Fallback>
            <w:pict>
              <v:shape w14:anchorId="1BC4D013" id="Textbox 221" o:spid="_x0000_s1046" type="#_x0000_t202" style="position:absolute;left:0;text-align:left;margin-left:53.65pt;margin-top:7.65pt;width:488.2pt;height:25.8pt;z-index:-251618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" fillcolor="#bcd5ed" stroked="f">
                <v:textbox inset="0,0,0,0">
                  <w:txbxContent>
                    <w:p w14:paraId="41BE550F" w14:textId="77777777" w:rsidR="00DD3CF0" w:rsidRDefault="00DD3CF0" w:rsidP="00DD3CF0">
                      <w:pPr>
                        <w:spacing w:line="254" w:lineRule="auto"/>
                        <w:ind w:left="28"/>
                        <w:rPr>
                          <w:b/>
                          <w:color w:val="000000"/>
                          <w:sz w:val="20"/>
                        </w:rPr>
                      </w:pPr>
                      <w:r>
                        <w:rPr>
                          <w:b/>
                          <w:color w:val="000000"/>
                          <w:sz w:val="20"/>
                        </w:rPr>
                        <w:t>En</w:t>
                      </w:r>
                      <w:r>
                        <w:rPr>
                          <w:b/>
                          <w:color w:val="000000"/>
                          <w:spacing w:val="-2"/>
                          <w:sz w:val="20"/>
                        </w:rPr>
                        <w:t xml:space="preserve"> </w:t>
                      </w:r>
                      <w:r>
                        <w:rPr>
                          <w:b/>
                          <w:color w:val="000000"/>
                          <w:sz w:val="20"/>
                        </w:rPr>
                        <w:t>participant</w:t>
                      </w:r>
                      <w:r>
                        <w:rPr>
                          <w:b/>
                          <w:color w:val="000000"/>
                          <w:spacing w:val="-2"/>
                          <w:sz w:val="20"/>
                        </w:rPr>
                        <w:t xml:space="preserve"> </w:t>
                      </w:r>
                      <w:r>
                        <w:rPr>
                          <w:b/>
                          <w:color w:val="000000"/>
                          <w:sz w:val="20"/>
                        </w:rPr>
                        <w:t>à</w:t>
                      </w:r>
                      <w:r>
                        <w:rPr>
                          <w:b/>
                          <w:color w:val="000000"/>
                          <w:spacing w:val="-3"/>
                          <w:sz w:val="20"/>
                        </w:rPr>
                        <w:t xml:space="preserve"> </w:t>
                      </w:r>
                      <w:r>
                        <w:rPr>
                          <w:b/>
                          <w:color w:val="000000"/>
                          <w:sz w:val="20"/>
                        </w:rPr>
                        <w:t>limiter</w:t>
                      </w:r>
                      <w:r>
                        <w:rPr>
                          <w:b/>
                          <w:color w:val="000000"/>
                          <w:spacing w:val="-2"/>
                          <w:sz w:val="20"/>
                        </w:rPr>
                        <w:t xml:space="preserve"> </w:t>
                      </w:r>
                      <w:r>
                        <w:rPr>
                          <w:b/>
                          <w:color w:val="000000"/>
                          <w:sz w:val="20"/>
                        </w:rPr>
                        <w:t>l’imperméabilisation</w:t>
                      </w:r>
                      <w:r>
                        <w:rPr>
                          <w:b/>
                          <w:color w:val="000000"/>
                          <w:spacing w:val="-2"/>
                          <w:sz w:val="20"/>
                        </w:rPr>
                        <w:t xml:space="preserve"> </w:t>
                      </w:r>
                      <w:r>
                        <w:rPr>
                          <w:b/>
                          <w:color w:val="000000"/>
                          <w:sz w:val="20"/>
                        </w:rPr>
                        <w:t>des</w:t>
                      </w:r>
                      <w:r>
                        <w:rPr>
                          <w:b/>
                          <w:color w:val="000000"/>
                          <w:spacing w:val="-3"/>
                          <w:sz w:val="20"/>
                        </w:rPr>
                        <w:t xml:space="preserve"> </w:t>
                      </w:r>
                      <w:r>
                        <w:rPr>
                          <w:b/>
                          <w:color w:val="000000"/>
                          <w:sz w:val="20"/>
                        </w:rPr>
                        <w:t>sols</w:t>
                      </w:r>
                      <w:r>
                        <w:rPr>
                          <w:b/>
                          <w:color w:val="000000"/>
                          <w:spacing w:val="-3"/>
                          <w:sz w:val="20"/>
                        </w:rPr>
                        <w:t xml:space="preserve"> </w:t>
                      </w:r>
                      <w:r>
                        <w:rPr>
                          <w:b/>
                          <w:color w:val="000000"/>
                          <w:sz w:val="20"/>
                        </w:rPr>
                        <w:t>et</w:t>
                      </w:r>
                      <w:r>
                        <w:rPr>
                          <w:b/>
                          <w:color w:val="000000"/>
                          <w:spacing w:val="-2"/>
                          <w:sz w:val="20"/>
                        </w:rPr>
                        <w:t xml:space="preserve"> </w:t>
                      </w:r>
                      <w:r>
                        <w:rPr>
                          <w:b/>
                          <w:color w:val="000000"/>
                          <w:sz w:val="20"/>
                        </w:rPr>
                        <w:t>les</w:t>
                      </w:r>
                      <w:r>
                        <w:rPr>
                          <w:b/>
                          <w:color w:val="000000"/>
                          <w:spacing w:val="-3"/>
                          <w:sz w:val="20"/>
                        </w:rPr>
                        <w:t xml:space="preserve"> </w:t>
                      </w:r>
                      <w:r>
                        <w:rPr>
                          <w:b/>
                          <w:color w:val="000000"/>
                          <w:sz w:val="20"/>
                        </w:rPr>
                        <w:t>rejets</w:t>
                      </w:r>
                      <w:r>
                        <w:rPr>
                          <w:b/>
                          <w:color w:val="000000"/>
                          <w:spacing w:val="-4"/>
                          <w:sz w:val="20"/>
                        </w:rPr>
                        <w:t xml:space="preserve"> </w:t>
                      </w:r>
                      <w:r>
                        <w:rPr>
                          <w:b/>
                          <w:color w:val="000000"/>
                          <w:sz w:val="20"/>
                        </w:rPr>
                        <w:t>d’eaux</w:t>
                      </w:r>
                      <w:r>
                        <w:rPr>
                          <w:b/>
                          <w:color w:val="000000"/>
                          <w:spacing w:val="-4"/>
                          <w:sz w:val="20"/>
                        </w:rPr>
                        <w:t xml:space="preserve"> </w:t>
                      </w:r>
                      <w:r>
                        <w:rPr>
                          <w:b/>
                          <w:color w:val="000000"/>
                          <w:sz w:val="20"/>
                        </w:rPr>
                        <w:t>de</w:t>
                      </w:r>
                      <w:r>
                        <w:rPr>
                          <w:b/>
                          <w:color w:val="000000"/>
                          <w:spacing w:val="-5"/>
                          <w:sz w:val="20"/>
                        </w:rPr>
                        <w:t xml:space="preserve"> </w:t>
                      </w:r>
                      <w:r>
                        <w:rPr>
                          <w:b/>
                          <w:color w:val="000000"/>
                          <w:sz w:val="20"/>
                        </w:rPr>
                        <w:t>ruissellement</w:t>
                      </w:r>
                      <w:r>
                        <w:rPr>
                          <w:b/>
                          <w:color w:val="000000"/>
                          <w:spacing w:val="-2"/>
                          <w:sz w:val="20"/>
                        </w:rPr>
                        <w:t xml:space="preserve"> </w:t>
                      </w:r>
                      <w:r>
                        <w:rPr>
                          <w:b/>
                          <w:color w:val="000000"/>
                          <w:sz w:val="20"/>
                        </w:rPr>
                        <w:t>directement</w:t>
                      </w:r>
                      <w:r>
                        <w:rPr>
                          <w:b/>
                          <w:color w:val="000000"/>
                          <w:spacing w:val="-5"/>
                          <w:sz w:val="20"/>
                        </w:rPr>
                        <w:t xml:space="preserve"> </w:t>
                      </w:r>
                      <w:r>
                        <w:rPr>
                          <w:b/>
                          <w:color w:val="000000"/>
                          <w:sz w:val="20"/>
                        </w:rPr>
                        <w:t>dans</w:t>
                      </w:r>
                      <w:r>
                        <w:rPr>
                          <w:b/>
                          <w:color w:val="000000"/>
                          <w:spacing w:val="-4"/>
                          <w:sz w:val="20"/>
                        </w:rPr>
                        <w:t xml:space="preserve"> </w:t>
                      </w:r>
                      <w:r>
                        <w:rPr>
                          <w:b/>
                          <w:color w:val="000000"/>
                          <w:sz w:val="20"/>
                        </w:rPr>
                        <w:t>le</w:t>
                      </w:r>
                      <w:r>
                        <w:rPr>
                          <w:b/>
                          <w:color w:val="000000"/>
                          <w:spacing w:val="-3"/>
                          <w:sz w:val="20"/>
                        </w:rPr>
                        <w:t xml:space="preserve"> </w:t>
                      </w:r>
                      <w:r>
                        <w:rPr>
                          <w:b/>
                          <w:color w:val="000000"/>
                          <w:sz w:val="20"/>
                        </w:rPr>
                        <w:t>milieu, notamment au niveau des zones humides, le zonage des eaux pluviales est en accord avec le SRCE.</w:t>
                      </w:r>
                    </w:p>
                  </w:txbxContent>
                </v:textbox>
                <w10:wrap type="topAndBottom" anchorx="page"/>
              </v:shape>
            </w:pict>
          </mc:Fallback>
        </mc:AlternateContent>
      </w:r>
    </w:p>
    <w:bookmarkEnd w:id="168"/>
    <w:p w14:paraId="1C527468" w14:textId="5575EF41" w:rsidR="000B3754" w:rsidRDefault="000B3754">
      <w:pPr>
        <w:adjustRightInd/>
        <w:spacing w:line="259" w:lineRule="auto"/>
        <w:jc w:val="left"/>
        <w:rPr>
          <w:sz w:val="20"/>
        </w:rPr>
      </w:pPr>
      <w:r>
        <w:br w:type="page"/>
      </w:r>
    </w:p>
    <w:p w14:paraId="3AC947B0" w14:textId="3CF4AD90" w:rsidR="008F5CFE" w:rsidRPr="005506C5" w:rsidRDefault="008F5CFE" w:rsidP="008F5CFE">
      <w:pPr>
        <w:pStyle w:val="Titre1"/>
      </w:pPr>
      <w:bookmarkStart w:id="169" w:name="_Toc190879715"/>
      <w:r w:rsidRPr="005506C5">
        <w:lastRenderedPageBreak/>
        <w:t>Solutions de substitution raisonnables permettant de répondre aux objectifs des zonages</w:t>
      </w:r>
      <w:bookmarkEnd w:id="169"/>
    </w:p>
    <w:p w14:paraId="779E7A99" w14:textId="77777777" w:rsidR="00937E65" w:rsidRPr="00253E22" w:rsidRDefault="00937E65" w:rsidP="00937E65">
      <w:pPr>
        <w:pStyle w:val="Puce1"/>
        <w:rPr>
          <w:b/>
          <w:bCs/>
          <w:u w:val="single"/>
        </w:rPr>
      </w:pPr>
      <w:bookmarkStart w:id="170" w:name="_TOC_250041"/>
      <w:bookmarkStart w:id="171" w:name="_TOC_250042"/>
      <w:r w:rsidRPr="00253E22">
        <w:rPr>
          <w:b/>
          <w:bCs/>
          <w:u w:val="single"/>
        </w:rPr>
        <w:t>EAUX</w:t>
      </w:r>
      <w:r w:rsidRPr="00253E22">
        <w:rPr>
          <w:b/>
          <w:bCs/>
          <w:spacing w:val="-1"/>
          <w:u w:val="single"/>
        </w:rPr>
        <w:t xml:space="preserve"> </w:t>
      </w:r>
      <w:bookmarkEnd w:id="170"/>
      <w:r w:rsidRPr="00253E22">
        <w:rPr>
          <w:b/>
          <w:bCs/>
          <w:spacing w:val="-4"/>
          <w:u w:val="single"/>
        </w:rPr>
        <w:t>USEES</w:t>
      </w:r>
    </w:p>
    <w:p w14:paraId="15D23E37" w14:textId="77777777" w:rsidR="00937E65" w:rsidRPr="005506C5" w:rsidRDefault="00937E65" w:rsidP="005506C5">
      <w:pPr>
        <w:pStyle w:val="Corpsdetexte"/>
      </w:pPr>
      <w:r w:rsidRPr="005506C5">
        <w:t>L’objectif principal du zonage eaux usées est de fixer un cadre adapté au territoire de la commune concernée pour la gestion des eaux usées en fonction des projets d’urbanisation.</w:t>
      </w:r>
    </w:p>
    <w:p w14:paraId="3DA9768F" w14:textId="77777777" w:rsidR="00937E65" w:rsidRPr="005506C5" w:rsidRDefault="00937E65" w:rsidP="005506C5">
      <w:pPr>
        <w:pStyle w:val="Corpsdetexte"/>
      </w:pPr>
      <w:r w:rsidRPr="005506C5">
        <w:t>Les secteurs non desservis par le réseau d’assainissement collectif sont soumis à des contrôles réguliers du bon fonctionnement et du bon entretien de leurs installations ; tout projet de construction doit faire l’objet d’une étude de sol et de filière d’assainissement.</w:t>
      </w:r>
    </w:p>
    <w:p w14:paraId="293616BB" w14:textId="63B052D8" w:rsidR="00937E65" w:rsidRPr="005506C5" w:rsidRDefault="00937E65" w:rsidP="005506C5">
      <w:pPr>
        <w:pStyle w:val="Corpsdetexte"/>
      </w:pPr>
      <w:r w:rsidRPr="005506C5">
        <w:t xml:space="preserve">Révisé suite à la mise à jour du plan local d’urbanisme de </w:t>
      </w:r>
      <w:r w:rsidR="005506C5">
        <w:t>St Germain le Vasson et à la réalisation du schéma directeur</w:t>
      </w:r>
      <w:r w:rsidRPr="005506C5">
        <w:t>, le zonage eaux usées de</w:t>
      </w:r>
      <w:r w:rsidR="005506C5">
        <w:t xml:space="preserve"> la commune </w:t>
      </w:r>
      <w:r w:rsidRPr="005506C5">
        <w:t>permet de donner un cadre de gestion adapté aux spécificités et enjeux de la commune.</w:t>
      </w:r>
    </w:p>
    <w:p w14:paraId="1B12C20D" w14:textId="7E670C0C" w:rsidR="00937E65" w:rsidRPr="005506C5" w:rsidRDefault="00937E65" w:rsidP="005506C5">
      <w:pPr>
        <w:pStyle w:val="Corpsdetexte"/>
      </w:pPr>
      <w:r w:rsidRPr="005506C5">
        <w:t>Annexé au PLU, le zonage eaux usées sera opposable aux tiers suite à une enquête publique. Ainsi l’adéquation entre les projets d’aménagements et les prescriptions du zonage eaux usées sera vérifiée dans le cadre de l’instruction des permis de construire.</w:t>
      </w:r>
    </w:p>
    <w:p w14:paraId="39AB3674" w14:textId="3B81FF13" w:rsidR="00937E65" w:rsidRDefault="00937E65" w:rsidP="005506C5">
      <w:pPr>
        <w:pStyle w:val="Corpsdetexte"/>
      </w:pPr>
      <w:r w:rsidRPr="005506C5">
        <w:t>L’élaboration d’un zonage eaux usées, comprenant une forte implication de la collectivité et spécifiquement adapté aux enjeux de l’environnement de</w:t>
      </w:r>
      <w:r w:rsidR="005506C5">
        <w:t xml:space="preserve"> la commune</w:t>
      </w:r>
      <w:r w:rsidRPr="005506C5">
        <w:t>, apparaît être la solution la plus adéquate pour encadrer finement la gestion des eaux usées des projets d’urbanisation sur le territoire communal.</w:t>
      </w:r>
    </w:p>
    <w:p w14:paraId="1169CED7" w14:textId="77777777" w:rsidR="005506C5" w:rsidRPr="005506C5" w:rsidRDefault="005506C5" w:rsidP="005506C5">
      <w:pPr>
        <w:pStyle w:val="Corpsdetexte"/>
      </w:pPr>
    </w:p>
    <w:p w14:paraId="04F90819" w14:textId="77777777" w:rsidR="00937E65" w:rsidRPr="00253E22" w:rsidRDefault="00937E65" w:rsidP="00937E65">
      <w:pPr>
        <w:pStyle w:val="Puce1"/>
        <w:rPr>
          <w:b/>
          <w:bCs/>
          <w:u w:val="single"/>
        </w:rPr>
      </w:pPr>
      <w:r w:rsidRPr="00253E22">
        <w:rPr>
          <w:b/>
          <w:bCs/>
          <w:u w:val="single"/>
        </w:rPr>
        <w:t>EAUX</w:t>
      </w:r>
      <w:r w:rsidRPr="00253E22">
        <w:rPr>
          <w:b/>
          <w:bCs/>
          <w:spacing w:val="-1"/>
          <w:u w:val="single"/>
        </w:rPr>
        <w:t xml:space="preserve"> </w:t>
      </w:r>
      <w:bookmarkEnd w:id="171"/>
      <w:r w:rsidRPr="00253E22">
        <w:rPr>
          <w:b/>
          <w:bCs/>
          <w:u w:val="single"/>
        </w:rPr>
        <w:t>PLUVIALES</w:t>
      </w:r>
    </w:p>
    <w:p w14:paraId="60B869EB" w14:textId="77777777" w:rsidR="00937E65" w:rsidRPr="005506C5" w:rsidRDefault="00937E65" w:rsidP="005506C5">
      <w:pPr>
        <w:pStyle w:val="Corpsdetexte"/>
      </w:pPr>
      <w:r w:rsidRPr="005506C5">
        <w:t>Au regard de l’état initial présenté précédemment, les principaux enjeux environnementaux sont les suivants :</w:t>
      </w:r>
    </w:p>
    <w:p w14:paraId="1DC4371D" w14:textId="77777777" w:rsidR="00937E65" w:rsidRPr="005506C5" w:rsidRDefault="00937E65" w:rsidP="005506C5">
      <w:pPr>
        <w:pStyle w:val="Puce1"/>
      </w:pPr>
      <w:r w:rsidRPr="005506C5">
        <w:t>Lutter</w:t>
      </w:r>
      <w:r w:rsidRPr="005506C5">
        <w:rPr>
          <w:spacing w:val="-8"/>
        </w:rPr>
        <w:t xml:space="preserve"> </w:t>
      </w:r>
      <w:r w:rsidRPr="005506C5">
        <w:t>contre</w:t>
      </w:r>
      <w:r w:rsidRPr="005506C5">
        <w:rPr>
          <w:spacing w:val="-7"/>
        </w:rPr>
        <w:t xml:space="preserve"> </w:t>
      </w:r>
      <w:r w:rsidRPr="005506C5">
        <w:t>l’imperméabilisation</w:t>
      </w:r>
      <w:r w:rsidRPr="005506C5">
        <w:rPr>
          <w:spacing w:val="-7"/>
        </w:rPr>
        <w:t xml:space="preserve"> </w:t>
      </w:r>
      <w:r w:rsidRPr="005506C5">
        <w:t>des</w:t>
      </w:r>
      <w:r w:rsidRPr="005506C5">
        <w:rPr>
          <w:spacing w:val="-7"/>
        </w:rPr>
        <w:t xml:space="preserve"> </w:t>
      </w:r>
      <w:r w:rsidRPr="005506C5">
        <w:t>sols</w:t>
      </w:r>
      <w:r w:rsidRPr="005506C5">
        <w:rPr>
          <w:spacing w:val="-7"/>
        </w:rPr>
        <w:t xml:space="preserve"> </w:t>
      </w:r>
      <w:r w:rsidRPr="005506C5">
        <w:t>(et</w:t>
      </w:r>
      <w:r w:rsidRPr="005506C5">
        <w:rPr>
          <w:spacing w:val="-6"/>
        </w:rPr>
        <w:t xml:space="preserve"> </w:t>
      </w:r>
      <w:r w:rsidRPr="005506C5">
        <w:t>donc</w:t>
      </w:r>
      <w:r w:rsidRPr="005506C5">
        <w:rPr>
          <w:spacing w:val="-7"/>
        </w:rPr>
        <w:t xml:space="preserve"> </w:t>
      </w:r>
      <w:r w:rsidRPr="005506C5">
        <w:t>contre</w:t>
      </w:r>
      <w:r w:rsidRPr="005506C5">
        <w:rPr>
          <w:spacing w:val="-6"/>
        </w:rPr>
        <w:t xml:space="preserve"> </w:t>
      </w:r>
      <w:r w:rsidRPr="005506C5">
        <w:t>l’augmentation</w:t>
      </w:r>
      <w:r w:rsidRPr="005506C5">
        <w:rPr>
          <w:spacing w:val="-6"/>
        </w:rPr>
        <w:t xml:space="preserve"> </w:t>
      </w:r>
      <w:r w:rsidRPr="005506C5">
        <w:t>des</w:t>
      </w:r>
      <w:r w:rsidRPr="005506C5">
        <w:rPr>
          <w:spacing w:val="-8"/>
        </w:rPr>
        <w:t xml:space="preserve"> </w:t>
      </w:r>
      <w:r w:rsidRPr="005506C5">
        <w:t>débits)</w:t>
      </w:r>
      <w:r w:rsidRPr="005506C5">
        <w:rPr>
          <w:spacing w:val="-8"/>
        </w:rPr>
        <w:t xml:space="preserve"> </w:t>
      </w:r>
      <w:r w:rsidRPr="005506C5">
        <w:rPr>
          <w:spacing w:val="-10"/>
        </w:rPr>
        <w:t>;</w:t>
      </w:r>
    </w:p>
    <w:p w14:paraId="3C7FF1F6" w14:textId="77777777" w:rsidR="00937E65" w:rsidRPr="005506C5" w:rsidRDefault="00937E65" w:rsidP="005506C5">
      <w:pPr>
        <w:pStyle w:val="Puce1"/>
      </w:pPr>
      <w:r w:rsidRPr="005506C5">
        <w:t>Favoriser</w:t>
      </w:r>
      <w:r w:rsidRPr="005506C5">
        <w:rPr>
          <w:spacing w:val="-10"/>
        </w:rPr>
        <w:t xml:space="preserve"> </w:t>
      </w:r>
      <w:r w:rsidRPr="005506C5">
        <w:t>l’infiltration</w:t>
      </w:r>
      <w:r w:rsidRPr="005506C5">
        <w:rPr>
          <w:spacing w:val="-8"/>
        </w:rPr>
        <w:t xml:space="preserve"> </w:t>
      </w:r>
      <w:r w:rsidRPr="005506C5">
        <w:t>(puisard,</w:t>
      </w:r>
      <w:r w:rsidRPr="005506C5">
        <w:rPr>
          <w:spacing w:val="-8"/>
        </w:rPr>
        <w:t xml:space="preserve"> </w:t>
      </w:r>
      <w:r w:rsidRPr="005506C5">
        <w:t>chaussées</w:t>
      </w:r>
      <w:r w:rsidRPr="005506C5">
        <w:rPr>
          <w:spacing w:val="-10"/>
        </w:rPr>
        <w:t xml:space="preserve"> </w:t>
      </w:r>
      <w:r w:rsidRPr="005506C5">
        <w:t>drainantes,</w:t>
      </w:r>
      <w:r w:rsidRPr="005506C5">
        <w:rPr>
          <w:spacing w:val="-8"/>
        </w:rPr>
        <w:t xml:space="preserve"> </w:t>
      </w:r>
      <w:r w:rsidRPr="005506C5">
        <w:t>…)</w:t>
      </w:r>
      <w:r w:rsidRPr="005506C5">
        <w:rPr>
          <w:spacing w:val="-10"/>
        </w:rPr>
        <w:t xml:space="preserve"> ;</w:t>
      </w:r>
    </w:p>
    <w:p w14:paraId="209E6337" w14:textId="77777777" w:rsidR="00937E65" w:rsidRPr="005506C5" w:rsidRDefault="00937E65" w:rsidP="005506C5">
      <w:pPr>
        <w:pStyle w:val="Puce1"/>
      </w:pPr>
      <w:r w:rsidRPr="005506C5">
        <w:t>Préserver</w:t>
      </w:r>
      <w:r w:rsidRPr="005506C5">
        <w:rPr>
          <w:spacing w:val="-5"/>
        </w:rPr>
        <w:t xml:space="preserve"> </w:t>
      </w:r>
      <w:r w:rsidRPr="005506C5">
        <w:t>les</w:t>
      </w:r>
      <w:r w:rsidRPr="005506C5">
        <w:rPr>
          <w:spacing w:val="-6"/>
        </w:rPr>
        <w:t xml:space="preserve"> </w:t>
      </w:r>
      <w:r w:rsidRPr="005506C5">
        <w:t>zones</w:t>
      </w:r>
      <w:r w:rsidRPr="005506C5">
        <w:rPr>
          <w:spacing w:val="-6"/>
        </w:rPr>
        <w:t xml:space="preserve"> </w:t>
      </w:r>
      <w:r w:rsidRPr="005506C5">
        <w:t>humides</w:t>
      </w:r>
      <w:r w:rsidRPr="005506C5">
        <w:rPr>
          <w:spacing w:val="-4"/>
        </w:rPr>
        <w:t xml:space="preserve"> </w:t>
      </w:r>
      <w:r w:rsidRPr="005506C5">
        <w:t>(milieux</w:t>
      </w:r>
      <w:r w:rsidRPr="005506C5">
        <w:rPr>
          <w:spacing w:val="-5"/>
        </w:rPr>
        <w:t xml:space="preserve"> </w:t>
      </w:r>
      <w:r w:rsidRPr="005506C5">
        <w:t>naturels</w:t>
      </w:r>
      <w:r w:rsidRPr="005506C5">
        <w:rPr>
          <w:spacing w:val="-5"/>
        </w:rPr>
        <w:t xml:space="preserve"> </w:t>
      </w:r>
      <w:r w:rsidRPr="005506C5">
        <w:t>sensibles)</w:t>
      </w:r>
      <w:r w:rsidRPr="005506C5">
        <w:rPr>
          <w:spacing w:val="-3"/>
        </w:rPr>
        <w:t xml:space="preserve"> </w:t>
      </w:r>
      <w:r w:rsidRPr="005506C5">
        <w:t>et</w:t>
      </w:r>
      <w:r w:rsidRPr="005506C5">
        <w:rPr>
          <w:spacing w:val="-5"/>
        </w:rPr>
        <w:t xml:space="preserve"> </w:t>
      </w:r>
      <w:r w:rsidRPr="005506C5">
        <w:t>la</w:t>
      </w:r>
      <w:r w:rsidRPr="005506C5">
        <w:rPr>
          <w:spacing w:val="-5"/>
        </w:rPr>
        <w:t xml:space="preserve"> </w:t>
      </w:r>
      <w:r w:rsidRPr="005506C5">
        <w:t>qualité</w:t>
      </w:r>
      <w:r w:rsidRPr="005506C5">
        <w:rPr>
          <w:spacing w:val="-6"/>
        </w:rPr>
        <w:t xml:space="preserve"> </w:t>
      </w:r>
      <w:r w:rsidRPr="005506C5">
        <w:t>des</w:t>
      </w:r>
      <w:r w:rsidRPr="005506C5">
        <w:rPr>
          <w:spacing w:val="-6"/>
        </w:rPr>
        <w:t xml:space="preserve"> </w:t>
      </w:r>
      <w:r w:rsidRPr="005506C5">
        <w:t>eaux</w:t>
      </w:r>
      <w:r w:rsidRPr="005506C5">
        <w:rPr>
          <w:spacing w:val="-4"/>
        </w:rPr>
        <w:t xml:space="preserve"> </w:t>
      </w:r>
      <w:r w:rsidRPr="005506C5">
        <w:t>du</w:t>
      </w:r>
      <w:r w:rsidRPr="005506C5">
        <w:rPr>
          <w:spacing w:val="-4"/>
        </w:rPr>
        <w:t xml:space="preserve"> </w:t>
      </w:r>
      <w:r w:rsidRPr="005506C5">
        <w:t>réseau</w:t>
      </w:r>
      <w:r w:rsidRPr="005506C5">
        <w:rPr>
          <w:spacing w:val="-4"/>
        </w:rPr>
        <w:t xml:space="preserve"> </w:t>
      </w:r>
      <w:r w:rsidRPr="005506C5">
        <w:rPr>
          <w:spacing w:val="-2"/>
        </w:rPr>
        <w:t>hydrographique.</w:t>
      </w:r>
    </w:p>
    <w:p w14:paraId="4813BBD7" w14:textId="77777777" w:rsidR="005506C5" w:rsidRPr="005506C5" w:rsidRDefault="005506C5" w:rsidP="005506C5">
      <w:pPr>
        <w:pStyle w:val="Corpsdetexte"/>
      </w:pPr>
    </w:p>
    <w:p w14:paraId="7750EFDF" w14:textId="20AB4E5F" w:rsidR="00937E65" w:rsidRPr="005506C5" w:rsidRDefault="00937E65" w:rsidP="005506C5">
      <w:pPr>
        <w:pStyle w:val="Corpsdetexte"/>
      </w:pPr>
      <w:r w:rsidRPr="005506C5">
        <w:t>Le</w:t>
      </w:r>
      <w:r w:rsidRPr="005506C5">
        <w:rPr>
          <w:spacing w:val="-7"/>
        </w:rPr>
        <w:t xml:space="preserve"> </w:t>
      </w:r>
      <w:r w:rsidRPr="005506C5">
        <w:t>zonage</w:t>
      </w:r>
      <w:r w:rsidRPr="005506C5">
        <w:rPr>
          <w:spacing w:val="-7"/>
        </w:rPr>
        <w:t xml:space="preserve"> </w:t>
      </w:r>
      <w:r w:rsidRPr="005506C5">
        <w:t>communal</w:t>
      </w:r>
      <w:r w:rsidRPr="005506C5">
        <w:rPr>
          <w:spacing w:val="-8"/>
        </w:rPr>
        <w:t xml:space="preserve"> </w:t>
      </w:r>
      <w:r w:rsidRPr="005506C5">
        <w:t>d’assainissement</w:t>
      </w:r>
      <w:r w:rsidRPr="005506C5">
        <w:rPr>
          <w:spacing w:val="-6"/>
        </w:rPr>
        <w:t xml:space="preserve"> </w:t>
      </w:r>
      <w:r w:rsidRPr="005506C5">
        <w:t>des</w:t>
      </w:r>
      <w:r w:rsidRPr="005506C5">
        <w:rPr>
          <w:spacing w:val="-8"/>
        </w:rPr>
        <w:t xml:space="preserve"> </w:t>
      </w:r>
      <w:r w:rsidRPr="005506C5">
        <w:t>eaux</w:t>
      </w:r>
      <w:r w:rsidRPr="005506C5">
        <w:rPr>
          <w:spacing w:val="-7"/>
        </w:rPr>
        <w:t xml:space="preserve"> </w:t>
      </w:r>
      <w:r w:rsidRPr="005506C5">
        <w:t>pluviales</w:t>
      </w:r>
      <w:r w:rsidRPr="005506C5">
        <w:rPr>
          <w:spacing w:val="-5"/>
        </w:rPr>
        <w:t xml:space="preserve"> </w:t>
      </w:r>
      <w:r w:rsidRPr="005506C5">
        <w:t>de</w:t>
      </w:r>
      <w:r w:rsidR="005506C5">
        <w:t xml:space="preserve"> Saint Germain le Vasson</w:t>
      </w:r>
      <w:r w:rsidRPr="005506C5">
        <w:rPr>
          <w:spacing w:val="-10"/>
        </w:rPr>
        <w:t>:</w:t>
      </w:r>
    </w:p>
    <w:p w14:paraId="770F355F" w14:textId="66EA4FCD" w:rsidR="00937E65" w:rsidRPr="005506C5" w:rsidRDefault="00937E65" w:rsidP="005506C5">
      <w:pPr>
        <w:pStyle w:val="Puce1"/>
      </w:pPr>
      <w:r w:rsidRPr="005506C5">
        <w:t>Répond</w:t>
      </w:r>
      <w:r w:rsidRPr="005506C5">
        <w:rPr>
          <w:spacing w:val="-2"/>
        </w:rPr>
        <w:t xml:space="preserve"> </w:t>
      </w:r>
      <w:r w:rsidRPr="005506C5">
        <w:t>aux</w:t>
      </w:r>
      <w:r w:rsidRPr="005506C5">
        <w:rPr>
          <w:spacing w:val="-3"/>
        </w:rPr>
        <w:t xml:space="preserve"> </w:t>
      </w:r>
      <w:r w:rsidRPr="005506C5">
        <w:t>enjeux</w:t>
      </w:r>
      <w:r w:rsidRPr="005506C5">
        <w:rPr>
          <w:spacing w:val="-3"/>
        </w:rPr>
        <w:t xml:space="preserve"> </w:t>
      </w:r>
      <w:r w:rsidRPr="005506C5">
        <w:t>du</w:t>
      </w:r>
      <w:r w:rsidRPr="005506C5">
        <w:rPr>
          <w:spacing w:val="-2"/>
        </w:rPr>
        <w:t xml:space="preserve"> </w:t>
      </w:r>
      <w:r w:rsidRPr="005506C5">
        <w:t>territoire</w:t>
      </w:r>
      <w:r w:rsidRPr="005506C5">
        <w:rPr>
          <w:spacing w:val="-4"/>
        </w:rPr>
        <w:t xml:space="preserve"> </w:t>
      </w:r>
      <w:r w:rsidRPr="005506C5">
        <w:t>en</w:t>
      </w:r>
      <w:r w:rsidRPr="005506C5">
        <w:rPr>
          <w:spacing w:val="-2"/>
        </w:rPr>
        <w:t xml:space="preserve"> </w:t>
      </w:r>
      <w:r w:rsidRPr="005506C5">
        <w:t>limitant</w:t>
      </w:r>
      <w:r w:rsidRPr="005506C5">
        <w:rPr>
          <w:spacing w:val="-3"/>
        </w:rPr>
        <w:t xml:space="preserve"> </w:t>
      </w:r>
      <w:r w:rsidRPr="005506C5">
        <w:t>au</w:t>
      </w:r>
      <w:r w:rsidRPr="005506C5">
        <w:rPr>
          <w:spacing w:val="-2"/>
        </w:rPr>
        <w:t xml:space="preserve"> </w:t>
      </w:r>
      <w:r w:rsidRPr="005506C5">
        <w:t>maximum</w:t>
      </w:r>
      <w:r w:rsidRPr="005506C5">
        <w:rPr>
          <w:spacing w:val="-4"/>
        </w:rPr>
        <w:t xml:space="preserve"> </w:t>
      </w:r>
      <w:r w:rsidRPr="005506C5">
        <w:t>les</w:t>
      </w:r>
      <w:r w:rsidRPr="005506C5">
        <w:rPr>
          <w:spacing w:val="-4"/>
        </w:rPr>
        <w:t xml:space="preserve"> </w:t>
      </w:r>
      <w:r w:rsidRPr="005506C5">
        <w:t>effets</w:t>
      </w:r>
      <w:r w:rsidRPr="005506C5">
        <w:rPr>
          <w:spacing w:val="-4"/>
        </w:rPr>
        <w:t xml:space="preserve"> </w:t>
      </w:r>
      <w:r w:rsidRPr="005506C5">
        <w:t>que</w:t>
      </w:r>
      <w:r w:rsidRPr="005506C5">
        <w:rPr>
          <w:spacing w:val="-4"/>
        </w:rPr>
        <w:t xml:space="preserve"> </w:t>
      </w:r>
      <w:r w:rsidRPr="005506C5">
        <w:t>pourrait</w:t>
      </w:r>
      <w:r w:rsidRPr="005506C5">
        <w:rPr>
          <w:spacing w:val="-2"/>
        </w:rPr>
        <w:t xml:space="preserve"> </w:t>
      </w:r>
      <w:r w:rsidRPr="005506C5">
        <w:t>avoir</w:t>
      </w:r>
      <w:r w:rsidRPr="005506C5">
        <w:rPr>
          <w:spacing w:val="-3"/>
        </w:rPr>
        <w:t xml:space="preserve"> </w:t>
      </w:r>
      <w:r w:rsidRPr="005506C5">
        <w:t>l’urbanisation</w:t>
      </w:r>
      <w:r w:rsidRPr="005506C5">
        <w:rPr>
          <w:spacing w:val="-2"/>
        </w:rPr>
        <w:t xml:space="preserve"> </w:t>
      </w:r>
      <w:r w:rsidRPr="005506C5">
        <w:t>actuelle</w:t>
      </w:r>
      <w:r w:rsidRPr="005506C5">
        <w:rPr>
          <w:spacing w:val="-4"/>
        </w:rPr>
        <w:t xml:space="preserve"> </w:t>
      </w:r>
      <w:r w:rsidRPr="005506C5">
        <w:t>et celle prévue pour les prochaines années</w:t>
      </w:r>
    </w:p>
    <w:p w14:paraId="1D7F64FD" w14:textId="77777777" w:rsidR="00937E65" w:rsidRPr="005506C5" w:rsidRDefault="00937E65" w:rsidP="005506C5">
      <w:pPr>
        <w:pStyle w:val="Puce1"/>
        <w:rPr>
          <w:bCs/>
        </w:rPr>
      </w:pPr>
      <w:r w:rsidRPr="005506C5">
        <w:rPr>
          <w:bCs/>
        </w:rPr>
        <w:t>Limite</w:t>
      </w:r>
      <w:r w:rsidRPr="005506C5">
        <w:rPr>
          <w:bCs/>
          <w:spacing w:val="-1"/>
        </w:rPr>
        <w:t xml:space="preserve"> </w:t>
      </w:r>
      <w:r w:rsidRPr="005506C5">
        <w:rPr>
          <w:bCs/>
        </w:rPr>
        <w:t>l’imperméabilisation</w:t>
      </w:r>
      <w:r w:rsidRPr="005506C5">
        <w:rPr>
          <w:bCs/>
          <w:spacing w:val="-1"/>
        </w:rPr>
        <w:t xml:space="preserve"> </w:t>
      </w:r>
      <w:r w:rsidRPr="005506C5">
        <w:rPr>
          <w:bCs/>
        </w:rPr>
        <w:t>des</w:t>
      </w:r>
      <w:r w:rsidRPr="005506C5">
        <w:rPr>
          <w:bCs/>
          <w:spacing w:val="-2"/>
        </w:rPr>
        <w:t xml:space="preserve"> </w:t>
      </w:r>
      <w:r w:rsidRPr="005506C5">
        <w:rPr>
          <w:bCs/>
        </w:rPr>
        <w:t>sols, limite</w:t>
      </w:r>
      <w:r w:rsidRPr="005506C5">
        <w:rPr>
          <w:bCs/>
          <w:spacing w:val="-2"/>
        </w:rPr>
        <w:t xml:space="preserve"> </w:t>
      </w:r>
      <w:r w:rsidRPr="005506C5">
        <w:rPr>
          <w:bCs/>
        </w:rPr>
        <w:t>les</w:t>
      </w:r>
      <w:r w:rsidRPr="005506C5">
        <w:rPr>
          <w:bCs/>
          <w:spacing w:val="-2"/>
        </w:rPr>
        <w:t xml:space="preserve"> </w:t>
      </w:r>
      <w:r w:rsidRPr="005506C5">
        <w:rPr>
          <w:bCs/>
        </w:rPr>
        <w:t>quantités</w:t>
      </w:r>
      <w:r w:rsidRPr="005506C5">
        <w:rPr>
          <w:bCs/>
          <w:spacing w:val="-3"/>
        </w:rPr>
        <w:t xml:space="preserve"> </w:t>
      </w:r>
      <w:r w:rsidRPr="005506C5">
        <w:rPr>
          <w:bCs/>
        </w:rPr>
        <w:t>et</w:t>
      </w:r>
      <w:r w:rsidRPr="005506C5">
        <w:rPr>
          <w:bCs/>
          <w:spacing w:val="-1"/>
        </w:rPr>
        <w:t xml:space="preserve"> </w:t>
      </w:r>
      <w:r w:rsidRPr="005506C5">
        <w:rPr>
          <w:bCs/>
        </w:rPr>
        <w:t>la</w:t>
      </w:r>
      <w:r w:rsidRPr="005506C5">
        <w:rPr>
          <w:bCs/>
          <w:spacing w:val="-2"/>
        </w:rPr>
        <w:t xml:space="preserve"> </w:t>
      </w:r>
      <w:r w:rsidRPr="005506C5">
        <w:rPr>
          <w:bCs/>
        </w:rPr>
        <w:t>vitesse</w:t>
      </w:r>
      <w:r w:rsidRPr="005506C5">
        <w:rPr>
          <w:bCs/>
          <w:spacing w:val="-2"/>
        </w:rPr>
        <w:t xml:space="preserve"> </w:t>
      </w:r>
      <w:r w:rsidRPr="005506C5">
        <w:rPr>
          <w:bCs/>
        </w:rPr>
        <w:t>des</w:t>
      </w:r>
      <w:r w:rsidRPr="005506C5">
        <w:rPr>
          <w:bCs/>
          <w:spacing w:val="-3"/>
        </w:rPr>
        <w:t xml:space="preserve"> </w:t>
      </w:r>
      <w:r w:rsidRPr="005506C5">
        <w:rPr>
          <w:bCs/>
        </w:rPr>
        <w:t>écoulements</w:t>
      </w:r>
      <w:r w:rsidRPr="005506C5">
        <w:rPr>
          <w:bCs/>
          <w:spacing w:val="-3"/>
        </w:rPr>
        <w:t xml:space="preserve"> </w:t>
      </w:r>
      <w:r w:rsidRPr="005506C5">
        <w:rPr>
          <w:bCs/>
        </w:rPr>
        <w:t>et</w:t>
      </w:r>
      <w:r w:rsidRPr="005506C5">
        <w:rPr>
          <w:bCs/>
          <w:spacing w:val="-2"/>
        </w:rPr>
        <w:t xml:space="preserve"> </w:t>
      </w:r>
      <w:r w:rsidRPr="005506C5">
        <w:rPr>
          <w:bCs/>
        </w:rPr>
        <w:t>donc,</w:t>
      </w:r>
      <w:r w:rsidRPr="005506C5">
        <w:rPr>
          <w:bCs/>
          <w:spacing w:val="-3"/>
        </w:rPr>
        <w:t xml:space="preserve"> </w:t>
      </w:r>
      <w:r w:rsidRPr="005506C5">
        <w:rPr>
          <w:bCs/>
        </w:rPr>
        <w:t>a</w:t>
      </w:r>
      <w:r w:rsidRPr="005506C5">
        <w:rPr>
          <w:bCs/>
          <w:spacing w:val="-2"/>
        </w:rPr>
        <w:t xml:space="preserve"> </w:t>
      </w:r>
      <w:r w:rsidRPr="005506C5">
        <w:rPr>
          <w:bCs/>
        </w:rPr>
        <w:t>une</w:t>
      </w:r>
      <w:r w:rsidRPr="005506C5">
        <w:rPr>
          <w:bCs/>
          <w:spacing w:val="-4"/>
        </w:rPr>
        <w:t xml:space="preserve"> </w:t>
      </w:r>
      <w:r w:rsidRPr="005506C5">
        <w:rPr>
          <w:bCs/>
        </w:rPr>
        <w:t>action positive sur les risques d’inondations</w:t>
      </w:r>
    </w:p>
    <w:p w14:paraId="3B5211E8" w14:textId="1EE6BCC7" w:rsidR="005506C5" w:rsidRDefault="00937E65" w:rsidP="005506C5">
      <w:pPr>
        <w:pStyle w:val="Corpsdetexte"/>
        <w:rPr>
          <w:spacing w:val="-2"/>
        </w:rPr>
      </w:pPr>
      <w:r w:rsidRPr="005506C5">
        <w:t>Ce</w:t>
      </w:r>
      <w:r w:rsidRPr="005506C5">
        <w:rPr>
          <w:spacing w:val="-5"/>
        </w:rPr>
        <w:t xml:space="preserve"> </w:t>
      </w:r>
      <w:r w:rsidRPr="005506C5">
        <w:t>zonage</w:t>
      </w:r>
      <w:r w:rsidRPr="005506C5">
        <w:rPr>
          <w:spacing w:val="-5"/>
        </w:rPr>
        <w:t xml:space="preserve"> </w:t>
      </w:r>
      <w:r w:rsidRPr="005506C5">
        <w:t>constitue</w:t>
      </w:r>
      <w:r w:rsidRPr="005506C5">
        <w:rPr>
          <w:spacing w:val="-5"/>
        </w:rPr>
        <w:t xml:space="preserve"> </w:t>
      </w:r>
      <w:r w:rsidRPr="005506C5">
        <w:t>donc</w:t>
      </w:r>
      <w:r w:rsidRPr="005506C5">
        <w:rPr>
          <w:spacing w:val="-6"/>
        </w:rPr>
        <w:t xml:space="preserve"> </w:t>
      </w:r>
      <w:r w:rsidRPr="005506C5">
        <w:t>une</w:t>
      </w:r>
      <w:r w:rsidRPr="005506C5">
        <w:rPr>
          <w:spacing w:val="-5"/>
        </w:rPr>
        <w:t xml:space="preserve"> </w:t>
      </w:r>
      <w:r w:rsidRPr="005506C5">
        <w:t>solution</w:t>
      </w:r>
      <w:r w:rsidRPr="005506C5">
        <w:rPr>
          <w:spacing w:val="-4"/>
        </w:rPr>
        <w:t xml:space="preserve"> </w:t>
      </w:r>
      <w:r w:rsidRPr="005506C5">
        <w:t>optimale</w:t>
      </w:r>
      <w:r w:rsidRPr="005506C5">
        <w:rPr>
          <w:spacing w:val="-5"/>
        </w:rPr>
        <w:t xml:space="preserve"> </w:t>
      </w:r>
      <w:r w:rsidRPr="005506C5">
        <w:t>à</w:t>
      </w:r>
      <w:r w:rsidRPr="005506C5">
        <w:rPr>
          <w:spacing w:val="-5"/>
        </w:rPr>
        <w:t xml:space="preserve"> </w:t>
      </w:r>
      <w:r w:rsidRPr="005506C5">
        <w:t>la</w:t>
      </w:r>
      <w:r w:rsidRPr="005506C5">
        <w:rPr>
          <w:spacing w:val="-5"/>
        </w:rPr>
        <w:t xml:space="preserve"> </w:t>
      </w:r>
      <w:r w:rsidRPr="005506C5">
        <w:t>gestion</w:t>
      </w:r>
      <w:r w:rsidRPr="005506C5">
        <w:rPr>
          <w:spacing w:val="-4"/>
        </w:rPr>
        <w:t xml:space="preserve"> </w:t>
      </w:r>
      <w:r w:rsidRPr="005506C5">
        <w:t>des</w:t>
      </w:r>
      <w:r w:rsidRPr="005506C5">
        <w:rPr>
          <w:spacing w:val="-4"/>
        </w:rPr>
        <w:t xml:space="preserve"> </w:t>
      </w:r>
      <w:r w:rsidRPr="005506C5">
        <w:t>eaux</w:t>
      </w:r>
      <w:r w:rsidRPr="005506C5">
        <w:rPr>
          <w:spacing w:val="-5"/>
        </w:rPr>
        <w:t xml:space="preserve"> </w:t>
      </w:r>
      <w:r w:rsidRPr="005506C5">
        <w:t>pluviales</w:t>
      </w:r>
      <w:r w:rsidRPr="005506C5">
        <w:rPr>
          <w:spacing w:val="-6"/>
        </w:rPr>
        <w:t xml:space="preserve"> </w:t>
      </w:r>
      <w:r w:rsidRPr="005506C5">
        <w:t>sur</w:t>
      </w:r>
      <w:r w:rsidRPr="005506C5">
        <w:rPr>
          <w:spacing w:val="-4"/>
        </w:rPr>
        <w:t xml:space="preserve"> </w:t>
      </w:r>
      <w:r w:rsidRPr="005506C5">
        <w:t>le</w:t>
      </w:r>
      <w:r w:rsidRPr="005506C5">
        <w:rPr>
          <w:spacing w:val="-5"/>
        </w:rPr>
        <w:t xml:space="preserve"> </w:t>
      </w:r>
      <w:r w:rsidRPr="005506C5">
        <w:t>territoire</w:t>
      </w:r>
      <w:r w:rsidRPr="005506C5">
        <w:rPr>
          <w:spacing w:val="-4"/>
        </w:rPr>
        <w:t xml:space="preserve"> </w:t>
      </w:r>
      <w:r w:rsidRPr="005506C5">
        <w:t>de</w:t>
      </w:r>
      <w:r w:rsidRPr="005506C5">
        <w:rPr>
          <w:spacing w:val="-5"/>
        </w:rPr>
        <w:t xml:space="preserve"> </w:t>
      </w:r>
      <w:r w:rsidR="005506C5">
        <w:rPr>
          <w:spacing w:val="-2"/>
        </w:rPr>
        <w:t>la commune</w:t>
      </w:r>
      <w:r w:rsidRPr="005506C5">
        <w:rPr>
          <w:spacing w:val="-2"/>
        </w:rPr>
        <w:t>.</w:t>
      </w:r>
    </w:p>
    <w:p w14:paraId="059DB73D" w14:textId="77777777" w:rsidR="005506C5" w:rsidRDefault="005506C5" w:rsidP="005506C5">
      <w:pPr>
        <w:pStyle w:val="Corpsdetexte"/>
      </w:pPr>
      <w:r>
        <w:br w:type="page"/>
      </w:r>
    </w:p>
    <w:p w14:paraId="56E40788" w14:textId="19E63359" w:rsidR="00297E8A" w:rsidRDefault="008F5CFE" w:rsidP="008F5CFE">
      <w:pPr>
        <w:pStyle w:val="Titre1"/>
      </w:pPr>
      <w:bookmarkStart w:id="172" w:name="_Toc190879716"/>
      <w:r>
        <w:lastRenderedPageBreak/>
        <w:t>Expose des motifs justifiant le projet des zonages retenus au regard des objectifs de protection de l’environnement</w:t>
      </w:r>
      <w:bookmarkEnd w:id="172"/>
    </w:p>
    <w:p w14:paraId="03544215" w14:textId="2D3A7D20" w:rsidR="00297E8A" w:rsidRDefault="00297E8A" w:rsidP="00297E8A">
      <w:pPr>
        <w:pStyle w:val="Titre2"/>
      </w:pPr>
      <w:bookmarkStart w:id="173" w:name="_Toc190879717"/>
      <w:r>
        <w:t>Zonage eaux usées</w:t>
      </w:r>
      <w:bookmarkEnd w:id="173"/>
    </w:p>
    <w:p w14:paraId="32BC86DF" w14:textId="0B3A809E" w:rsidR="00297E8A" w:rsidRDefault="00297E8A" w:rsidP="00297E8A">
      <w:pPr>
        <w:pStyle w:val="Titre3"/>
      </w:pPr>
      <w:bookmarkStart w:id="174" w:name="_Toc190879718"/>
      <w:r>
        <w:t>Stratégie d’élaboration du zonage des eaux usées</w:t>
      </w:r>
      <w:bookmarkEnd w:id="174"/>
    </w:p>
    <w:p w14:paraId="43EF1984" w14:textId="49220E7F" w:rsidR="00B0068A" w:rsidRPr="00B0068A" w:rsidRDefault="00B0068A" w:rsidP="00B0068A">
      <w:pPr>
        <w:pStyle w:val="Corpsdetexte"/>
      </w:pPr>
      <w:r w:rsidRPr="00B0068A">
        <w:t>La stratégie d’élaboration du zonage eaux usées repose également sur la prise en compte de la sensibilité du milieu récepteur ainsi que sur les documents de planification de l’usage de l’eau tels que le SDAGE et le SAGE.</w:t>
      </w:r>
    </w:p>
    <w:p w14:paraId="46B2A2C9" w14:textId="77777777" w:rsidR="00B0068A" w:rsidRPr="00B0068A" w:rsidRDefault="00B0068A" w:rsidP="00B0068A">
      <w:pPr>
        <w:pStyle w:val="Corpsdetexte"/>
      </w:pPr>
      <w:r w:rsidRPr="00B0068A">
        <w:t>Enfin la stratégie d’élaboration repose sur la prise en compte d’éléments techniques :</w:t>
      </w:r>
    </w:p>
    <w:p w14:paraId="4E1BDDF3" w14:textId="77777777" w:rsidR="00B0068A" w:rsidRDefault="00B0068A" w:rsidP="00B0068A">
      <w:pPr>
        <w:pStyle w:val="Puce1"/>
        <w:numPr>
          <w:ilvl w:val="1"/>
          <w:numId w:val="3"/>
        </w:numPr>
      </w:pPr>
      <w:r>
        <w:t>la</w:t>
      </w:r>
      <w:r>
        <w:rPr>
          <w:spacing w:val="-6"/>
        </w:rPr>
        <w:t xml:space="preserve"> </w:t>
      </w:r>
      <w:r>
        <w:t>typologie</w:t>
      </w:r>
      <w:r>
        <w:rPr>
          <w:spacing w:val="-8"/>
        </w:rPr>
        <w:t xml:space="preserve"> </w:t>
      </w:r>
      <w:r>
        <w:t>de</w:t>
      </w:r>
      <w:r>
        <w:rPr>
          <w:spacing w:val="-8"/>
        </w:rPr>
        <w:t xml:space="preserve"> </w:t>
      </w:r>
      <w:r>
        <w:t>l’habitat</w:t>
      </w:r>
      <w:r>
        <w:rPr>
          <w:spacing w:val="-6"/>
        </w:rPr>
        <w:t xml:space="preserve"> </w:t>
      </w:r>
      <w:r>
        <w:t>(caractéristiques</w:t>
      </w:r>
      <w:r>
        <w:rPr>
          <w:spacing w:val="-7"/>
        </w:rPr>
        <w:t xml:space="preserve"> </w:t>
      </w:r>
      <w:r>
        <w:t>des</w:t>
      </w:r>
      <w:r>
        <w:rPr>
          <w:spacing w:val="-8"/>
        </w:rPr>
        <w:t xml:space="preserve"> </w:t>
      </w:r>
      <w:r>
        <w:t>parcelles</w:t>
      </w:r>
      <w:r>
        <w:rPr>
          <w:spacing w:val="-7"/>
        </w:rPr>
        <w:t xml:space="preserve"> </w:t>
      </w:r>
      <w:r>
        <w:t>attenantes</w:t>
      </w:r>
      <w:r>
        <w:rPr>
          <w:spacing w:val="-8"/>
        </w:rPr>
        <w:t xml:space="preserve"> </w:t>
      </w:r>
      <w:r>
        <w:t>à</w:t>
      </w:r>
      <w:r>
        <w:rPr>
          <w:spacing w:val="-6"/>
        </w:rPr>
        <w:t xml:space="preserve"> </w:t>
      </w:r>
      <w:r>
        <w:t>l’habitation)</w:t>
      </w:r>
      <w:r>
        <w:rPr>
          <w:spacing w:val="-8"/>
        </w:rPr>
        <w:t xml:space="preserve"> </w:t>
      </w:r>
      <w:r>
        <w:rPr>
          <w:spacing w:val="-10"/>
        </w:rPr>
        <w:t>;</w:t>
      </w:r>
    </w:p>
    <w:p w14:paraId="1332BF6E" w14:textId="77777777" w:rsidR="00B0068A" w:rsidRDefault="00B0068A" w:rsidP="00B0068A">
      <w:pPr>
        <w:pStyle w:val="Puce1"/>
        <w:numPr>
          <w:ilvl w:val="1"/>
          <w:numId w:val="3"/>
        </w:numPr>
      </w:pPr>
      <w:r>
        <w:t>l’hygiène</w:t>
      </w:r>
      <w:r>
        <w:rPr>
          <w:spacing w:val="-9"/>
        </w:rPr>
        <w:t xml:space="preserve"> </w:t>
      </w:r>
      <w:r>
        <w:t>publique</w:t>
      </w:r>
      <w:r>
        <w:rPr>
          <w:spacing w:val="-9"/>
        </w:rPr>
        <w:t xml:space="preserve"> </w:t>
      </w:r>
      <w:r>
        <w:rPr>
          <w:spacing w:val="-10"/>
        </w:rPr>
        <w:t>;</w:t>
      </w:r>
    </w:p>
    <w:p w14:paraId="1CE697E9" w14:textId="05C4920B" w:rsidR="00B0068A" w:rsidRDefault="00B0068A" w:rsidP="00B0068A">
      <w:pPr>
        <w:pStyle w:val="Puce1"/>
        <w:numPr>
          <w:ilvl w:val="1"/>
          <w:numId w:val="3"/>
        </w:numPr>
      </w:pPr>
      <w:r>
        <w:t>les</w:t>
      </w:r>
      <w:r>
        <w:rPr>
          <w:spacing w:val="-3"/>
        </w:rPr>
        <w:t xml:space="preserve"> </w:t>
      </w:r>
      <w:r>
        <w:t>perspectives</w:t>
      </w:r>
      <w:r>
        <w:rPr>
          <w:spacing w:val="-3"/>
        </w:rPr>
        <w:t xml:space="preserve"> </w:t>
      </w:r>
      <w:r>
        <w:t>du</w:t>
      </w:r>
      <w:r>
        <w:rPr>
          <w:spacing w:val="-2"/>
        </w:rPr>
        <w:t xml:space="preserve"> </w:t>
      </w:r>
      <w:r>
        <w:t>développement</w:t>
      </w:r>
      <w:r>
        <w:rPr>
          <w:spacing w:val="-3"/>
        </w:rPr>
        <w:t xml:space="preserve"> </w:t>
      </w:r>
      <w:r>
        <w:t>de</w:t>
      </w:r>
      <w:r>
        <w:rPr>
          <w:spacing w:val="-3"/>
        </w:rPr>
        <w:t xml:space="preserve"> </w:t>
      </w:r>
      <w:r>
        <w:t>la</w:t>
      </w:r>
      <w:r>
        <w:rPr>
          <w:spacing w:val="-2"/>
        </w:rPr>
        <w:t xml:space="preserve"> </w:t>
      </w:r>
      <w:r w:rsidR="00210502">
        <w:rPr>
          <w:spacing w:val="-2"/>
        </w:rPr>
        <w:t>c</w:t>
      </w:r>
      <w:r>
        <w:t>ommune</w:t>
      </w:r>
      <w:r>
        <w:rPr>
          <w:spacing w:val="-3"/>
        </w:rPr>
        <w:t xml:space="preserve"> </w:t>
      </w:r>
      <w:r>
        <w:t>qui</w:t>
      </w:r>
      <w:r>
        <w:rPr>
          <w:spacing w:val="-3"/>
        </w:rPr>
        <w:t xml:space="preserve"> </w:t>
      </w:r>
      <w:r>
        <w:t>correspondent</w:t>
      </w:r>
      <w:r>
        <w:rPr>
          <w:spacing w:val="-3"/>
        </w:rPr>
        <w:t xml:space="preserve"> </w:t>
      </w:r>
      <w:r>
        <w:t>aux</w:t>
      </w:r>
      <w:r>
        <w:rPr>
          <w:spacing w:val="-3"/>
        </w:rPr>
        <w:t xml:space="preserve"> </w:t>
      </w:r>
      <w:r>
        <w:t>zones</w:t>
      </w:r>
      <w:r>
        <w:rPr>
          <w:spacing w:val="-3"/>
        </w:rPr>
        <w:t xml:space="preserve"> </w:t>
      </w:r>
      <w:r>
        <w:t>constructibles (zones AU en cours d’urbanisation) ;</w:t>
      </w:r>
    </w:p>
    <w:p w14:paraId="249E68D5" w14:textId="77777777" w:rsidR="00B0068A" w:rsidRDefault="00B0068A" w:rsidP="00B0068A">
      <w:pPr>
        <w:pStyle w:val="Puce1"/>
        <w:numPr>
          <w:ilvl w:val="1"/>
          <w:numId w:val="3"/>
        </w:numPr>
      </w:pPr>
      <w:r>
        <w:t>les</w:t>
      </w:r>
      <w:r>
        <w:rPr>
          <w:spacing w:val="-7"/>
        </w:rPr>
        <w:t xml:space="preserve"> </w:t>
      </w:r>
      <w:r>
        <w:t>aspects</w:t>
      </w:r>
      <w:r>
        <w:rPr>
          <w:spacing w:val="-6"/>
        </w:rPr>
        <w:t xml:space="preserve"> </w:t>
      </w:r>
      <w:r>
        <w:t>financiers</w:t>
      </w:r>
      <w:r>
        <w:rPr>
          <w:spacing w:val="-6"/>
        </w:rPr>
        <w:t xml:space="preserve"> </w:t>
      </w:r>
      <w:r>
        <w:t>liés</w:t>
      </w:r>
      <w:r>
        <w:rPr>
          <w:spacing w:val="-6"/>
        </w:rPr>
        <w:t xml:space="preserve"> </w:t>
      </w:r>
      <w:r>
        <w:t>à</w:t>
      </w:r>
      <w:r>
        <w:rPr>
          <w:spacing w:val="-6"/>
        </w:rPr>
        <w:t xml:space="preserve"> </w:t>
      </w:r>
      <w:r>
        <w:t>la</w:t>
      </w:r>
      <w:r>
        <w:rPr>
          <w:spacing w:val="-3"/>
        </w:rPr>
        <w:t xml:space="preserve"> </w:t>
      </w:r>
      <w:r>
        <w:t>réalisation</w:t>
      </w:r>
      <w:r>
        <w:rPr>
          <w:spacing w:val="-4"/>
        </w:rPr>
        <w:t xml:space="preserve"> </w:t>
      </w:r>
      <w:r>
        <w:t>de</w:t>
      </w:r>
      <w:r>
        <w:rPr>
          <w:spacing w:val="-6"/>
        </w:rPr>
        <w:t xml:space="preserve"> </w:t>
      </w:r>
      <w:r>
        <w:t>l’assainissement</w:t>
      </w:r>
      <w:r>
        <w:rPr>
          <w:spacing w:val="-6"/>
        </w:rPr>
        <w:t xml:space="preserve"> </w:t>
      </w:r>
      <w:r>
        <w:rPr>
          <w:spacing w:val="-2"/>
        </w:rPr>
        <w:t>collectif.</w:t>
      </w:r>
    </w:p>
    <w:p w14:paraId="6C287696" w14:textId="77777777" w:rsidR="00B0068A" w:rsidRDefault="00B0068A" w:rsidP="00B0068A">
      <w:pPr>
        <w:pStyle w:val="Corpsdetexte"/>
        <w:spacing w:before="84"/>
      </w:pPr>
      <w:r>
        <w:rPr>
          <w:noProof/>
        </w:rPr>
        <mc:AlternateContent>
          <mc:Choice Requires="wps">
            <w:drawing>
              <wp:anchor distT="0" distB="0" distL="0" distR="0" simplePos="0" relativeHeight="251700224" behindDoc="1" locked="0" layoutInCell="1" allowOverlap="1" wp14:anchorId="675A5612" wp14:editId="0FA4DADE">
                <wp:simplePos x="0" y="0"/>
                <wp:positionH relativeFrom="page">
                  <wp:posOffset>682751</wp:posOffset>
                </wp:positionH>
                <wp:positionV relativeFrom="paragraph">
                  <wp:posOffset>223755</wp:posOffset>
                </wp:positionV>
                <wp:extent cx="6196965" cy="460375"/>
                <wp:effectExtent l="0" t="0" r="0" b="0"/>
                <wp:wrapTopAndBottom/>
                <wp:docPr id="259" name="Text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6965" cy="460375"/>
                        </a:xfrm>
                        <a:prstGeom prst="rect">
                          <a:avLst/>
                        </a:prstGeom>
                        <a:solidFill>
                          <a:srgbClr val="D2EBFF"/>
                        </a:solidFill>
                      </wps:spPr>
                      <wps:txbx>
                        <w:txbxContent>
                          <w:p w14:paraId="7A23D4DA" w14:textId="77777777" w:rsidR="00B0068A" w:rsidRDefault="00B0068A" w:rsidP="00B0068A">
                            <w:pPr>
                              <w:spacing w:line="237" w:lineRule="auto"/>
                              <w:ind w:left="28" w:right="23"/>
                              <w:rPr>
                                <w:b/>
                                <w:color w:val="000000"/>
                                <w:sz w:val="20"/>
                              </w:rPr>
                            </w:pPr>
                            <w:r>
                              <w:rPr>
                                <w:b/>
                                <w:color w:val="000000"/>
                                <w:sz w:val="20"/>
                              </w:rPr>
                              <w:t>Le zonage d’assainissement des eaux usées est donc le résultat d’un compromis qui doit permettre de répondre aux possibilités techniques et financières, aux exigences de la protection du milieu, de la salubrité publique et du développement futur de la commune.</w:t>
                            </w:r>
                          </w:p>
                        </w:txbxContent>
                      </wps:txbx>
                      <wps:bodyPr wrap="square" lIns="0" tIns="0" rIns="0" bIns="0" rtlCol="0">
                        <a:noAutofit/>
                      </wps:bodyPr>
                    </wps:wsp>
                  </a:graphicData>
                </a:graphic>
              </wp:anchor>
            </w:drawing>
          </mc:Choice>
          <mc:Fallback>
            <w:pict>
              <v:shape w14:anchorId="675A5612" id="Textbox 259" o:spid="_x0000_s1047" type="#_x0000_t202" style="position:absolute;left:0;text-align:left;margin-left:53.75pt;margin-top:17.6pt;width:487.95pt;height:36.25pt;z-index:-251616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" fillcolor="#d2ebff" stroked="f">
                <v:textbox inset="0,0,0,0">
                  <w:txbxContent>
                    <w:p w14:paraId="7A23D4DA" w14:textId="77777777" w:rsidR="00B0068A" w:rsidRDefault="00B0068A" w:rsidP="00B0068A">
                      <w:pPr>
                        <w:spacing w:line="237" w:lineRule="auto"/>
                        <w:ind w:left="28" w:right="23"/>
                        <w:rPr>
                          <w:b/>
                          <w:color w:val="000000"/>
                          <w:sz w:val="20"/>
                        </w:rPr>
                      </w:pPr>
                      <w:r>
                        <w:rPr>
                          <w:b/>
                          <w:color w:val="000000"/>
                          <w:sz w:val="20"/>
                        </w:rPr>
                        <w:t>Le zonage d’assainissement des eaux usées est donc le résultat d’un compromis qui doit permettre de répondre aux possibilités techniques et financières, aux exigences de la protection du milieu, de la salubrité publique et du développement futur de la commune.</w:t>
                      </w:r>
                    </w:p>
                  </w:txbxContent>
                </v:textbox>
                <w10:wrap type="topAndBottom" anchorx="page"/>
              </v:shape>
            </w:pict>
          </mc:Fallback>
        </mc:AlternateContent>
      </w:r>
    </w:p>
    <w:p w14:paraId="442EB3BE" w14:textId="77777777" w:rsidR="00B0068A" w:rsidRPr="00B0068A" w:rsidRDefault="00B0068A" w:rsidP="00B0068A">
      <w:pPr>
        <w:pStyle w:val="Corpsdetexte"/>
      </w:pPr>
    </w:p>
    <w:p w14:paraId="05D0525D" w14:textId="6049B644" w:rsidR="00297E8A" w:rsidRDefault="00297E8A" w:rsidP="00297E8A">
      <w:pPr>
        <w:pStyle w:val="Titre3"/>
      </w:pPr>
      <w:bookmarkStart w:id="175" w:name="_Toc190879719"/>
      <w:r>
        <w:t>Solutions de substitution discutées et choix retenus</w:t>
      </w:r>
      <w:bookmarkEnd w:id="175"/>
    </w:p>
    <w:p w14:paraId="559F7EE9" w14:textId="5AA057DB" w:rsidR="00210502" w:rsidRDefault="00210502" w:rsidP="00210502">
      <w:pPr>
        <w:pStyle w:val="Corpsdetexte"/>
      </w:pPr>
      <w:r>
        <w:t>A</w:t>
      </w:r>
      <w:r>
        <w:rPr>
          <w:spacing w:val="34"/>
        </w:rPr>
        <w:t xml:space="preserve"> </w:t>
      </w:r>
      <w:r>
        <w:t>l’issue</w:t>
      </w:r>
      <w:r>
        <w:rPr>
          <w:spacing w:val="33"/>
        </w:rPr>
        <w:t xml:space="preserve"> </w:t>
      </w:r>
      <w:r>
        <w:t>d’échanges</w:t>
      </w:r>
      <w:r>
        <w:rPr>
          <w:spacing w:val="34"/>
        </w:rPr>
        <w:t xml:space="preserve"> </w:t>
      </w:r>
      <w:r>
        <w:t>et</w:t>
      </w:r>
      <w:r>
        <w:rPr>
          <w:spacing w:val="34"/>
        </w:rPr>
        <w:t xml:space="preserve"> </w:t>
      </w:r>
      <w:r>
        <w:t>après</w:t>
      </w:r>
      <w:r>
        <w:rPr>
          <w:spacing w:val="33"/>
        </w:rPr>
        <w:t xml:space="preserve"> </w:t>
      </w:r>
      <w:r>
        <w:t>examen</w:t>
      </w:r>
      <w:r>
        <w:rPr>
          <w:spacing w:val="34"/>
        </w:rPr>
        <w:t xml:space="preserve"> </w:t>
      </w:r>
      <w:r>
        <w:t>des</w:t>
      </w:r>
      <w:r>
        <w:rPr>
          <w:spacing w:val="33"/>
        </w:rPr>
        <w:t xml:space="preserve"> </w:t>
      </w:r>
      <w:r>
        <w:t>propositions</w:t>
      </w:r>
      <w:r>
        <w:rPr>
          <w:spacing w:val="32"/>
        </w:rPr>
        <w:t xml:space="preserve"> </w:t>
      </w:r>
      <w:r>
        <w:t>de</w:t>
      </w:r>
      <w:r>
        <w:rPr>
          <w:spacing w:val="33"/>
        </w:rPr>
        <w:t xml:space="preserve"> </w:t>
      </w:r>
      <w:r>
        <w:t>zonage</w:t>
      </w:r>
      <w:r>
        <w:rPr>
          <w:spacing w:val="33"/>
        </w:rPr>
        <w:t xml:space="preserve"> </w:t>
      </w:r>
      <w:r>
        <w:t>d’assainissement</w:t>
      </w:r>
      <w:r>
        <w:rPr>
          <w:spacing w:val="34"/>
        </w:rPr>
        <w:t xml:space="preserve"> </w:t>
      </w:r>
      <w:r>
        <w:t>par</w:t>
      </w:r>
      <w:r>
        <w:rPr>
          <w:spacing w:val="34"/>
        </w:rPr>
        <w:t xml:space="preserve"> </w:t>
      </w:r>
      <w:r>
        <w:t>secteur,</w:t>
      </w:r>
      <w:r>
        <w:rPr>
          <w:spacing w:val="34"/>
        </w:rPr>
        <w:t xml:space="preserve"> </w:t>
      </w:r>
      <w:r>
        <w:t>la</w:t>
      </w:r>
      <w:r>
        <w:rPr>
          <w:spacing w:val="34"/>
        </w:rPr>
        <w:t xml:space="preserve"> </w:t>
      </w:r>
      <w:r w:rsidRPr="00210502">
        <w:t>commune</w:t>
      </w:r>
      <w:r>
        <w:rPr>
          <w:spacing w:val="33"/>
        </w:rPr>
        <w:t xml:space="preserve"> </w:t>
      </w:r>
      <w:r>
        <w:t>a retenu le nouveau zonage d’assainissement EU :</w:t>
      </w:r>
    </w:p>
    <w:p w14:paraId="62D48204" w14:textId="77777777" w:rsidR="00210502" w:rsidRDefault="00210502" w:rsidP="00210502">
      <w:pPr>
        <w:spacing w:before="215"/>
        <w:ind w:left="1192"/>
        <w:rPr>
          <w:sz w:val="20"/>
        </w:rPr>
      </w:pPr>
      <w:r>
        <w:rPr>
          <w:spacing w:val="-6"/>
          <w:sz w:val="21"/>
          <w:u w:val="single"/>
        </w:rPr>
        <w:t>Secteurs</w:t>
      </w:r>
      <w:r>
        <w:rPr>
          <w:spacing w:val="1"/>
          <w:sz w:val="21"/>
          <w:u w:val="single"/>
        </w:rPr>
        <w:t xml:space="preserve"> </w:t>
      </w:r>
      <w:r>
        <w:rPr>
          <w:spacing w:val="-6"/>
          <w:sz w:val="21"/>
          <w:u w:val="single"/>
        </w:rPr>
        <w:t>relevant</w:t>
      </w:r>
      <w:r>
        <w:rPr>
          <w:spacing w:val="5"/>
          <w:sz w:val="21"/>
          <w:u w:val="single"/>
        </w:rPr>
        <w:t xml:space="preserve"> </w:t>
      </w:r>
      <w:r>
        <w:rPr>
          <w:spacing w:val="-6"/>
          <w:sz w:val="21"/>
          <w:u w:val="single"/>
        </w:rPr>
        <w:t>de</w:t>
      </w:r>
      <w:r>
        <w:rPr>
          <w:spacing w:val="5"/>
          <w:sz w:val="21"/>
          <w:u w:val="single"/>
        </w:rPr>
        <w:t xml:space="preserve"> </w:t>
      </w:r>
      <w:r>
        <w:rPr>
          <w:spacing w:val="-6"/>
          <w:sz w:val="21"/>
          <w:u w:val="single"/>
        </w:rPr>
        <w:t>l’assainissement</w:t>
      </w:r>
      <w:r>
        <w:rPr>
          <w:spacing w:val="5"/>
          <w:sz w:val="21"/>
          <w:u w:val="single"/>
        </w:rPr>
        <w:t xml:space="preserve"> </w:t>
      </w:r>
      <w:r>
        <w:rPr>
          <w:spacing w:val="-6"/>
          <w:sz w:val="21"/>
          <w:u w:val="single"/>
        </w:rPr>
        <w:t>collectif</w:t>
      </w:r>
      <w:r>
        <w:rPr>
          <w:spacing w:val="1"/>
          <w:sz w:val="21"/>
        </w:rPr>
        <w:t xml:space="preserve"> </w:t>
      </w:r>
      <w:r>
        <w:rPr>
          <w:spacing w:val="-10"/>
          <w:sz w:val="20"/>
        </w:rPr>
        <w:t>:</w:t>
      </w:r>
    </w:p>
    <w:p w14:paraId="0D8CB756" w14:textId="410756CB" w:rsidR="00210502" w:rsidRDefault="00210502" w:rsidP="00210502">
      <w:pPr>
        <w:pStyle w:val="Puce1"/>
        <w:numPr>
          <w:ilvl w:val="2"/>
          <w:numId w:val="3"/>
        </w:numPr>
      </w:pPr>
      <w:r>
        <w:t>Le</w:t>
      </w:r>
      <w:r>
        <w:rPr>
          <w:spacing w:val="-7"/>
        </w:rPr>
        <w:t xml:space="preserve"> </w:t>
      </w:r>
      <w:r>
        <w:t>Bourg</w:t>
      </w:r>
      <w:r>
        <w:rPr>
          <w:spacing w:val="-6"/>
        </w:rPr>
        <w:t xml:space="preserve"> </w:t>
      </w:r>
      <w:r>
        <w:t>:</w:t>
      </w:r>
      <w:r>
        <w:rPr>
          <w:spacing w:val="-5"/>
        </w:rPr>
        <w:t xml:space="preserve"> </w:t>
      </w:r>
      <w:r>
        <w:t>zones</w:t>
      </w:r>
      <w:r>
        <w:rPr>
          <w:spacing w:val="-7"/>
        </w:rPr>
        <w:t xml:space="preserve"> </w:t>
      </w:r>
      <w:r>
        <w:t>urbanisées</w:t>
      </w:r>
      <w:r>
        <w:rPr>
          <w:spacing w:val="-6"/>
        </w:rPr>
        <w:t xml:space="preserve"> </w:t>
      </w:r>
      <w:r>
        <w:t>et</w:t>
      </w:r>
      <w:r>
        <w:rPr>
          <w:spacing w:val="-6"/>
        </w:rPr>
        <w:t xml:space="preserve"> </w:t>
      </w:r>
      <w:r>
        <w:t>urbanisables</w:t>
      </w:r>
      <w:r>
        <w:rPr>
          <w:spacing w:val="-6"/>
        </w:rPr>
        <w:t xml:space="preserve"> </w:t>
      </w:r>
      <w:r>
        <w:t>situées</w:t>
      </w:r>
      <w:r>
        <w:rPr>
          <w:spacing w:val="-5"/>
        </w:rPr>
        <w:t xml:space="preserve"> </w:t>
      </w:r>
      <w:r>
        <w:t>en</w:t>
      </w:r>
      <w:r>
        <w:rPr>
          <w:spacing w:val="-5"/>
        </w:rPr>
        <w:t xml:space="preserve"> </w:t>
      </w:r>
      <w:r>
        <w:t>périphérie</w:t>
      </w:r>
      <w:r>
        <w:rPr>
          <w:spacing w:val="-6"/>
        </w:rPr>
        <w:t xml:space="preserve"> </w:t>
      </w:r>
      <w:r>
        <w:t>du</w:t>
      </w:r>
      <w:r>
        <w:rPr>
          <w:spacing w:val="-5"/>
        </w:rPr>
        <w:t xml:space="preserve"> </w:t>
      </w:r>
      <w:r>
        <w:t>secteur</w:t>
      </w:r>
      <w:r>
        <w:rPr>
          <w:spacing w:val="-6"/>
        </w:rPr>
        <w:t xml:space="preserve"> </w:t>
      </w:r>
      <w:r>
        <w:rPr>
          <w:spacing w:val="-2"/>
        </w:rPr>
        <w:t>assaini, à l’exception du secteur du Mesnil et du secteur du Hamelet suite à l’analyse technico financière.</w:t>
      </w:r>
    </w:p>
    <w:p w14:paraId="5009691C" w14:textId="77777777" w:rsidR="00210502" w:rsidRDefault="00210502" w:rsidP="00210502">
      <w:pPr>
        <w:spacing w:before="211"/>
        <w:ind w:left="1192"/>
        <w:rPr>
          <w:sz w:val="20"/>
        </w:rPr>
      </w:pPr>
      <w:r>
        <w:rPr>
          <w:spacing w:val="-6"/>
          <w:sz w:val="21"/>
          <w:u w:val="single"/>
        </w:rPr>
        <w:t>Secteur</w:t>
      </w:r>
      <w:r>
        <w:rPr>
          <w:sz w:val="21"/>
          <w:u w:val="single"/>
        </w:rPr>
        <w:t xml:space="preserve"> </w:t>
      </w:r>
      <w:r>
        <w:rPr>
          <w:spacing w:val="-6"/>
          <w:sz w:val="21"/>
          <w:u w:val="single"/>
        </w:rPr>
        <w:t>relevant</w:t>
      </w:r>
      <w:r>
        <w:rPr>
          <w:spacing w:val="2"/>
          <w:sz w:val="21"/>
          <w:u w:val="single"/>
        </w:rPr>
        <w:t xml:space="preserve"> </w:t>
      </w:r>
      <w:r>
        <w:rPr>
          <w:spacing w:val="-6"/>
          <w:sz w:val="21"/>
          <w:u w:val="single"/>
        </w:rPr>
        <w:t>de</w:t>
      </w:r>
      <w:r>
        <w:rPr>
          <w:spacing w:val="3"/>
          <w:sz w:val="21"/>
          <w:u w:val="single"/>
        </w:rPr>
        <w:t xml:space="preserve"> </w:t>
      </w:r>
      <w:r>
        <w:rPr>
          <w:spacing w:val="-6"/>
          <w:sz w:val="21"/>
          <w:u w:val="single"/>
        </w:rPr>
        <w:t>l’assainissement</w:t>
      </w:r>
      <w:r>
        <w:rPr>
          <w:spacing w:val="1"/>
          <w:sz w:val="21"/>
          <w:u w:val="single"/>
        </w:rPr>
        <w:t xml:space="preserve"> </w:t>
      </w:r>
      <w:r>
        <w:rPr>
          <w:spacing w:val="-6"/>
          <w:sz w:val="21"/>
          <w:u w:val="single"/>
        </w:rPr>
        <w:t>non</w:t>
      </w:r>
      <w:r>
        <w:rPr>
          <w:spacing w:val="5"/>
          <w:sz w:val="21"/>
          <w:u w:val="single"/>
        </w:rPr>
        <w:t xml:space="preserve"> </w:t>
      </w:r>
      <w:r>
        <w:rPr>
          <w:spacing w:val="-6"/>
          <w:sz w:val="21"/>
          <w:u w:val="single"/>
        </w:rPr>
        <w:t>collectif</w:t>
      </w:r>
      <w:r>
        <w:rPr>
          <w:spacing w:val="3"/>
          <w:sz w:val="21"/>
        </w:rPr>
        <w:t xml:space="preserve"> </w:t>
      </w:r>
      <w:r>
        <w:rPr>
          <w:spacing w:val="-10"/>
          <w:sz w:val="20"/>
        </w:rPr>
        <w:t>:</w:t>
      </w:r>
    </w:p>
    <w:p w14:paraId="1412313D" w14:textId="0210E87D" w:rsidR="00210502" w:rsidRDefault="00210502" w:rsidP="00210502">
      <w:pPr>
        <w:pStyle w:val="Puce1"/>
        <w:numPr>
          <w:ilvl w:val="2"/>
          <w:numId w:val="3"/>
        </w:numPr>
      </w:pPr>
      <w:r>
        <w:t>Le</w:t>
      </w:r>
      <w:r w:rsidRPr="00210502">
        <w:t xml:space="preserve"> </w:t>
      </w:r>
      <w:r>
        <w:t>reste</w:t>
      </w:r>
      <w:r w:rsidRPr="00210502">
        <w:t xml:space="preserve"> </w:t>
      </w:r>
      <w:r>
        <w:t>de</w:t>
      </w:r>
      <w:r w:rsidRPr="00210502">
        <w:t xml:space="preserve"> </w:t>
      </w:r>
      <w:r>
        <w:t>la</w:t>
      </w:r>
      <w:r w:rsidRPr="00210502">
        <w:t xml:space="preserve"> </w:t>
      </w:r>
      <w:r>
        <w:t>commune</w:t>
      </w:r>
      <w:r w:rsidRPr="00210502">
        <w:t xml:space="preserve"> </w:t>
      </w:r>
      <w:r>
        <w:t>est</w:t>
      </w:r>
      <w:r w:rsidRPr="00210502">
        <w:t xml:space="preserve"> </w:t>
      </w:r>
      <w:r>
        <w:t>classé</w:t>
      </w:r>
      <w:r w:rsidRPr="00210502">
        <w:t xml:space="preserve"> </w:t>
      </w:r>
      <w:r>
        <w:t>en</w:t>
      </w:r>
      <w:r w:rsidRPr="00210502">
        <w:t xml:space="preserve"> </w:t>
      </w:r>
      <w:r>
        <w:t>zone</w:t>
      </w:r>
      <w:r w:rsidRPr="00210502">
        <w:t xml:space="preserve"> </w:t>
      </w:r>
      <w:r>
        <w:t>relevant</w:t>
      </w:r>
      <w:r w:rsidRPr="00210502">
        <w:t xml:space="preserve"> </w:t>
      </w:r>
      <w:r>
        <w:t>de</w:t>
      </w:r>
      <w:r w:rsidRPr="00210502">
        <w:t xml:space="preserve"> </w:t>
      </w:r>
      <w:r>
        <w:t>l’assainissement</w:t>
      </w:r>
      <w:r w:rsidRPr="00210502">
        <w:t xml:space="preserve"> </w:t>
      </w:r>
      <w:r>
        <w:t>non</w:t>
      </w:r>
      <w:r w:rsidRPr="00210502">
        <w:t xml:space="preserve"> </w:t>
      </w:r>
      <w:r>
        <w:t>collectif</w:t>
      </w:r>
      <w:r w:rsidRPr="00210502">
        <w:t xml:space="preserve"> </w:t>
      </w:r>
      <w:r>
        <w:t>(ou</w:t>
      </w:r>
      <w:r w:rsidRPr="00210502">
        <w:t xml:space="preserve"> </w:t>
      </w:r>
      <w:r>
        <w:t>individuel), Les modifications apportées au précédent zonage d’assainissement sont les suivantes.</w:t>
      </w:r>
    </w:p>
    <w:p w14:paraId="18F7B160" w14:textId="77777777" w:rsidR="00210502" w:rsidRDefault="00210502" w:rsidP="00210502">
      <w:pPr>
        <w:pStyle w:val="Puce1"/>
        <w:numPr>
          <w:ilvl w:val="2"/>
          <w:numId w:val="3"/>
        </w:numPr>
      </w:pPr>
      <w:r>
        <w:t>Mise</w:t>
      </w:r>
      <w:r w:rsidRPr="00210502">
        <w:t xml:space="preserve"> </w:t>
      </w:r>
      <w:r>
        <w:t>en</w:t>
      </w:r>
      <w:r w:rsidRPr="00210502">
        <w:t xml:space="preserve"> </w:t>
      </w:r>
      <w:r>
        <w:t>concordance</w:t>
      </w:r>
      <w:r w:rsidRPr="00210502">
        <w:t xml:space="preserve"> </w:t>
      </w:r>
      <w:r>
        <w:t>du</w:t>
      </w:r>
      <w:r w:rsidRPr="00210502">
        <w:t xml:space="preserve"> </w:t>
      </w:r>
      <w:r>
        <w:t>périmètre</w:t>
      </w:r>
      <w:r w:rsidRPr="00210502">
        <w:t xml:space="preserve"> </w:t>
      </w:r>
      <w:r>
        <w:t>relevant</w:t>
      </w:r>
      <w:r w:rsidRPr="00210502">
        <w:t xml:space="preserve"> </w:t>
      </w:r>
      <w:r>
        <w:t>de</w:t>
      </w:r>
      <w:r w:rsidRPr="00210502">
        <w:t xml:space="preserve"> </w:t>
      </w:r>
      <w:r>
        <w:t>l’assainissement</w:t>
      </w:r>
      <w:r w:rsidRPr="00210502">
        <w:t xml:space="preserve"> </w:t>
      </w:r>
      <w:r>
        <w:t>collectif</w:t>
      </w:r>
      <w:r w:rsidRPr="00210502">
        <w:t xml:space="preserve"> </w:t>
      </w:r>
      <w:r>
        <w:t>avec</w:t>
      </w:r>
      <w:r w:rsidRPr="00210502">
        <w:t xml:space="preserve"> </w:t>
      </w:r>
      <w:r>
        <w:t>les</w:t>
      </w:r>
      <w:r w:rsidRPr="00210502">
        <w:t xml:space="preserve"> </w:t>
      </w:r>
      <w:r>
        <w:t>futures</w:t>
      </w:r>
      <w:r w:rsidRPr="00210502">
        <w:t xml:space="preserve"> </w:t>
      </w:r>
      <w:r>
        <w:t>zones</w:t>
      </w:r>
      <w:r w:rsidRPr="00210502">
        <w:t xml:space="preserve"> d’urbanisation.</w:t>
      </w:r>
    </w:p>
    <w:p w14:paraId="2565564F" w14:textId="5DB3BE4D" w:rsidR="00210502" w:rsidRDefault="00210502">
      <w:pPr>
        <w:adjustRightInd/>
        <w:spacing w:line="259" w:lineRule="auto"/>
        <w:jc w:val="left"/>
        <w:rPr>
          <w:sz w:val="20"/>
        </w:rPr>
      </w:pPr>
      <w:r>
        <w:br w:type="page"/>
      </w:r>
    </w:p>
    <w:p w14:paraId="731463A4" w14:textId="0C60E6CB" w:rsidR="00297E8A" w:rsidRDefault="00297E8A" w:rsidP="00297E8A">
      <w:pPr>
        <w:pStyle w:val="Titre2"/>
      </w:pPr>
      <w:bookmarkStart w:id="176" w:name="_Toc190879720"/>
      <w:r>
        <w:lastRenderedPageBreak/>
        <w:t>Zonage eaux pluviales</w:t>
      </w:r>
      <w:bookmarkEnd w:id="176"/>
    </w:p>
    <w:p w14:paraId="6A64A4B3" w14:textId="02996E3E" w:rsidR="00297E8A" w:rsidRDefault="00297E8A" w:rsidP="00210502">
      <w:pPr>
        <w:pStyle w:val="Titre3"/>
      </w:pPr>
      <w:bookmarkStart w:id="177" w:name="_Toc190879721"/>
      <w:r>
        <w:t>Stratégie d’élaboration du zonage des eaux pluviales</w:t>
      </w:r>
      <w:bookmarkEnd w:id="177"/>
    </w:p>
    <w:p w14:paraId="1EA95622" w14:textId="12535476" w:rsidR="00210502" w:rsidRDefault="00210502" w:rsidP="00210502">
      <w:pPr>
        <w:pStyle w:val="Corpsdetexte"/>
      </w:pPr>
      <w:r>
        <w:t>La</w:t>
      </w:r>
      <w:r>
        <w:rPr>
          <w:spacing w:val="-1"/>
        </w:rPr>
        <w:t xml:space="preserve"> </w:t>
      </w:r>
      <w:r>
        <w:t>stratégie</w:t>
      </w:r>
      <w:r>
        <w:rPr>
          <w:spacing w:val="-3"/>
        </w:rPr>
        <w:t xml:space="preserve"> </w:t>
      </w:r>
      <w:r>
        <w:t>d’élaboration</w:t>
      </w:r>
      <w:r>
        <w:rPr>
          <w:spacing w:val="-1"/>
        </w:rPr>
        <w:t xml:space="preserve"> </w:t>
      </w:r>
      <w:r>
        <w:t>du</w:t>
      </w:r>
      <w:r>
        <w:rPr>
          <w:spacing w:val="-1"/>
        </w:rPr>
        <w:t xml:space="preserve"> </w:t>
      </w:r>
      <w:r>
        <w:t>zonage</w:t>
      </w:r>
      <w:r>
        <w:rPr>
          <w:spacing w:val="-3"/>
        </w:rPr>
        <w:t xml:space="preserve"> </w:t>
      </w:r>
      <w:r>
        <w:t>d’assainissement</w:t>
      </w:r>
      <w:r>
        <w:rPr>
          <w:spacing w:val="-2"/>
        </w:rPr>
        <w:t xml:space="preserve"> </w:t>
      </w:r>
      <w:r>
        <w:t>des</w:t>
      </w:r>
      <w:r>
        <w:rPr>
          <w:spacing w:val="-1"/>
        </w:rPr>
        <w:t xml:space="preserve"> </w:t>
      </w:r>
      <w:r>
        <w:t>eaux</w:t>
      </w:r>
      <w:r>
        <w:rPr>
          <w:spacing w:val="-2"/>
        </w:rPr>
        <w:t xml:space="preserve"> </w:t>
      </w:r>
      <w:r>
        <w:t>pluviales</w:t>
      </w:r>
      <w:r>
        <w:rPr>
          <w:spacing w:val="-3"/>
        </w:rPr>
        <w:t xml:space="preserve"> </w:t>
      </w:r>
      <w:r>
        <w:t>repose sur</w:t>
      </w:r>
      <w:r>
        <w:rPr>
          <w:spacing w:val="-2"/>
        </w:rPr>
        <w:t xml:space="preserve"> </w:t>
      </w:r>
      <w:r>
        <w:t>la</w:t>
      </w:r>
      <w:r>
        <w:rPr>
          <w:spacing w:val="-1"/>
        </w:rPr>
        <w:t xml:space="preserve"> </w:t>
      </w:r>
      <w:r>
        <w:t>prise en</w:t>
      </w:r>
      <w:r>
        <w:rPr>
          <w:spacing w:val="-1"/>
        </w:rPr>
        <w:t xml:space="preserve"> </w:t>
      </w:r>
      <w:r>
        <w:t>compte</w:t>
      </w:r>
      <w:r>
        <w:rPr>
          <w:spacing w:val="-3"/>
        </w:rPr>
        <w:t xml:space="preserve"> </w:t>
      </w:r>
      <w:r>
        <w:t>de</w:t>
      </w:r>
      <w:r>
        <w:rPr>
          <w:spacing w:val="-3"/>
        </w:rPr>
        <w:t xml:space="preserve"> </w:t>
      </w:r>
      <w:r>
        <w:t>la sensibilité du</w:t>
      </w:r>
      <w:r>
        <w:rPr>
          <w:spacing w:val="-5"/>
        </w:rPr>
        <w:t xml:space="preserve"> </w:t>
      </w:r>
      <w:r>
        <w:t>milieu</w:t>
      </w:r>
      <w:r>
        <w:rPr>
          <w:spacing w:val="-4"/>
        </w:rPr>
        <w:t xml:space="preserve"> </w:t>
      </w:r>
      <w:r>
        <w:t>récepteur</w:t>
      </w:r>
      <w:r>
        <w:rPr>
          <w:spacing w:val="-5"/>
        </w:rPr>
        <w:t xml:space="preserve"> </w:t>
      </w:r>
      <w:r>
        <w:t>ainsi</w:t>
      </w:r>
      <w:r>
        <w:rPr>
          <w:spacing w:val="-5"/>
        </w:rPr>
        <w:t xml:space="preserve"> </w:t>
      </w:r>
      <w:r>
        <w:t>que</w:t>
      </w:r>
      <w:r>
        <w:rPr>
          <w:spacing w:val="-6"/>
        </w:rPr>
        <w:t xml:space="preserve"> </w:t>
      </w:r>
      <w:r>
        <w:t>sur</w:t>
      </w:r>
      <w:r>
        <w:rPr>
          <w:spacing w:val="-5"/>
        </w:rPr>
        <w:t xml:space="preserve"> </w:t>
      </w:r>
      <w:r>
        <w:t>les</w:t>
      </w:r>
      <w:r>
        <w:rPr>
          <w:spacing w:val="-7"/>
        </w:rPr>
        <w:t xml:space="preserve"> </w:t>
      </w:r>
      <w:r>
        <w:t>documents</w:t>
      </w:r>
      <w:r>
        <w:rPr>
          <w:spacing w:val="-7"/>
        </w:rPr>
        <w:t xml:space="preserve"> </w:t>
      </w:r>
      <w:r>
        <w:t>de</w:t>
      </w:r>
      <w:r>
        <w:rPr>
          <w:spacing w:val="-6"/>
        </w:rPr>
        <w:t xml:space="preserve"> </w:t>
      </w:r>
      <w:r>
        <w:t>planification</w:t>
      </w:r>
      <w:r>
        <w:rPr>
          <w:spacing w:val="-5"/>
        </w:rPr>
        <w:t xml:space="preserve"> </w:t>
      </w:r>
      <w:r>
        <w:t>de</w:t>
      </w:r>
      <w:r>
        <w:rPr>
          <w:spacing w:val="-6"/>
        </w:rPr>
        <w:t xml:space="preserve"> </w:t>
      </w:r>
      <w:r>
        <w:t>l’usage</w:t>
      </w:r>
      <w:r>
        <w:rPr>
          <w:spacing w:val="-6"/>
        </w:rPr>
        <w:t xml:space="preserve"> </w:t>
      </w:r>
      <w:r>
        <w:t>de</w:t>
      </w:r>
      <w:r>
        <w:rPr>
          <w:spacing w:val="-6"/>
        </w:rPr>
        <w:t xml:space="preserve"> </w:t>
      </w:r>
      <w:r>
        <w:t>l’eau</w:t>
      </w:r>
      <w:r>
        <w:rPr>
          <w:spacing w:val="-5"/>
        </w:rPr>
        <w:t xml:space="preserve"> </w:t>
      </w:r>
      <w:r>
        <w:t>tels</w:t>
      </w:r>
      <w:r>
        <w:rPr>
          <w:spacing w:val="-6"/>
        </w:rPr>
        <w:t xml:space="preserve"> </w:t>
      </w:r>
      <w:r>
        <w:t>que</w:t>
      </w:r>
      <w:r>
        <w:rPr>
          <w:spacing w:val="-6"/>
        </w:rPr>
        <w:t xml:space="preserve"> </w:t>
      </w:r>
      <w:r>
        <w:t>le</w:t>
      </w:r>
      <w:r>
        <w:rPr>
          <w:spacing w:val="-6"/>
        </w:rPr>
        <w:t xml:space="preserve"> </w:t>
      </w:r>
      <w:r>
        <w:t>SDAGE,</w:t>
      </w:r>
      <w:r>
        <w:rPr>
          <w:spacing w:val="-5"/>
        </w:rPr>
        <w:t xml:space="preserve"> </w:t>
      </w:r>
      <w:r>
        <w:t>le SAGE.</w:t>
      </w:r>
    </w:p>
    <w:p w14:paraId="615A118B" w14:textId="77777777" w:rsidR="00210502" w:rsidRDefault="00210502" w:rsidP="00210502">
      <w:pPr>
        <w:pStyle w:val="Corpsdetexte"/>
      </w:pPr>
      <w:r>
        <w:t>Enfin</w:t>
      </w:r>
      <w:r>
        <w:rPr>
          <w:spacing w:val="-6"/>
        </w:rPr>
        <w:t xml:space="preserve"> </w:t>
      </w:r>
      <w:r>
        <w:t>la</w:t>
      </w:r>
      <w:r>
        <w:rPr>
          <w:spacing w:val="-6"/>
        </w:rPr>
        <w:t xml:space="preserve"> </w:t>
      </w:r>
      <w:r>
        <w:t>stratégie</w:t>
      </w:r>
      <w:r>
        <w:rPr>
          <w:spacing w:val="-7"/>
        </w:rPr>
        <w:t xml:space="preserve"> </w:t>
      </w:r>
      <w:r>
        <w:t>d’élaboration</w:t>
      </w:r>
      <w:r>
        <w:rPr>
          <w:spacing w:val="-6"/>
        </w:rPr>
        <w:t xml:space="preserve"> </w:t>
      </w:r>
      <w:r>
        <w:t>repose</w:t>
      </w:r>
      <w:r>
        <w:rPr>
          <w:spacing w:val="-7"/>
        </w:rPr>
        <w:t xml:space="preserve"> </w:t>
      </w:r>
      <w:r>
        <w:t>sur</w:t>
      </w:r>
      <w:r>
        <w:rPr>
          <w:spacing w:val="-7"/>
        </w:rPr>
        <w:t xml:space="preserve"> </w:t>
      </w:r>
      <w:r>
        <w:t>la</w:t>
      </w:r>
      <w:r>
        <w:rPr>
          <w:spacing w:val="-6"/>
        </w:rPr>
        <w:t xml:space="preserve"> </w:t>
      </w:r>
      <w:r>
        <w:t>prise</w:t>
      </w:r>
      <w:r>
        <w:rPr>
          <w:spacing w:val="-7"/>
        </w:rPr>
        <w:t xml:space="preserve"> </w:t>
      </w:r>
      <w:r>
        <w:t>en</w:t>
      </w:r>
      <w:r>
        <w:rPr>
          <w:spacing w:val="-6"/>
        </w:rPr>
        <w:t xml:space="preserve"> </w:t>
      </w:r>
      <w:r>
        <w:t>compte</w:t>
      </w:r>
      <w:r>
        <w:rPr>
          <w:spacing w:val="-7"/>
        </w:rPr>
        <w:t xml:space="preserve"> </w:t>
      </w:r>
      <w:r>
        <w:t>d’éléments</w:t>
      </w:r>
      <w:r>
        <w:rPr>
          <w:spacing w:val="-8"/>
        </w:rPr>
        <w:t xml:space="preserve"> </w:t>
      </w:r>
      <w:r>
        <w:t>techniques</w:t>
      </w:r>
      <w:r>
        <w:rPr>
          <w:spacing w:val="-7"/>
        </w:rPr>
        <w:t xml:space="preserve"> </w:t>
      </w:r>
      <w:r>
        <w:rPr>
          <w:spacing w:val="-10"/>
        </w:rPr>
        <w:t>:</w:t>
      </w:r>
    </w:p>
    <w:p w14:paraId="575FEE5E" w14:textId="77777777" w:rsidR="00210502" w:rsidRDefault="00210502" w:rsidP="00210502">
      <w:pPr>
        <w:pStyle w:val="Puce1"/>
        <w:numPr>
          <w:ilvl w:val="1"/>
          <w:numId w:val="3"/>
        </w:numPr>
      </w:pPr>
      <w:r>
        <w:t>L’aptitude</w:t>
      </w:r>
      <w:r w:rsidRPr="00210502">
        <w:t xml:space="preserve"> </w:t>
      </w:r>
      <w:r>
        <w:t>des</w:t>
      </w:r>
      <w:r w:rsidRPr="00210502">
        <w:t xml:space="preserve"> </w:t>
      </w:r>
      <w:r>
        <w:t>sols</w:t>
      </w:r>
      <w:r w:rsidRPr="00210502">
        <w:t xml:space="preserve"> </w:t>
      </w:r>
      <w:r>
        <w:t>à</w:t>
      </w:r>
      <w:r w:rsidRPr="00210502">
        <w:t xml:space="preserve"> </w:t>
      </w:r>
      <w:r>
        <w:t>l’infiltration</w:t>
      </w:r>
      <w:r w:rsidRPr="00210502">
        <w:t xml:space="preserve"> ;</w:t>
      </w:r>
    </w:p>
    <w:p w14:paraId="16486311" w14:textId="77777777" w:rsidR="00210502" w:rsidRDefault="00210502" w:rsidP="00210502">
      <w:pPr>
        <w:pStyle w:val="Puce1"/>
        <w:numPr>
          <w:ilvl w:val="1"/>
          <w:numId w:val="3"/>
        </w:numPr>
      </w:pPr>
      <w:r>
        <w:t>La</w:t>
      </w:r>
      <w:r w:rsidRPr="00210502">
        <w:t xml:space="preserve"> </w:t>
      </w:r>
      <w:r>
        <w:t>pluviométrie</w:t>
      </w:r>
      <w:r w:rsidRPr="00210502">
        <w:t xml:space="preserve"> ;</w:t>
      </w:r>
    </w:p>
    <w:p w14:paraId="720D519F" w14:textId="77777777" w:rsidR="00210502" w:rsidRDefault="00210502" w:rsidP="00210502">
      <w:pPr>
        <w:pStyle w:val="Puce1"/>
        <w:numPr>
          <w:ilvl w:val="1"/>
          <w:numId w:val="3"/>
        </w:numPr>
      </w:pPr>
      <w:r>
        <w:t>Les</w:t>
      </w:r>
      <w:r w:rsidRPr="00210502">
        <w:t xml:space="preserve"> </w:t>
      </w:r>
      <w:r>
        <w:t>types</w:t>
      </w:r>
      <w:r w:rsidRPr="00210502">
        <w:t xml:space="preserve"> </w:t>
      </w:r>
      <w:r>
        <w:t>d’aménagements</w:t>
      </w:r>
      <w:r w:rsidRPr="00210502">
        <w:t xml:space="preserve"> </w:t>
      </w:r>
      <w:r>
        <w:t>possible</w:t>
      </w:r>
      <w:r w:rsidRPr="00210502">
        <w:t xml:space="preserve"> </w:t>
      </w:r>
      <w:r>
        <w:t>sur</w:t>
      </w:r>
      <w:r w:rsidRPr="00210502">
        <w:t xml:space="preserve"> </w:t>
      </w:r>
      <w:r>
        <w:t>les</w:t>
      </w:r>
      <w:r w:rsidRPr="00210502">
        <w:t xml:space="preserve"> </w:t>
      </w:r>
      <w:r>
        <w:t>différentes</w:t>
      </w:r>
      <w:r w:rsidRPr="00210502">
        <w:t xml:space="preserve"> </w:t>
      </w:r>
      <w:r>
        <w:t>zones</w:t>
      </w:r>
      <w:r w:rsidRPr="00210502">
        <w:t xml:space="preserve"> ;</w:t>
      </w:r>
    </w:p>
    <w:p w14:paraId="040147C9" w14:textId="77777777" w:rsidR="00210502" w:rsidRDefault="00210502" w:rsidP="00210502">
      <w:pPr>
        <w:pStyle w:val="Puce1"/>
        <w:numPr>
          <w:ilvl w:val="1"/>
          <w:numId w:val="3"/>
        </w:numPr>
      </w:pPr>
      <w:r>
        <w:t>Les</w:t>
      </w:r>
      <w:r w:rsidRPr="00210502">
        <w:t xml:space="preserve"> </w:t>
      </w:r>
      <w:r>
        <w:t>aspects</w:t>
      </w:r>
      <w:r w:rsidRPr="00210502">
        <w:t xml:space="preserve"> </w:t>
      </w:r>
      <w:r>
        <w:t>financiers</w:t>
      </w:r>
      <w:r w:rsidRPr="00210502">
        <w:t xml:space="preserve"> </w:t>
      </w:r>
      <w:r>
        <w:t>liés</w:t>
      </w:r>
      <w:r w:rsidRPr="00210502">
        <w:t xml:space="preserve"> </w:t>
      </w:r>
      <w:r>
        <w:t>à</w:t>
      </w:r>
      <w:r w:rsidRPr="00210502">
        <w:t xml:space="preserve"> </w:t>
      </w:r>
      <w:r>
        <w:t>la</w:t>
      </w:r>
      <w:r w:rsidRPr="00210502">
        <w:t xml:space="preserve"> </w:t>
      </w:r>
      <w:r>
        <w:t>réalisation</w:t>
      </w:r>
      <w:r w:rsidRPr="00210502">
        <w:t xml:space="preserve"> </w:t>
      </w:r>
      <w:r>
        <w:t>des</w:t>
      </w:r>
      <w:r w:rsidRPr="00210502">
        <w:t xml:space="preserve"> </w:t>
      </w:r>
      <w:r>
        <w:t>réseaux</w:t>
      </w:r>
      <w:r w:rsidRPr="00210502">
        <w:t xml:space="preserve"> </w:t>
      </w:r>
      <w:r>
        <w:t>d’assainissement</w:t>
      </w:r>
      <w:r w:rsidRPr="00210502">
        <w:t xml:space="preserve"> </w:t>
      </w:r>
      <w:r>
        <w:t>des</w:t>
      </w:r>
      <w:r w:rsidRPr="00210502">
        <w:t xml:space="preserve"> </w:t>
      </w:r>
      <w:r>
        <w:t>eaux</w:t>
      </w:r>
      <w:r w:rsidRPr="00210502">
        <w:t xml:space="preserve"> pluviales.</w:t>
      </w:r>
    </w:p>
    <w:p w14:paraId="46A24DB9" w14:textId="11E731D0" w:rsidR="00210502" w:rsidRPr="00210502" w:rsidRDefault="00210502" w:rsidP="00210502">
      <w:pPr>
        <w:pStyle w:val="Corpsdetexte"/>
        <w:spacing w:before="74"/>
      </w:pPr>
      <w:r>
        <w:rPr>
          <w:noProof/>
        </w:rPr>
        <mc:AlternateContent>
          <mc:Choice Requires="wps">
            <w:drawing>
              <wp:anchor distT="0" distB="0" distL="0" distR="0" simplePos="0" relativeHeight="251702272" behindDoc="1" locked="0" layoutInCell="1" allowOverlap="1" wp14:anchorId="661D4D99" wp14:editId="0D36CEA9">
                <wp:simplePos x="0" y="0"/>
                <wp:positionH relativeFrom="page">
                  <wp:posOffset>682751</wp:posOffset>
                </wp:positionH>
                <wp:positionV relativeFrom="paragraph">
                  <wp:posOffset>217419</wp:posOffset>
                </wp:positionV>
                <wp:extent cx="6200140" cy="464820"/>
                <wp:effectExtent l="0" t="0" r="0" b="0"/>
                <wp:wrapTopAndBottom/>
                <wp:docPr id="257" name="Text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0140" cy="464820"/>
                        </a:xfrm>
                        <a:prstGeom prst="rect">
                          <a:avLst/>
                        </a:prstGeom>
                        <a:solidFill>
                          <a:srgbClr val="D2EBFF"/>
                        </a:solidFill>
                      </wps:spPr>
                      <wps:txbx>
                        <w:txbxContent>
                          <w:p w14:paraId="7EDFABF2" w14:textId="77777777" w:rsidR="00210502" w:rsidRDefault="00210502" w:rsidP="00210502">
                            <w:pPr>
                              <w:ind w:left="28" w:right="26"/>
                              <w:rPr>
                                <w:b/>
                                <w:color w:val="000000"/>
                                <w:sz w:val="20"/>
                              </w:rPr>
                            </w:pPr>
                            <w:r>
                              <w:rPr>
                                <w:b/>
                                <w:color w:val="000000"/>
                                <w:sz w:val="20"/>
                              </w:rPr>
                              <w:t>Le zonage communal d’assainissement des eaux pluviales est donc le résultat d’un compromis qui</w:t>
                            </w:r>
                            <w:r>
                              <w:rPr>
                                <w:b/>
                                <w:color w:val="000000"/>
                                <w:spacing w:val="-1"/>
                                <w:sz w:val="20"/>
                              </w:rPr>
                              <w:t xml:space="preserve"> </w:t>
                            </w:r>
                            <w:r>
                              <w:rPr>
                                <w:b/>
                                <w:color w:val="000000"/>
                                <w:sz w:val="20"/>
                              </w:rPr>
                              <w:t>doit permettre</w:t>
                            </w:r>
                            <w:r>
                              <w:rPr>
                                <w:b/>
                                <w:color w:val="000000"/>
                                <w:spacing w:val="-2"/>
                                <w:sz w:val="20"/>
                              </w:rPr>
                              <w:t xml:space="preserve"> </w:t>
                            </w:r>
                            <w:r>
                              <w:rPr>
                                <w:b/>
                                <w:color w:val="000000"/>
                                <w:sz w:val="20"/>
                              </w:rPr>
                              <w:t>de répondre</w:t>
                            </w:r>
                            <w:r>
                              <w:rPr>
                                <w:b/>
                                <w:color w:val="000000"/>
                                <w:spacing w:val="-3"/>
                                <w:sz w:val="20"/>
                              </w:rPr>
                              <w:t xml:space="preserve"> </w:t>
                            </w:r>
                            <w:r>
                              <w:rPr>
                                <w:b/>
                                <w:color w:val="000000"/>
                                <w:sz w:val="20"/>
                              </w:rPr>
                              <w:t>aux</w:t>
                            </w:r>
                            <w:r>
                              <w:rPr>
                                <w:b/>
                                <w:color w:val="000000"/>
                                <w:spacing w:val="-5"/>
                                <w:sz w:val="20"/>
                              </w:rPr>
                              <w:t xml:space="preserve"> </w:t>
                            </w:r>
                            <w:r>
                              <w:rPr>
                                <w:b/>
                                <w:color w:val="000000"/>
                                <w:sz w:val="20"/>
                              </w:rPr>
                              <w:t>possibilités</w:t>
                            </w:r>
                            <w:r>
                              <w:rPr>
                                <w:b/>
                                <w:color w:val="000000"/>
                                <w:spacing w:val="-3"/>
                                <w:sz w:val="20"/>
                              </w:rPr>
                              <w:t xml:space="preserve"> </w:t>
                            </w:r>
                            <w:r>
                              <w:rPr>
                                <w:b/>
                                <w:color w:val="000000"/>
                                <w:sz w:val="20"/>
                              </w:rPr>
                              <w:t>techniques</w:t>
                            </w:r>
                            <w:r>
                              <w:rPr>
                                <w:b/>
                                <w:color w:val="000000"/>
                                <w:spacing w:val="-3"/>
                                <w:sz w:val="20"/>
                              </w:rPr>
                              <w:t xml:space="preserve"> </w:t>
                            </w:r>
                            <w:r>
                              <w:rPr>
                                <w:b/>
                                <w:color w:val="000000"/>
                                <w:sz w:val="20"/>
                              </w:rPr>
                              <w:t>et</w:t>
                            </w:r>
                            <w:r>
                              <w:rPr>
                                <w:b/>
                                <w:color w:val="000000"/>
                                <w:spacing w:val="-3"/>
                                <w:sz w:val="20"/>
                              </w:rPr>
                              <w:t xml:space="preserve"> </w:t>
                            </w:r>
                            <w:r>
                              <w:rPr>
                                <w:b/>
                                <w:color w:val="000000"/>
                                <w:sz w:val="20"/>
                              </w:rPr>
                              <w:t>financières,</w:t>
                            </w:r>
                            <w:r>
                              <w:rPr>
                                <w:b/>
                                <w:color w:val="000000"/>
                                <w:spacing w:val="-3"/>
                                <w:sz w:val="20"/>
                              </w:rPr>
                              <w:t xml:space="preserve"> </w:t>
                            </w:r>
                            <w:r>
                              <w:rPr>
                                <w:b/>
                                <w:color w:val="000000"/>
                                <w:sz w:val="20"/>
                              </w:rPr>
                              <w:t>aux</w:t>
                            </w:r>
                            <w:r>
                              <w:rPr>
                                <w:b/>
                                <w:color w:val="000000"/>
                                <w:spacing w:val="-3"/>
                                <w:sz w:val="20"/>
                              </w:rPr>
                              <w:t xml:space="preserve"> </w:t>
                            </w:r>
                            <w:r>
                              <w:rPr>
                                <w:b/>
                                <w:color w:val="000000"/>
                                <w:sz w:val="20"/>
                              </w:rPr>
                              <w:t>exigences</w:t>
                            </w:r>
                            <w:r>
                              <w:rPr>
                                <w:b/>
                                <w:color w:val="000000"/>
                                <w:spacing w:val="-3"/>
                                <w:sz w:val="20"/>
                              </w:rPr>
                              <w:t xml:space="preserve"> </w:t>
                            </w:r>
                            <w:r>
                              <w:rPr>
                                <w:b/>
                                <w:color w:val="000000"/>
                                <w:sz w:val="20"/>
                              </w:rPr>
                              <w:t>de</w:t>
                            </w:r>
                            <w:r>
                              <w:rPr>
                                <w:b/>
                                <w:color w:val="000000"/>
                                <w:spacing w:val="-3"/>
                                <w:sz w:val="20"/>
                              </w:rPr>
                              <w:t xml:space="preserve"> </w:t>
                            </w:r>
                            <w:r>
                              <w:rPr>
                                <w:b/>
                                <w:color w:val="000000"/>
                                <w:sz w:val="20"/>
                              </w:rPr>
                              <w:t>la</w:t>
                            </w:r>
                            <w:r>
                              <w:rPr>
                                <w:b/>
                                <w:color w:val="000000"/>
                                <w:spacing w:val="-3"/>
                                <w:sz w:val="20"/>
                              </w:rPr>
                              <w:t xml:space="preserve"> </w:t>
                            </w:r>
                            <w:r>
                              <w:rPr>
                                <w:b/>
                                <w:color w:val="000000"/>
                                <w:sz w:val="20"/>
                              </w:rPr>
                              <w:t>protection</w:t>
                            </w:r>
                            <w:r>
                              <w:rPr>
                                <w:b/>
                                <w:color w:val="000000"/>
                                <w:spacing w:val="-4"/>
                                <w:sz w:val="20"/>
                              </w:rPr>
                              <w:t xml:space="preserve"> </w:t>
                            </w:r>
                            <w:r>
                              <w:rPr>
                                <w:b/>
                                <w:color w:val="000000"/>
                                <w:sz w:val="20"/>
                              </w:rPr>
                              <w:t>du</w:t>
                            </w:r>
                            <w:r>
                              <w:rPr>
                                <w:b/>
                                <w:color w:val="000000"/>
                                <w:spacing w:val="-4"/>
                                <w:sz w:val="20"/>
                              </w:rPr>
                              <w:t xml:space="preserve"> </w:t>
                            </w:r>
                            <w:r>
                              <w:rPr>
                                <w:b/>
                                <w:color w:val="000000"/>
                                <w:sz w:val="20"/>
                              </w:rPr>
                              <w:t>milieu,</w:t>
                            </w:r>
                            <w:r>
                              <w:rPr>
                                <w:b/>
                                <w:color w:val="000000"/>
                                <w:spacing w:val="-3"/>
                                <w:sz w:val="20"/>
                              </w:rPr>
                              <w:t xml:space="preserve"> </w:t>
                            </w:r>
                            <w:r>
                              <w:rPr>
                                <w:b/>
                                <w:color w:val="000000"/>
                                <w:sz w:val="20"/>
                              </w:rPr>
                              <w:t>de</w:t>
                            </w:r>
                            <w:r>
                              <w:rPr>
                                <w:b/>
                                <w:color w:val="000000"/>
                                <w:spacing w:val="-2"/>
                                <w:sz w:val="20"/>
                              </w:rPr>
                              <w:t xml:space="preserve"> </w:t>
                            </w:r>
                            <w:r>
                              <w:rPr>
                                <w:b/>
                                <w:color w:val="000000"/>
                                <w:sz w:val="20"/>
                              </w:rPr>
                              <w:t>la</w:t>
                            </w:r>
                            <w:r>
                              <w:rPr>
                                <w:b/>
                                <w:color w:val="000000"/>
                                <w:spacing w:val="-3"/>
                                <w:sz w:val="20"/>
                              </w:rPr>
                              <w:t xml:space="preserve"> </w:t>
                            </w:r>
                            <w:r>
                              <w:rPr>
                                <w:b/>
                                <w:color w:val="000000"/>
                                <w:sz w:val="20"/>
                              </w:rPr>
                              <w:t>salubrité</w:t>
                            </w:r>
                            <w:r>
                              <w:rPr>
                                <w:b/>
                                <w:color w:val="000000"/>
                                <w:spacing w:val="-3"/>
                                <w:sz w:val="20"/>
                              </w:rPr>
                              <w:t xml:space="preserve"> </w:t>
                            </w:r>
                            <w:r>
                              <w:rPr>
                                <w:b/>
                                <w:color w:val="000000"/>
                                <w:sz w:val="20"/>
                              </w:rPr>
                              <w:t>publique et du développement futur de la commune.</w:t>
                            </w:r>
                          </w:p>
                        </w:txbxContent>
                      </wps:txbx>
                      <wps:bodyPr wrap="square" lIns="0" tIns="0" rIns="0" bIns="0" rtlCol="0">
                        <a:noAutofit/>
                      </wps:bodyPr>
                    </wps:wsp>
                  </a:graphicData>
                </a:graphic>
              </wp:anchor>
            </w:drawing>
          </mc:Choice>
          <mc:Fallback>
            <w:pict>
              <v:shape w14:anchorId="661D4D99" id="Textbox 257" o:spid="_x0000_s1048" type="#_x0000_t202" style="position:absolute;left:0;text-align:left;margin-left:53.75pt;margin-top:17.1pt;width:488.2pt;height:36.6pt;z-index:-251614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" fillcolor="#d2ebff" stroked="f">
                <v:textbox inset="0,0,0,0">
                  <w:txbxContent>
                    <w:p w14:paraId="7EDFABF2" w14:textId="77777777" w:rsidR="00210502" w:rsidRDefault="00210502" w:rsidP="00210502">
                      <w:pPr>
                        <w:ind w:left="28" w:right="26"/>
                        <w:rPr>
                          <w:b/>
                          <w:color w:val="000000"/>
                          <w:sz w:val="20"/>
                        </w:rPr>
                      </w:pPr>
                      <w:r>
                        <w:rPr>
                          <w:b/>
                          <w:color w:val="000000"/>
                          <w:sz w:val="20"/>
                        </w:rPr>
                        <w:t>Le zonage communal d’assainissement des eaux pluviales est donc le résultat d’un compromis qui</w:t>
                      </w:r>
                      <w:r>
                        <w:rPr>
                          <w:b/>
                          <w:color w:val="000000"/>
                          <w:spacing w:val="-1"/>
                          <w:sz w:val="20"/>
                        </w:rPr>
                        <w:t xml:space="preserve"> </w:t>
                      </w:r>
                      <w:r>
                        <w:rPr>
                          <w:b/>
                          <w:color w:val="000000"/>
                          <w:sz w:val="20"/>
                        </w:rPr>
                        <w:t>doit permettre</w:t>
                      </w:r>
                      <w:r>
                        <w:rPr>
                          <w:b/>
                          <w:color w:val="000000"/>
                          <w:spacing w:val="-2"/>
                          <w:sz w:val="20"/>
                        </w:rPr>
                        <w:t xml:space="preserve"> </w:t>
                      </w:r>
                      <w:r>
                        <w:rPr>
                          <w:b/>
                          <w:color w:val="000000"/>
                          <w:sz w:val="20"/>
                        </w:rPr>
                        <w:t>de répondre</w:t>
                      </w:r>
                      <w:r>
                        <w:rPr>
                          <w:b/>
                          <w:color w:val="000000"/>
                          <w:spacing w:val="-3"/>
                          <w:sz w:val="20"/>
                        </w:rPr>
                        <w:t xml:space="preserve"> </w:t>
                      </w:r>
                      <w:r>
                        <w:rPr>
                          <w:b/>
                          <w:color w:val="000000"/>
                          <w:sz w:val="20"/>
                        </w:rPr>
                        <w:t>aux</w:t>
                      </w:r>
                      <w:r>
                        <w:rPr>
                          <w:b/>
                          <w:color w:val="000000"/>
                          <w:spacing w:val="-5"/>
                          <w:sz w:val="20"/>
                        </w:rPr>
                        <w:t xml:space="preserve"> </w:t>
                      </w:r>
                      <w:r>
                        <w:rPr>
                          <w:b/>
                          <w:color w:val="000000"/>
                          <w:sz w:val="20"/>
                        </w:rPr>
                        <w:t>possibilités</w:t>
                      </w:r>
                      <w:r>
                        <w:rPr>
                          <w:b/>
                          <w:color w:val="000000"/>
                          <w:spacing w:val="-3"/>
                          <w:sz w:val="20"/>
                        </w:rPr>
                        <w:t xml:space="preserve"> </w:t>
                      </w:r>
                      <w:r>
                        <w:rPr>
                          <w:b/>
                          <w:color w:val="000000"/>
                          <w:sz w:val="20"/>
                        </w:rPr>
                        <w:t>techniques</w:t>
                      </w:r>
                      <w:r>
                        <w:rPr>
                          <w:b/>
                          <w:color w:val="000000"/>
                          <w:spacing w:val="-3"/>
                          <w:sz w:val="20"/>
                        </w:rPr>
                        <w:t xml:space="preserve"> </w:t>
                      </w:r>
                      <w:r>
                        <w:rPr>
                          <w:b/>
                          <w:color w:val="000000"/>
                          <w:sz w:val="20"/>
                        </w:rPr>
                        <w:t>et</w:t>
                      </w:r>
                      <w:r>
                        <w:rPr>
                          <w:b/>
                          <w:color w:val="000000"/>
                          <w:spacing w:val="-3"/>
                          <w:sz w:val="20"/>
                        </w:rPr>
                        <w:t xml:space="preserve"> </w:t>
                      </w:r>
                      <w:r>
                        <w:rPr>
                          <w:b/>
                          <w:color w:val="000000"/>
                          <w:sz w:val="20"/>
                        </w:rPr>
                        <w:t>financières,</w:t>
                      </w:r>
                      <w:r>
                        <w:rPr>
                          <w:b/>
                          <w:color w:val="000000"/>
                          <w:spacing w:val="-3"/>
                          <w:sz w:val="20"/>
                        </w:rPr>
                        <w:t xml:space="preserve"> </w:t>
                      </w:r>
                      <w:r>
                        <w:rPr>
                          <w:b/>
                          <w:color w:val="000000"/>
                          <w:sz w:val="20"/>
                        </w:rPr>
                        <w:t>aux</w:t>
                      </w:r>
                      <w:r>
                        <w:rPr>
                          <w:b/>
                          <w:color w:val="000000"/>
                          <w:spacing w:val="-3"/>
                          <w:sz w:val="20"/>
                        </w:rPr>
                        <w:t xml:space="preserve"> </w:t>
                      </w:r>
                      <w:r>
                        <w:rPr>
                          <w:b/>
                          <w:color w:val="000000"/>
                          <w:sz w:val="20"/>
                        </w:rPr>
                        <w:t>exigences</w:t>
                      </w:r>
                      <w:r>
                        <w:rPr>
                          <w:b/>
                          <w:color w:val="000000"/>
                          <w:spacing w:val="-3"/>
                          <w:sz w:val="20"/>
                        </w:rPr>
                        <w:t xml:space="preserve"> </w:t>
                      </w:r>
                      <w:r>
                        <w:rPr>
                          <w:b/>
                          <w:color w:val="000000"/>
                          <w:sz w:val="20"/>
                        </w:rPr>
                        <w:t>de</w:t>
                      </w:r>
                      <w:r>
                        <w:rPr>
                          <w:b/>
                          <w:color w:val="000000"/>
                          <w:spacing w:val="-3"/>
                          <w:sz w:val="20"/>
                        </w:rPr>
                        <w:t xml:space="preserve"> </w:t>
                      </w:r>
                      <w:r>
                        <w:rPr>
                          <w:b/>
                          <w:color w:val="000000"/>
                          <w:sz w:val="20"/>
                        </w:rPr>
                        <w:t>la</w:t>
                      </w:r>
                      <w:r>
                        <w:rPr>
                          <w:b/>
                          <w:color w:val="000000"/>
                          <w:spacing w:val="-3"/>
                          <w:sz w:val="20"/>
                        </w:rPr>
                        <w:t xml:space="preserve"> </w:t>
                      </w:r>
                      <w:r>
                        <w:rPr>
                          <w:b/>
                          <w:color w:val="000000"/>
                          <w:sz w:val="20"/>
                        </w:rPr>
                        <w:t>protection</w:t>
                      </w:r>
                      <w:r>
                        <w:rPr>
                          <w:b/>
                          <w:color w:val="000000"/>
                          <w:spacing w:val="-4"/>
                          <w:sz w:val="20"/>
                        </w:rPr>
                        <w:t xml:space="preserve"> </w:t>
                      </w:r>
                      <w:r>
                        <w:rPr>
                          <w:b/>
                          <w:color w:val="000000"/>
                          <w:sz w:val="20"/>
                        </w:rPr>
                        <w:t>du</w:t>
                      </w:r>
                      <w:r>
                        <w:rPr>
                          <w:b/>
                          <w:color w:val="000000"/>
                          <w:spacing w:val="-4"/>
                          <w:sz w:val="20"/>
                        </w:rPr>
                        <w:t xml:space="preserve"> </w:t>
                      </w:r>
                      <w:r>
                        <w:rPr>
                          <w:b/>
                          <w:color w:val="000000"/>
                          <w:sz w:val="20"/>
                        </w:rPr>
                        <w:t>milieu,</w:t>
                      </w:r>
                      <w:r>
                        <w:rPr>
                          <w:b/>
                          <w:color w:val="000000"/>
                          <w:spacing w:val="-3"/>
                          <w:sz w:val="20"/>
                        </w:rPr>
                        <w:t xml:space="preserve"> </w:t>
                      </w:r>
                      <w:r>
                        <w:rPr>
                          <w:b/>
                          <w:color w:val="000000"/>
                          <w:sz w:val="20"/>
                        </w:rPr>
                        <w:t>de</w:t>
                      </w:r>
                      <w:r>
                        <w:rPr>
                          <w:b/>
                          <w:color w:val="000000"/>
                          <w:spacing w:val="-2"/>
                          <w:sz w:val="20"/>
                        </w:rPr>
                        <w:t xml:space="preserve"> </w:t>
                      </w:r>
                      <w:r>
                        <w:rPr>
                          <w:b/>
                          <w:color w:val="000000"/>
                          <w:sz w:val="20"/>
                        </w:rPr>
                        <w:t>la</w:t>
                      </w:r>
                      <w:r>
                        <w:rPr>
                          <w:b/>
                          <w:color w:val="000000"/>
                          <w:spacing w:val="-3"/>
                          <w:sz w:val="20"/>
                        </w:rPr>
                        <w:t xml:space="preserve"> </w:t>
                      </w:r>
                      <w:r>
                        <w:rPr>
                          <w:b/>
                          <w:color w:val="000000"/>
                          <w:sz w:val="20"/>
                        </w:rPr>
                        <w:t>salubrité</w:t>
                      </w:r>
                      <w:r>
                        <w:rPr>
                          <w:b/>
                          <w:color w:val="000000"/>
                          <w:spacing w:val="-3"/>
                          <w:sz w:val="20"/>
                        </w:rPr>
                        <w:t xml:space="preserve"> </w:t>
                      </w:r>
                      <w:r>
                        <w:rPr>
                          <w:b/>
                          <w:color w:val="000000"/>
                          <w:sz w:val="20"/>
                        </w:rPr>
                        <w:t>publique et du développement futur de la commune.</w:t>
                      </w:r>
                    </w:p>
                  </w:txbxContent>
                </v:textbox>
                <w10:wrap type="topAndBottom" anchorx="page"/>
              </v:shape>
            </w:pict>
          </mc:Fallback>
        </mc:AlternateContent>
      </w:r>
    </w:p>
    <w:p w14:paraId="424F1926" w14:textId="2FEBEFFC" w:rsidR="00297E8A" w:rsidRDefault="00297E8A" w:rsidP="00210502">
      <w:pPr>
        <w:pStyle w:val="Titre3"/>
      </w:pPr>
      <w:bookmarkStart w:id="178" w:name="_Toc190879722"/>
      <w:r>
        <w:t xml:space="preserve">Solutions de substitution discutées </w:t>
      </w:r>
      <w:r w:rsidR="00210502">
        <w:t>et choix retenus</w:t>
      </w:r>
      <w:bookmarkEnd w:id="178"/>
    </w:p>
    <w:p w14:paraId="467D1486" w14:textId="0B3357F0" w:rsidR="00210502" w:rsidRPr="00253E22" w:rsidRDefault="00210502" w:rsidP="00210502">
      <w:pPr>
        <w:pStyle w:val="Corpsdetexte"/>
      </w:pPr>
      <w:r w:rsidRPr="00253E22">
        <w:t>Le zonage des eaux pluviales a été réalisé en prenant en compte :</w:t>
      </w:r>
    </w:p>
    <w:p w14:paraId="4789269B" w14:textId="77777777" w:rsidR="00210502" w:rsidRPr="00253E22" w:rsidRDefault="00210502" w:rsidP="00A212F2">
      <w:pPr>
        <w:pStyle w:val="Corpsdetexte"/>
        <w:numPr>
          <w:ilvl w:val="0"/>
          <w:numId w:val="35"/>
        </w:numPr>
      </w:pPr>
      <w:r w:rsidRPr="00253E22">
        <w:t>Les</w:t>
      </w:r>
      <w:r w:rsidRPr="00253E22">
        <w:rPr>
          <w:spacing w:val="-9"/>
        </w:rPr>
        <w:t xml:space="preserve"> </w:t>
      </w:r>
      <w:r w:rsidRPr="00253E22">
        <w:t>enjeux</w:t>
      </w:r>
      <w:r w:rsidRPr="00253E22">
        <w:rPr>
          <w:spacing w:val="-7"/>
        </w:rPr>
        <w:t xml:space="preserve"> </w:t>
      </w:r>
      <w:r w:rsidRPr="00253E22">
        <w:t>environnementaux</w:t>
      </w:r>
      <w:r w:rsidRPr="00253E22">
        <w:rPr>
          <w:spacing w:val="-6"/>
        </w:rPr>
        <w:t xml:space="preserve"> </w:t>
      </w:r>
      <w:r w:rsidRPr="00253E22">
        <w:t>du</w:t>
      </w:r>
      <w:r w:rsidRPr="00253E22">
        <w:rPr>
          <w:spacing w:val="-6"/>
        </w:rPr>
        <w:t xml:space="preserve"> </w:t>
      </w:r>
      <w:r w:rsidRPr="00253E22">
        <w:t>territoire</w:t>
      </w:r>
      <w:r w:rsidRPr="00253E22">
        <w:rPr>
          <w:spacing w:val="-8"/>
        </w:rPr>
        <w:t xml:space="preserve"> </w:t>
      </w:r>
      <w:r w:rsidRPr="00253E22">
        <w:rPr>
          <w:spacing w:val="-10"/>
        </w:rPr>
        <w:t>;</w:t>
      </w:r>
    </w:p>
    <w:p w14:paraId="739ADE8C" w14:textId="77777777" w:rsidR="00210502" w:rsidRPr="00253E22" w:rsidRDefault="00210502" w:rsidP="00A212F2">
      <w:pPr>
        <w:pStyle w:val="Corpsdetexte"/>
        <w:numPr>
          <w:ilvl w:val="0"/>
          <w:numId w:val="35"/>
        </w:numPr>
      </w:pPr>
      <w:r w:rsidRPr="00253E22">
        <w:t>Le</w:t>
      </w:r>
      <w:r w:rsidRPr="00253E22">
        <w:rPr>
          <w:spacing w:val="-8"/>
        </w:rPr>
        <w:t xml:space="preserve"> </w:t>
      </w:r>
      <w:r w:rsidRPr="00253E22">
        <w:t>scénario</w:t>
      </w:r>
      <w:r w:rsidRPr="00253E22">
        <w:rPr>
          <w:spacing w:val="-8"/>
        </w:rPr>
        <w:t xml:space="preserve"> </w:t>
      </w:r>
      <w:r w:rsidRPr="00253E22">
        <w:t>tendanciel</w:t>
      </w:r>
      <w:r w:rsidRPr="00253E22">
        <w:rPr>
          <w:spacing w:val="-7"/>
        </w:rPr>
        <w:t xml:space="preserve"> </w:t>
      </w:r>
      <w:r w:rsidRPr="00253E22">
        <w:rPr>
          <w:spacing w:val="-10"/>
        </w:rPr>
        <w:t>;</w:t>
      </w:r>
    </w:p>
    <w:p w14:paraId="4C2EF5EA" w14:textId="77777777" w:rsidR="00491096" w:rsidRDefault="00210502" w:rsidP="00A212F2">
      <w:pPr>
        <w:pStyle w:val="Corpsdetexte"/>
        <w:numPr>
          <w:ilvl w:val="0"/>
          <w:numId w:val="35"/>
        </w:numPr>
      </w:pPr>
      <w:r w:rsidRPr="00253E22">
        <w:t>Une</w:t>
      </w:r>
      <w:r w:rsidRPr="00491096">
        <w:rPr>
          <w:spacing w:val="-3"/>
        </w:rPr>
        <w:t xml:space="preserve"> </w:t>
      </w:r>
      <w:r w:rsidRPr="00253E22">
        <w:t>recherche</w:t>
      </w:r>
      <w:r w:rsidRPr="00491096">
        <w:rPr>
          <w:spacing w:val="-3"/>
        </w:rPr>
        <w:t xml:space="preserve"> </w:t>
      </w:r>
      <w:r w:rsidRPr="00253E22">
        <w:t>de</w:t>
      </w:r>
      <w:r w:rsidRPr="00491096">
        <w:rPr>
          <w:spacing w:val="-3"/>
        </w:rPr>
        <w:t xml:space="preserve"> </w:t>
      </w:r>
      <w:r w:rsidRPr="00253E22">
        <w:t>dimensionnement</w:t>
      </w:r>
      <w:r w:rsidRPr="00491096">
        <w:rPr>
          <w:spacing w:val="-2"/>
        </w:rPr>
        <w:t xml:space="preserve"> </w:t>
      </w:r>
      <w:r w:rsidRPr="00253E22">
        <w:t>des</w:t>
      </w:r>
      <w:r w:rsidRPr="00491096">
        <w:rPr>
          <w:spacing w:val="-3"/>
        </w:rPr>
        <w:t xml:space="preserve"> </w:t>
      </w:r>
      <w:r w:rsidRPr="00253E22">
        <w:t>ouvrages</w:t>
      </w:r>
      <w:r w:rsidRPr="00491096">
        <w:rPr>
          <w:spacing w:val="-3"/>
        </w:rPr>
        <w:t xml:space="preserve"> </w:t>
      </w:r>
      <w:r w:rsidRPr="00253E22">
        <w:t>a</w:t>
      </w:r>
      <w:r w:rsidRPr="00491096">
        <w:rPr>
          <w:spacing w:val="-1"/>
        </w:rPr>
        <w:t xml:space="preserve"> </w:t>
      </w:r>
      <w:r w:rsidRPr="00253E22">
        <w:t>été</w:t>
      </w:r>
      <w:r w:rsidRPr="00491096">
        <w:rPr>
          <w:spacing w:val="-3"/>
        </w:rPr>
        <w:t xml:space="preserve"> </w:t>
      </w:r>
      <w:r w:rsidRPr="00253E22">
        <w:t>réalisée</w:t>
      </w:r>
      <w:r w:rsidRPr="00491096">
        <w:rPr>
          <w:spacing w:val="-3"/>
        </w:rPr>
        <w:t xml:space="preserve"> </w:t>
      </w:r>
      <w:r w:rsidRPr="00253E22">
        <w:t>afin</w:t>
      </w:r>
      <w:r w:rsidRPr="00491096">
        <w:rPr>
          <w:spacing w:val="-1"/>
        </w:rPr>
        <w:t xml:space="preserve"> </w:t>
      </w:r>
      <w:r w:rsidRPr="00253E22">
        <w:t>de</w:t>
      </w:r>
      <w:r w:rsidRPr="00491096">
        <w:rPr>
          <w:spacing w:val="-3"/>
        </w:rPr>
        <w:t xml:space="preserve"> </w:t>
      </w:r>
      <w:r w:rsidRPr="00253E22">
        <w:t>protéger</w:t>
      </w:r>
      <w:r w:rsidRPr="00491096">
        <w:rPr>
          <w:spacing w:val="-2"/>
        </w:rPr>
        <w:t xml:space="preserve"> </w:t>
      </w:r>
      <w:r w:rsidRPr="00253E22">
        <w:t>le</w:t>
      </w:r>
      <w:r w:rsidRPr="00491096">
        <w:rPr>
          <w:spacing w:val="-3"/>
        </w:rPr>
        <w:t xml:space="preserve"> </w:t>
      </w:r>
      <w:r w:rsidRPr="00253E22">
        <w:t>territoire</w:t>
      </w:r>
      <w:r w:rsidRPr="00491096">
        <w:rPr>
          <w:spacing w:val="-3"/>
        </w:rPr>
        <w:t xml:space="preserve"> </w:t>
      </w:r>
    </w:p>
    <w:p w14:paraId="27EA0C5A" w14:textId="383E617E" w:rsidR="00210502" w:rsidRPr="00253E22" w:rsidRDefault="00210502" w:rsidP="00491096">
      <w:pPr>
        <w:pStyle w:val="Corpsdetexte"/>
      </w:pPr>
      <w:r w:rsidRPr="00253E22">
        <w:t>L’inventaire des zones humides étant connu au moment de la réalisation du zonage, l’évitement a été privilégié (application de la doctrine « Eviter – Réduire – Compenser »). Ainsi, les travaux et futurs aménagements, dédiés à répondre aux dysfonctionnements observés sur le réseau d’assainissement des eaux pluviales, n’impacteront aucune zone humide.</w:t>
      </w:r>
    </w:p>
    <w:p w14:paraId="2E21958E" w14:textId="4D386B9F" w:rsidR="00491096" w:rsidRDefault="00210502" w:rsidP="00491096">
      <w:pPr>
        <w:pStyle w:val="Corpsdetexte"/>
      </w:pPr>
      <w:r w:rsidRPr="00253E22">
        <w:t>Le sous-sol du territoire communal étant constitué de formations</w:t>
      </w:r>
      <w:r w:rsidR="00253E22" w:rsidRPr="00253E22">
        <w:t xml:space="preserve"> peu perméables</w:t>
      </w:r>
      <w:r w:rsidRPr="00253E22">
        <w:t>, il est difficile d’évaluer l’aptitude du sol à l’infiltration des eaux pluviales en l’absence d’étude spécifique. Le zonage a cependant privilégié l’infiltration des eaux pluviales sur l’ensemble du territoire</w:t>
      </w:r>
      <w:r w:rsidR="00B04D6D">
        <w:t xml:space="preserve"> quand la perméabilité le permet, </w:t>
      </w:r>
      <w:r w:rsidRPr="00253E22">
        <w:t>dans la mesure où des secteurs peuvent être favorables selon le niveau d’altération et de fragmentation des formations du sous-sol. Pour cela, le zonage impose de mesurer la perméabilité des sols par la méthode de PORCHET</w:t>
      </w:r>
      <w:r w:rsidR="00491096">
        <w:t>. Si</w:t>
      </w:r>
      <w:r w:rsidR="00491096">
        <w:rPr>
          <w:spacing w:val="-2"/>
        </w:rPr>
        <w:t xml:space="preserve"> </w:t>
      </w:r>
      <w:r w:rsidR="00491096">
        <w:t>la</w:t>
      </w:r>
      <w:r w:rsidR="00491096">
        <w:rPr>
          <w:spacing w:val="-2"/>
        </w:rPr>
        <w:t xml:space="preserve"> </w:t>
      </w:r>
      <w:r w:rsidR="00491096">
        <w:t>perméabilité</w:t>
      </w:r>
      <w:r w:rsidR="00491096">
        <w:rPr>
          <w:spacing w:val="-3"/>
        </w:rPr>
        <w:t xml:space="preserve"> </w:t>
      </w:r>
      <w:r w:rsidR="00491096">
        <w:t>est</w:t>
      </w:r>
      <w:r w:rsidR="00491096">
        <w:rPr>
          <w:spacing w:val="-2"/>
        </w:rPr>
        <w:t xml:space="preserve"> </w:t>
      </w:r>
      <w:r w:rsidR="00491096">
        <w:t>suffisante</w:t>
      </w:r>
      <w:r w:rsidR="00491096">
        <w:rPr>
          <w:spacing w:val="-3"/>
        </w:rPr>
        <w:t xml:space="preserve"> </w:t>
      </w:r>
      <w:r w:rsidR="00491096">
        <w:t>et</w:t>
      </w:r>
      <w:r w:rsidR="00491096">
        <w:rPr>
          <w:spacing w:val="-2"/>
        </w:rPr>
        <w:t xml:space="preserve"> </w:t>
      </w:r>
      <w:r w:rsidR="00491096">
        <w:t>que</w:t>
      </w:r>
      <w:r w:rsidR="00491096">
        <w:rPr>
          <w:spacing w:val="-3"/>
        </w:rPr>
        <w:t xml:space="preserve"> </w:t>
      </w:r>
      <w:r w:rsidR="00491096">
        <w:t>le</w:t>
      </w:r>
      <w:r w:rsidR="00491096">
        <w:rPr>
          <w:spacing w:val="-3"/>
        </w:rPr>
        <w:t xml:space="preserve"> </w:t>
      </w:r>
      <w:r w:rsidR="00491096">
        <w:t>niveau</w:t>
      </w:r>
      <w:r w:rsidR="00491096">
        <w:rPr>
          <w:spacing w:val="-1"/>
        </w:rPr>
        <w:t xml:space="preserve"> </w:t>
      </w:r>
      <w:r w:rsidR="00491096">
        <w:t>maximal</w:t>
      </w:r>
      <w:r w:rsidR="00491096">
        <w:rPr>
          <w:spacing w:val="-2"/>
        </w:rPr>
        <w:t xml:space="preserve"> </w:t>
      </w:r>
      <w:r w:rsidR="00491096">
        <w:t>de la</w:t>
      </w:r>
      <w:r w:rsidR="00491096">
        <w:rPr>
          <w:spacing w:val="-2"/>
        </w:rPr>
        <w:t xml:space="preserve"> </w:t>
      </w:r>
      <w:r w:rsidR="00491096">
        <w:t>nappe</w:t>
      </w:r>
      <w:r w:rsidR="00491096">
        <w:rPr>
          <w:spacing w:val="-3"/>
        </w:rPr>
        <w:t xml:space="preserve"> </w:t>
      </w:r>
      <w:r w:rsidR="00491096">
        <w:t>le</w:t>
      </w:r>
      <w:r w:rsidR="00491096">
        <w:rPr>
          <w:spacing w:val="-3"/>
        </w:rPr>
        <w:t xml:space="preserve"> </w:t>
      </w:r>
      <w:r w:rsidR="00491096">
        <w:t>permet,</w:t>
      </w:r>
      <w:r w:rsidR="00491096">
        <w:rPr>
          <w:spacing w:val="-1"/>
        </w:rPr>
        <w:t xml:space="preserve"> </w:t>
      </w:r>
      <w:r w:rsidR="00491096">
        <w:t>les</w:t>
      </w:r>
      <w:r w:rsidR="00491096">
        <w:rPr>
          <w:spacing w:val="-3"/>
        </w:rPr>
        <w:t xml:space="preserve"> </w:t>
      </w:r>
      <w:r w:rsidR="00491096">
        <w:t>eaux pluviales</w:t>
      </w:r>
      <w:r w:rsidR="00491096">
        <w:rPr>
          <w:spacing w:val="-3"/>
        </w:rPr>
        <w:t xml:space="preserve"> </w:t>
      </w:r>
      <w:r w:rsidR="00491096">
        <w:t>seront</w:t>
      </w:r>
      <w:r w:rsidR="00491096">
        <w:rPr>
          <w:spacing w:val="-2"/>
        </w:rPr>
        <w:t xml:space="preserve"> </w:t>
      </w:r>
      <w:r w:rsidR="00491096">
        <w:t>infiltrées</w:t>
      </w:r>
      <w:r w:rsidR="00491096">
        <w:rPr>
          <w:spacing w:val="-3"/>
        </w:rPr>
        <w:t xml:space="preserve"> </w:t>
      </w:r>
      <w:r w:rsidR="00491096">
        <w:t xml:space="preserve">en </w:t>
      </w:r>
      <w:r w:rsidR="00491096">
        <w:rPr>
          <w:spacing w:val="-2"/>
        </w:rPr>
        <w:t>priorité.</w:t>
      </w:r>
    </w:p>
    <w:p w14:paraId="7CBAFDFF" w14:textId="77777777" w:rsidR="00491096" w:rsidRDefault="00491096" w:rsidP="00491096">
      <w:pPr>
        <w:pStyle w:val="Corpsdetexte"/>
      </w:pPr>
      <w:r>
        <w:t>Le zonage impose de mesurer la perméabilité des sols par une méthode normalisée (type Porchet par exemple) pour tout nouveau projet prévu sur les zones propices à l’infiltration en zone AU, sur les OAP et les projets d’une surface totale</w:t>
      </w:r>
      <w:r>
        <w:rPr>
          <w:spacing w:val="-10"/>
        </w:rPr>
        <w:t xml:space="preserve"> </w:t>
      </w:r>
      <w:r>
        <w:t>supérieure</w:t>
      </w:r>
      <w:r>
        <w:rPr>
          <w:spacing w:val="-10"/>
        </w:rPr>
        <w:t xml:space="preserve"> </w:t>
      </w:r>
      <w:r>
        <w:t>ou</w:t>
      </w:r>
      <w:r>
        <w:rPr>
          <w:spacing w:val="-9"/>
        </w:rPr>
        <w:t xml:space="preserve"> </w:t>
      </w:r>
      <w:r>
        <w:t>égale</w:t>
      </w:r>
      <w:r>
        <w:rPr>
          <w:spacing w:val="-10"/>
        </w:rPr>
        <w:t xml:space="preserve"> </w:t>
      </w:r>
      <w:r>
        <w:t>à</w:t>
      </w:r>
      <w:r>
        <w:rPr>
          <w:spacing w:val="-9"/>
        </w:rPr>
        <w:t xml:space="preserve"> </w:t>
      </w:r>
      <w:r>
        <w:t>1</w:t>
      </w:r>
      <w:r>
        <w:rPr>
          <w:spacing w:val="-10"/>
        </w:rPr>
        <w:t xml:space="preserve"> </w:t>
      </w:r>
      <w:r>
        <w:t>ha,</w:t>
      </w:r>
      <w:r>
        <w:rPr>
          <w:spacing w:val="-9"/>
        </w:rPr>
        <w:t xml:space="preserve"> </w:t>
      </w:r>
      <w:r>
        <w:t>dès</w:t>
      </w:r>
      <w:r>
        <w:rPr>
          <w:spacing w:val="-11"/>
        </w:rPr>
        <w:t xml:space="preserve"> </w:t>
      </w:r>
      <w:r>
        <w:t>le</w:t>
      </w:r>
      <w:r>
        <w:rPr>
          <w:spacing w:val="-10"/>
        </w:rPr>
        <w:t xml:space="preserve"> </w:t>
      </w:r>
      <w:r>
        <w:t>stade</w:t>
      </w:r>
      <w:r>
        <w:rPr>
          <w:spacing w:val="-10"/>
        </w:rPr>
        <w:t xml:space="preserve"> </w:t>
      </w:r>
      <w:r>
        <w:t>de</w:t>
      </w:r>
      <w:r>
        <w:rPr>
          <w:spacing w:val="-10"/>
        </w:rPr>
        <w:t xml:space="preserve"> </w:t>
      </w:r>
      <w:r>
        <w:t>la</w:t>
      </w:r>
      <w:r>
        <w:rPr>
          <w:spacing w:val="-9"/>
        </w:rPr>
        <w:t xml:space="preserve"> </w:t>
      </w:r>
      <w:r>
        <w:t>conception.</w:t>
      </w:r>
      <w:r>
        <w:rPr>
          <w:spacing w:val="-9"/>
        </w:rPr>
        <w:t xml:space="preserve"> </w:t>
      </w:r>
      <w:r>
        <w:t>Si</w:t>
      </w:r>
      <w:r>
        <w:rPr>
          <w:spacing w:val="-9"/>
        </w:rPr>
        <w:t xml:space="preserve"> </w:t>
      </w:r>
      <w:r>
        <w:t>la</w:t>
      </w:r>
      <w:r>
        <w:rPr>
          <w:spacing w:val="-9"/>
        </w:rPr>
        <w:t xml:space="preserve"> </w:t>
      </w:r>
      <w:r>
        <w:t>perméabilité</w:t>
      </w:r>
      <w:r>
        <w:rPr>
          <w:spacing w:val="-10"/>
        </w:rPr>
        <w:t xml:space="preserve"> </w:t>
      </w:r>
      <w:r>
        <w:t>est</w:t>
      </w:r>
      <w:r>
        <w:rPr>
          <w:spacing w:val="-9"/>
        </w:rPr>
        <w:t xml:space="preserve"> </w:t>
      </w:r>
      <w:r>
        <w:t>suffisante</w:t>
      </w:r>
      <w:r>
        <w:rPr>
          <w:spacing w:val="-10"/>
        </w:rPr>
        <w:t xml:space="preserve"> </w:t>
      </w:r>
      <w:r>
        <w:t>et</w:t>
      </w:r>
      <w:r>
        <w:rPr>
          <w:spacing w:val="-9"/>
        </w:rPr>
        <w:t xml:space="preserve"> </w:t>
      </w:r>
      <w:r>
        <w:t>que</w:t>
      </w:r>
      <w:r>
        <w:rPr>
          <w:spacing w:val="-10"/>
        </w:rPr>
        <w:t xml:space="preserve"> </w:t>
      </w:r>
      <w:r>
        <w:t>le</w:t>
      </w:r>
      <w:r>
        <w:rPr>
          <w:spacing w:val="-10"/>
        </w:rPr>
        <w:t xml:space="preserve"> </w:t>
      </w:r>
      <w:r>
        <w:t>niveau</w:t>
      </w:r>
      <w:r>
        <w:rPr>
          <w:spacing w:val="-8"/>
        </w:rPr>
        <w:t xml:space="preserve"> </w:t>
      </w:r>
      <w:r>
        <w:t>maximal de la nappe le permet, les eaux pluviales seront infiltrées en priorité.</w:t>
      </w:r>
    </w:p>
    <w:p w14:paraId="2CAF0F35" w14:textId="77777777" w:rsidR="00491096" w:rsidRDefault="00491096" w:rsidP="00491096">
      <w:pPr>
        <w:pStyle w:val="Corpsdetexte"/>
      </w:pPr>
      <w:r>
        <w:t>Pour les autres projets, le zonage préconise de gérer les eaux de ruissellement par infiltration plutôt que par rétention/régulation mais n’impose pas le choix de l’une ou l’autre méthode.</w:t>
      </w:r>
    </w:p>
    <w:p w14:paraId="52E72990" w14:textId="152258D3" w:rsidR="00491096" w:rsidRDefault="00491096" w:rsidP="00491096">
      <w:pPr>
        <w:pStyle w:val="Corpsdetexte"/>
      </w:pPr>
      <w:r>
        <w:t xml:space="preserve">Le choix a été </w:t>
      </w:r>
      <w:r>
        <w:rPr>
          <w:b/>
        </w:rPr>
        <w:t xml:space="preserve">d’imposer un débit de fuite de 2 l/s/ha </w:t>
      </w:r>
      <w:r>
        <w:t>quel que soit la surface des aménagements concernés. Cela correspond au débit de fuite maximal fixé par le SDAGE.</w:t>
      </w:r>
    </w:p>
    <w:p w14:paraId="4AFCE624" w14:textId="1318E7B9" w:rsidR="00491096" w:rsidRDefault="00491096" w:rsidP="00491096">
      <w:pPr>
        <w:pStyle w:val="Corpsdetexte"/>
      </w:pPr>
      <w:r>
        <w:t>Annexé au PLU, le zonage</w:t>
      </w:r>
      <w:r>
        <w:rPr>
          <w:spacing w:val="-1"/>
        </w:rPr>
        <w:t xml:space="preserve"> </w:t>
      </w:r>
      <w:r>
        <w:t>communal d’assainissement des eaux pluviales sera opposable aux tiers</w:t>
      </w:r>
      <w:r>
        <w:rPr>
          <w:spacing w:val="-1"/>
        </w:rPr>
        <w:t xml:space="preserve"> </w:t>
      </w:r>
      <w:r>
        <w:t>suite à une enquête publique. Ainsi l’adéquation entre les projets d’aménagements et les prescriptions du zonage eaux pluviales sera vérifiée dans le cadre de l’instruction des permis de construire.</w:t>
      </w:r>
    </w:p>
    <w:p w14:paraId="55C52CEF" w14:textId="2A1FAE07" w:rsidR="00F34130" w:rsidRDefault="00F34130" w:rsidP="00F34130">
      <w:pPr>
        <w:pStyle w:val="Titre1"/>
      </w:pPr>
      <w:bookmarkStart w:id="179" w:name="_Toc190879723"/>
      <w:r>
        <w:lastRenderedPageBreak/>
        <w:t>Les incidences probables des zonages sur l’environnement</w:t>
      </w:r>
      <w:bookmarkEnd w:id="179"/>
    </w:p>
    <w:p w14:paraId="05E8346D" w14:textId="77777777" w:rsidR="000253B1" w:rsidRDefault="000253B1" w:rsidP="000253B1">
      <w:pPr>
        <w:pStyle w:val="Titre2"/>
      </w:pPr>
      <w:bookmarkStart w:id="180" w:name="_Toc190879724"/>
      <w:r>
        <w:t>Zonage eaux usées</w:t>
      </w:r>
      <w:bookmarkEnd w:id="180"/>
    </w:p>
    <w:p w14:paraId="4FB95616" w14:textId="5064E1D5" w:rsidR="006A7FC5" w:rsidRDefault="006A7FC5" w:rsidP="006A7FC5">
      <w:pPr>
        <w:pStyle w:val="Titre3"/>
      </w:pPr>
      <w:bookmarkStart w:id="181" w:name="_TOC_250025"/>
      <w:bookmarkStart w:id="182" w:name="_Toc190879725"/>
      <w:r>
        <w:t>Effet</w:t>
      </w:r>
      <w:r>
        <w:rPr>
          <w:spacing w:val="-13"/>
        </w:rPr>
        <w:t xml:space="preserve"> </w:t>
      </w:r>
      <w:r>
        <w:t>sur</w:t>
      </w:r>
      <w:r>
        <w:rPr>
          <w:spacing w:val="-12"/>
        </w:rPr>
        <w:t xml:space="preserve"> </w:t>
      </w:r>
      <w:r>
        <w:t>le</w:t>
      </w:r>
      <w:r>
        <w:rPr>
          <w:spacing w:val="-12"/>
        </w:rPr>
        <w:t xml:space="preserve"> </w:t>
      </w:r>
      <w:r>
        <w:t>milieu</w:t>
      </w:r>
      <w:r>
        <w:rPr>
          <w:spacing w:val="-9"/>
        </w:rPr>
        <w:t xml:space="preserve"> </w:t>
      </w:r>
      <w:bookmarkEnd w:id="181"/>
      <w:r>
        <w:rPr>
          <w:spacing w:val="-2"/>
        </w:rPr>
        <w:t>aquatique</w:t>
      </w:r>
      <w:bookmarkEnd w:id="182"/>
    </w:p>
    <w:p w14:paraId="14287764" w14:textId="77777777" w:rsidR="006A7FC5" w:rsidRDefault="006A7FC5" w:rsidP="006A7FC5">
      <w:pPr>
        <w:pStyle w:val="Corpsdetexte"/>
      </w:pPr>
      <w:r>
        <w:t>Le</w:t>
      </w:r>
      <w:r>
        <w:rPr>
          <w:spacing w:val="-4"/>
        </w:rPr>
        <w:t xml:space="preserve"> </w:t>
      </w:r>
      <w:r>
        <w:t>zonage</w:t>
      </w:r>
      <w:r>
        <w:rPr>
          <w:spacing w:val="-4"/>
        </w:rPr>
        <w:t xml:space="preserve"> </w:t>
      </w:r>
      <w:r>
        <w:t>d’assainissement</w:t>
      </w:r>
      <w:r>
        <w:rPr>
          <w:spacing w:val="-2"/>
        </w:rPr>
        <w:t xml:space="preserve"> </w:t>
      </w:r>
      <w:r>
        <w:t>eaux</w:t>
      </w:r>
      <w:r>
        <w:rPr>
          <w:spacing w:val="-3"/>
        </w:rPr>
        <w:t xml:space="preserve"> </w:t>
      </w:r>
      <w:r>
        <w:t>usée</w:t>
      </w:r>
      <w:r>
        <w:rPr>
          <w:spacing w:val="-4"/>
        </w:rPr>
        <w:t xml:space="preserve"> </w:t>
      </w:r>
      <w:r>
        <w:t>est</w:t>
      </w:r>
      <w:r>
        <w:rPr>
          <w:spacing w:val="-3"/>
        </w:rPr>
        <w:t xml:space="preserve"> </w:t>
      </w:r>
      <w:r>
        <w:t>un</w:t>
      </w:r>
      <w:r>
        <w:rPr>
          <w:spacing w:val="-2"/>
        </w:rPr>
        <w:t xml:space="preserve"> </w:t>
      </w:r>
      <w:r>
        <w:t>outil</w:t>
      </w:r>
      <w:r>
        <w:rPr>
          <w:spacing w:val="-3"/>
        </w:rPr>
        <w:t xml:space="preserve"> </w:t>
      </w:r>
      <w:r>
        <w:t>réglementant</w:t>
      </w:r>
      <w:r>
        <w:rPr>
          <w:spacing w:val="-3"/>
        </w:rPr>
        <w:t xml:space="preserve"> </w:t>
      </w:r>
      <w:r>
        <w:t>la</w:t>
      </w:r>
      <w:r>
        <w:rPr>
          <w:spacing w:val="-2"/>
        </w:rPr>
        <w:t xml:space="preserve"> </w:t>
      </w:r>
      <w:r>
        <w:t>gestion</w:t>
      </w:r>
      <w:r>
        <w:rPr>
          <w:spacing w:val="-2"/>
        </w:rPr>
        <w:t xml:space="preserve"> </w:t>
      </w:r>
      <w:r>
        <w:t>des</w:t>
      </w:r>
      <w:r>
        <w:rPr>
          <w:spacing w:val="-4"/>
        </w:rPr>
        <w:t xml:space="preserve"> </w:t>
      </w:r>
      <w:r>
        <w:t>eaux</w:t>
      </w:r>
      <w:r>
        <w:rPr>
          <w:spacing w:val="-3"/>
        </w:rPr>
        <w:t xml:space="preserve"> </w:t>
      </w:r>
      <w:r>
        <w:t>usées</w:t>
      </w:r>
      <w:r>
        <w:rPr>
          <w:spacing w:val="-4"/>
        </w:rPr>
        <w:t xml:space="preserve"> </w:t>
      </w:r>
      <w:r>
        <w:t>des</w:t>
      </w:r>
      <w:r>
        <w:rPr>
          <w:spacing w:val="-4"/>
        </w:rPr>
        <w:t xml:space="preserve"> </w:t>
      </w:r>
      <w:r>
        <w:t>secteurs</w:t>
      </w:r>
      <w:r>
        <w:rPr>
          <w:spacing w:val="-4"/>
        </w:rPr>
        <w:t xml:space="preserve"> </w:t>
      </w:r>
      <w:r>
        <w:t>urbanisés</w:t>
      </w:r>
      <w:r>
        <w:rPr>
          <w:spacing w:val="-2"/>
        </w:rPr>
        <w:t xml:space="preserve"> </w:t>
      </w:r>
      <w:r>
        <w:t>sur</w:t>
      </w:r>
      <w:r>
        <w:rPr>
          <w:spacing w:val="-3"/>
        </w:rPr>
        <w:t xml:space="preserve"> </w:t>
      </w:r>
      <w:r>
        <w:t>le territoire communal. Les principaux effets attendus portent sur l’eau et les milieux aquatiques, mais concernent également les effets sur les paysages, la biodiversité et la santé.</w:t>
      </w:r>
    </w:p>
    <w:p w14:paraId="6F78F24B" w14:textId="77777777" w:rsidR="006A7FC5" w:rsidRDefault="006A7FC5" w:rsidP="006A7FC5">
      <w:pPr>
        <w:pStyle w:val="Corpsdetexte"/>
      </w:pPr>
      <w:r>
        <w:t>Les</w:t>
      </w:r>
      <w:r>
        <w:rPr>
          <w:spacing w:val="-12"/>
        </w:rPr>
        <w:t xml:space="preserve"> </w:t>
      </w:r>
      <w:r>
        <w:t>causes</w:t>
      </w:r>
      <w:r>
        <w:rPr>
          <w:spacing w:val="-11"/>
        </w:rPr>
        <w:t xml:space="preserve"> </w:t>
      </w:r>
      <w:r>
        <w:t>de</w:t>
      </w:r>
      <w:r>
        <w:rPr>
          <w:spacing w:val="-11"/>
        </w:rPr>
        <w:t xml:space="preserve"> </w:t>
      </w:r>
      <w:r>
        <w:t>dégradation</w:t>
      </w:r>
      <w:r>
        <w:rPr>
          <w:spacing w:val="-12"/>
        </w:rPr>
        <w:t xml:space="preserve"> </w:t>
      </w:r>
      <w:r>
        <w:t>de</w:t>
      </w:r>
      <w:r>
        <w:rPr>
          <w:spacing w:val="-11"/>
        </w:rPr>
        <w:t xml:space="preserve"> </w:t>
      </w:r>
      <w:r>
        <w:t>la</w:t>
      </w:r>
      <w:r>
        <w:rPr>
          <w:spacing w:val="-11"/>
        </w:rPr>
        <w:t xml:space="preserve"> </w:t>
      </w:r>
      <w:r>
        <w:t>qualité</w:t>
      </w:r>
      <w:r>
        <w:rPr>
          <w:spacing w:val="-12"/>
        </w:rPr>
        <w:t xml:space="preserve"> </w:t>
      </w:r>
      <w:r>
        <w:t>des</w:t>
      </w:r>
      <w:r>
        <w:rPr>
          <w:spacing w:val="-11"/>
        </w:rPr>
        <w:t xml:space="preserve"> </w:t>
      </w:r>
      <w:r>
        <w:t>eaux</w:t>
      </w:r>
      <w:r>
        <w:rPr>
          <w:spacing w:val="-11"/>
        </w:rPr>
        <w:t xml:space="preserve"> </w:t>
      </w:r>
      <w:r>
        <w:t>peuvent</w:t>
      </w:r>
      <w:r>
        <w:rPr>
          <w:spacing w:val="-12"/>
        </w:rPr>
        <w:t xml:space="preserve"> </w:t>
      </w:r>
      <w:r>
        <w:t>être</w:t>
      </w:r>
      <w:r>
        <w:rPr>
          <w:spacing w:val="-11"/>
        </w:rPr>
        <w:t xml:space="preserve"> </w:t>
      </w:r>
      <w:r>
        <w:t>due</w:t>
      </w:r>
      <w:r>
        <w:rPr>
          <w:spacing w:val="-11"/>
        </w:rPr>
        <w:t xml:space="preserve"> </w:t>
      </w:r>
      <w:r>
        <w:t>aux</w:t>
      </w:r>
      <w:r>
        <w:rPr>
          <w:spacing w:val="-11"/>
        </w:rPr>
        <w:t xml:space="preserve"> </w:t>
      </w:r>
      <w:r>
        <w:t>rejets</w:t>
      </w:r>
      <w:r>
        <w:rPr>
          <w:spacing w:val="-12"/>
        </w:rPr>
        <w:t xml:space="preserve"> </w:t>
      </w:r>
      <w:r>
        <w:t>directs</w:t>
      </w:r>
      <w:r>
        <w:rPr>
          <w:spacing w:val="-11"/>
        </w:rPr>
        <w:t xml:space="preserve"> </w:t>
      </w:r>
      <w:r>
        <w:t>ou</w:t>
      </w:r>
      <w:r>
        <w:rPr>
          <w:spacing w:val="-11"/>
        </w:rPr>
        <w:t xml:space="preserve"> </w:t>
      </w:r>
      <w:r>
        <w:t>indirects</w:t>
      </w:r>
      <w:r>
        <w:rPr>
          <w:spacing w:val="-12"/>
        </w:rPr>
        <w:t xml:space="preserve"> </w:t>
      </w:r>
      <w:r>
        <w:t>d’eaux</w:t>
      </w:r>
      <w:r>
        <w:rPr>
          <w:spacing w:val="-11"/>
        </w:rPr>
        <w:t xml:space="preserve"> </w:t>
      </w:r>
      <w:r>
        <w:t>usées</w:t>
      </w:r>
      <w:r>
        <w:rPr>
          <w:spacing w:val="-11"/>
        </w:rPr>
        <w:t xml:space="preserve"> </w:t>
      </w:r>
      <w:r>
        <w:t>à</w:t>
      </w:r>
      <w:r>
        <w:rPr>
          <w:spacing w:val="-12"/>
        </w:rPr>
        <w:t xml:space="preserve"> </w:t>
      </w:r>
      <w:r>
        <w:t>proximité en raison de mauvais branchement, dysfonctionnements ou encore en raison des installations d’assainissement non collectif non conforme engendrant des pollutions dans le milieu. L’introduction d’eaux parasites dans les réseaux perturbe la capacité de collecte et de</w:t>
      </w:r>
      <w:r>
        <w:rPr>
          <w:spacing w:val="-1"/>
        </w:rPr>
        <w:t xml:space="preserve"> </w:t>
      </w:r>
      <w:r>
        <w:t>traitement des systèmes</w:t>
      </w:r>
      <w:r>
        <w:rPr>
          <w:spacing w:val="-1"/>
        </w:rPr>
        <w:t xml:space="preserve"> </w:t>
      </w:r>
      <w:r>
        <w:t>d’assainissement engendre un impact sur l’efficacité du système d’assainissement. Cela peut engendrer le rejet d’eaux traitées encore polluées et donc avoir également une incidence sur la qualité du milieu.</w:t>
      </w:r>
    </w:p>
    <w:p w14:paraId="6A525BD4" w14:textId="2426363F" w:rsidR="006A7FC5" w:rsidRDefault="006A7FC5" w:rsidP="006A7FC5">
      <w:pPr>
        <w:pStyle w:val="Corpsdetexte"/>
      </w:pPr>
      <w:r>
        <w:t>Il</w:t>
      </w:r>
      <w:r>
        <w:rPr>
          <w:spacing w:val="-4"/>
        </w:rPr>
        <w:t xml:space="preserve"> </w:t>
      </w:r>
      <w:r>
        <w:t>existe</w:t>
      </w:r>
      <w:r>
        <w:rPr>
          <w:spacing w:val="-5"/>
        </w:rPr>
        <w:t xml:space="preserve"> </w:t>
      </w:r>
      <w:r>
        <w:t>également</w:t>
      </w:r>
      <w:r>
        <w:rPr>
          <w:spacing w:val="-4"/>
        </w:rPr>
        <w:t xml:space="preserve"> </w:t>
      </w:r>
      <w:r>
        <w:t>un</w:t>
      </w:r>
      <w:r>
        <w:rPr>
          <w:spacing w:val="-3"/>
        </w:rPr>
        <w:t xml:space="preserve"> </w:t>
      </w:r>
      <w:r>
        <w:t>effet</w:t>
      </w:r>
      <w:r>
        <w:rPr>
          <w:spacing w:val="-4"/>
        </w:rPr>
        <w:t xml:space="preserve"> </w:t>
      </w:r>
      <w:r>
        <w:t>sur</w:t>
      </w:r>
      <w:r>
        <w:rPr>
          <w:spacing w:val="-5"/>
        </w:rPr>
        <w:t xml:space="preserve"> </w:t>
      </w:r>
      <w:r>
        <w:t>la</w:t>
      </w:r>
      <w:r>
        <w:rPr>
          <w:spacing w:val="-4"/>
        </w:rPr>
        <w:t xml:space="preserve"> </w:t>
      </w:r>
      <w:r>
        <w:t>qualité</w:t>
      </w:r>
      <w:r>
        <w:rPr>
          <w:spacing w:val="-5"/>
        </w:rPr>
        <w:t xml:space="preserve"> </w:t>
      </w:r>
      <w:r>
        <w:t>des</w:t>
      </w:r>
      <w:r>
        <w:rPr>
          <w:spacing w:val="-6"/>
        </w:rPr>
        <w:t xml:space="preserve"> </w:t>
      </w:r>
      <w:r>
        <w:t>eaux.</w:t>
      </w:r>
      <w:r>
        <w:rPr>
          <w:spacing w:val="-4"/>
        </w:rPr>
        <w:t xml:space="preserve"> </w:t>
      </w:r>
      <w:r>
        <w:t>Cette</w:t>
      </w:r>
      <w:r>
        <w:rPr>
          <w:spacing w:val="-5"/>
        </w:rPr>
        <w:t xml:space="preserve"> </w:t>
      </w:r>
      <w:r>
        <w:t>dégradation</w:t>
      </w:r>
      <w:r>
        <w:rPr>
          <w:spacing w:val="-4"/>
        </w:rPr>
        <w:t xml:space="preserve"> </w:t>
      </w:r>
      <w:r>
        <w:t>de la qualité peut avoir plusieurs origines comme les activités humaines</w:t>
      </w:r>
      <w:r>
        <w:rPr>
          <w:spacing w:val="-3"/>
        </w:rPr>
        <w:t xml:space="preserve"> </w:t>
      </w:r>
      <w:r>
        <w:t>(rejets eaux usées domestiques et industrielles, rejets des élevages) ou encore les blooms phytoplanctoniques toxiques.</w:t>
      </w:r>
      <w:r>
        <w:rPr>
          <w:spacing w:val="40"/>
        </w:rPr>
        <w:t xml:space="preserve"> </w:t>
      </w:r>
      <w:r>
        <w:t>Le zonage permet de limiter la pollution dans le milieu à travers la mise en place d’actions et de contrôles des réseaux et installations.</w:t>
      </w:r>
    </w:p>
    <w:p w14:paraId="7499D5A4" w14:textId="5DC7AFBF" w:rsidR="006A7FC5" w:rsidRDefault="00B30BC1" w:rsidP="006A7FC5">
      <w:pPr>
        <w:pStyle w:val="Titre3"/>
      </w:pPr>
      <w:bookmarkStart w:id="183" w:name="_TOC_250024"/>
      <w:bookmarkStart w:id="184" w:name="_Toc190879726"/>
      <w:r>
        <w:t>Effet</w:t>
      </w:r>
      <w:r w:rsidR="006A7FC5">
        <w:rPr>
          <w:spacing w:val="-14"/>
        </w:rPr>
        <w:t xml:space="preserve"> </w:t>
      </w:r>
      <w:r>
        <w:t>sur</w:t>
      </w:r>
      <w:r w:rsidR="006A7FC5">
        <w:rPr>
          <w:spacing w:val="-14"/>
        </w:rPr>
        <w:t xml:space="preserve"> </w:t>
      </w:r>
      <w:r>
        <w:t>les</w:t>
      </w:r>
      <w:r w:rsidR="006A7FC5">
        <w:rPr>
          <w:spacing w:val="-14"/>
        </w:rPr>
        <w:t xml:space="preserve"> </w:t>
      </w:r>
      <w:r>
        <w:t>espaces</w:t>
      </w:r>
      <w:r w:rsidR="006A7FC5">
        <w:rPr>
          <w:spacing w:val="-13"/>
        </w:rPr>
        <w:t xml:space="preserve"> </w:t>
      </w:r>
      <w:bookmarkEnd w:id="183"/>
      <w:r>
        <w:rPr>
          <w:spacing w:val="-2"/>
        </w:rPr>
        <w:t>naturels</w:t>
      </w:r>
      <w:bookmarkEnd w:id="184"/>
    </w:p>
    <w:p w14:paraId="0CB0A581" w14:textId="77777777" w:rsidR="00B30BC1" w:rsidRDefault="006A7FC5" w:rsidP="006A7FC5">
      <w:pPr>
        <w:pStyle w:val="Corpsdetexte"/>
      </w:pPr>
      <w:r>
        <w:t xml:space="preserve">Les effets positifs du zonage eaux usées sur la qualité des eaux contribueront à limiter les phénomènes d’eutrophisation des milieux aquatiques. La qualité des milieux aquatiques étant étroitement liée à la qualité et à la fonctionnalité des espaces naturels au sens large, les effets positifs du zonage eaux usées sur ces milieux participeront à la préservation des espaces naturels. </w:t>
      </w:r>
    </w:p>
    <w:p w14:paraId="4CA5D78F" w14:textId="46DA3472" w:rsidR="006A7FC5" w:rsidRDefault="00B30BC1" w:rsidP="006A7FC5">
      <w:pPr>
        <w:pStyle w:val="Corpsdetexte"/>
      </w:pPr>
      <w:r>
        <w:t xml:space="preserve">Pour rappel, la commune de St Germain le Vasson n’est pas située dans un parc naturel. </w:t>
      </w:r>
      <w:r w:rsidR="006A7FC5">
        <w:t>Le projet ne présente aucun impact sur le Parc Naturel.</w:t>
      </w:r>
    </w:p>
    <w:p w14:paraId="15895C05" w14:textId="3679BE97" w:rsidR="006A7FC5" w:rsidRDefault="00B30BC1" w:rsidP="00B30BC1">
      <w:pPr>
        <w:pStyle w:val="Titre3"/>
      </w:pPr>
      <w:bookmarkStart w:id="185" w:name="_TOC_250022"/>
      <w:bookmarkStart w:id="186" w:name="_Toc190879727"/>
      <w:r w:rsidRPr="00B30BC1">
        <w:t>Effet</w:t>
      </w:r>
      <w:r w:rsidR="006A7FC5" w:rsidRPr="00B30BC1">
        <w:t xml:space="preserve"> </w:t>
      </w:r>
      <w:r w:rsidRPr="00B30BC1">
        <w:t>sur</w:t>
      </w:r>
      <w:r w:rsidR="006A7FC5" w:rsidRPr="00B30BC1">
        <w:t xml:space="preserve"> </w:t>
      </w:r>
      <w:r w:rsidRPr="00B30BC1">
        <w:t>santé</w:t>
      </w:r>
      <w:r w:rsidR="006A7FC5" w:rsidRPr="00B30BC1">
        <w:t xml:space="preserve"> </w:t>
      </w:r>
      <w:bookmarkEnd w:id="185"/>
      <w:r w:rsidRPr="00B30BC1">
        <w:t>humaine</w:t>
      </w:r>
      <w:bookmarkEnd w:id="186"/>
    </w:p>
    <w:p w14:paraId="30E4D01E" w14:textId="40429FC6" w:rsidR="00B30BC1" w:rsidRDefault="006A7FC5" w:rsidP="00B30BC1">
      <w:pPr>
        <w:pStyle w:val="Corpsdetexte"/>
      </w:pPr>
      <w:r w:rsidRPr="00B30BC1">
        <w:t>Le zonage eaux usées présentera un effet positif sur la santé humaine en contribuant à la préservation de la qualité des eaux notamment au regard des usages existants en aval : site de pêche</w:t>
      </w:r>
      <w:r w:rsidR="001E2810">
        <w:t>..</w:t>
      </w:r>
      <w:r w:rsidRPr="00B30BC1">
        <w:t>.</w:t>
      </w:r>
    </w:p>
    <w:p w14:paraId="52DB79AB" w14:textId="77777777" w:rsidR="00B30BC1" w:rsidRDefault="00B30BC1" w:rsidP="00B30BC1">
      <w:pPr>
        <w:pStyle w:val="Corpsdetexte"/>
      </w:pPr>
      <w:r>
        <w:br w:type="page"/>
      </w:r>
    </w:p>
    <w:p w14:paraId="43DEB899" w14:textId="7079F3C6" w:rsidR="00F34130" w:rsidRDefault="00F34130" w:rsidP="00F34130">
      <w:pPr>
        <w:pStyle w:val="Titre2"/>
      </w:pPr>
      <w:bookmarkStart w:id="187" w:name="_Toc190879728"/>
      <w:r>
        <w:lastRenderedPageBreak/>
        <w:t>Zonage pluvial</w:t>
      </w:r>
      <w:bookmarkEnd w:id="187"/>
    </w:p>
    <w:p w14:paraId="5F5C867D" w14:textId="7C72D49D" w:rsidR="00B30BC1" w:rsidRDefault="00B30BC1" w:rsidP="00B30BC1">
      <w:pPr>
        <w:pStyle w:val="Titre3"/>
        <w:rPr>
          <w:sz w:val="29"/>
        </w:rPr>
      </w:pPr>
      <w:bookmarkStart w:id="188" w:name="_Toc190879729"/>
      <w:r>
        <w:t>Incidences</w:t>
      </w:r>
      <w:r>
        <w:rPr>
          <w:spacing w:val="-4"/>
        </w:rPr>
        <w:t xml:space="preserve"> </w:t>
      </w:r>
      <w:r>
        <w:t>attendues</w:t>
      </w:r>
      <w:r>
        <w:rPr>
          <w:spacing w:val="-4"/>
        </w:rPr>
        <w:t xml:space="preserve"> </w:t>
      </w:r>
      <w:r>
        <w:rPr>
          <w:sz w:val="29"/>
        </w:rPr>
        <w:t>d’un</w:t>
      </w:r>
      <w:r>
        <w:rPr>
          <w:spacing w:val="-4"/>
          <w:sz w:val="29"/>
        </w:rPr>
        <w:t xml:space="preserve"> </w:t>
      </w:r>
      <w:r>
        <w:rPr>
          <w:sz w:val="29"/>
        </w:rPr>
        <w:t>zonage</w:t>
      </w:r>
      <w:r>
        <w:rPr>
          <w:spacing w:val="-1"/>
          <w:sz w:val="29"/>
        </w:rPr>
        <w:t xml:space="preserve"> </w:t>
      </w:r>
      <w:r>
        <w:rPr>
          <w:sz w:val="29"/>
        </w:rPr>
        <w:t>pluvial</w:t>
      </w:r>
      <w:bookmarkEnd w:id="188"/>
    </w:p>
    <w:p w14:paraId="7BA05035" w14:textId="77777777" w:rsidR="00B30BC1" w:rsidRPr="00B30BC1" w:rsidRDefault="00B30BC1" w:rsidP="00B30BC1">
      <w:pPr>
        <w:pStyle w:val="Corpsdetexte"/>
      </w:pPr>
      <w:r w:rsidRPr="00B30BC1">
        <w:t>Au regard de l’état initial présenté précédemment, les principaux enjeux environnementaux sont les suivants :</w:t>
      </w:r>
    </w:p>
    <w:p w14:paraId="5032098C" w14:textId="77777777" w:rsidR="00B30BC1" w:rsidRDefault="00B30BC1" w:rsidP="00B30BC1">
      <w:pPr>
        <w:pStyle w:val="Puce1"/>
        <w:spacing w:before="0"/>
      </w:pPr>
      <w:r>
        <w:t>Le</w:t>
      </w:r>
      <w:r>
        <w:rPr>
          <w:spacing w:val="-8"/>
        </w:rPr>
        <w:t xml:space="preserve"> </w:t>
      </w:r>
      <w:r>
        <w:t>risque</w:t>
      </w:r>
      <w:r>
        <w:rPr>
          <w:spacing w:val="-8"/>
        </w:rPr>
        <w:t xml:space="preserve"> </w:t>
      </w:r>
      <w:r>
        <w:t>d’inondation</w:t>
      </w:r>
      <w:r>
        <w:rPr>
          <w:spacing w:val="-7"/>
        </w:rPr>
        <w:t xml:space="preserve"> </w:t>
      </w:r>
      <w:r>
        <w:rPr>
          <w:spacing w:val="-10"/>
        </w:rPr>
        <w:t>;</w:t>
      </w:r>
    </w:p>
    <w:p w14:paraId="2AA52949" w14:textId="77777777" w:rsidR="00B30BC1" w:rsidRDefault="00B30BC1" w:rsidP="00B30BC1">
      <w:pPr>
        <w:pStyle w:val="Puce1"/>
        <w:spacing w:before="0"/>
      </w:pPr>
      <w:r>
        <w:t>Risque</w:t>
      </w:r>
      <w:r>
        <w:rPr>
          <w:spacing w:val="-7"/>
        </w:rPr>
        <w:t xml:space="preserve"> </w:t>
      </w:r>
      <w:r>
        <w:t>de</w:t>
      </w:r>
      <w:r>
        <w:rPr>
          <w:spacing w:val="-6"/>
        </w:rPr>
        <w:t xml:space="preserve"> </w:t>
      </w:r>
      <w:r>
        <w:t>débordement</w:t>
      </w:r>
      <w:r>
        <w:rPr>
          <w:spacing w:val="-6"/>
        </w:rPr>
        <w:t xml:space="preserve"> </w:t>
      </w:r>
      <w:r>
        <w:t>dans</w:t>
      </w:r>
      <w:r>
        <w:rPr>
          <w:spacing w:val="-5"/>
        </w:rPr>
        <w:t xml:space="preserve"> </w:t>
      </w:r>
      <w:r>
        <w:t>le</w:t>
      </w:r>
      <w:r>
        <w:rPr>
          <w:spacing w:val="-6"/>
        </w:rPr>
        <w:t xml:space="preserve"> </w:t>
      </w:r>
      <w:r>
        <w:t>réseau</w:t>
      </w:r>
      <w:r>
        <w:rPr>
          <w:spacing w:val="-5"/>
        </w:rPr>
        <w:t xml:space="preserve"> </w:t>
      </w:r>
      <w:r>
        <w:t>(et</w:t>
      </w:r>
      <w:r>
        <w:rPr>
          <w:spacing w:val="-6"/>
        </w:rPr>
        <w:t xml:space="preserve"> </w:t>
      </w:r>
      <w:r>
        <w:t>donc</w:t>
      </w:r>
      <w:r>
        <w:rPr>
          <w:spacing w:val="-5"/>
        </w:rPr>
        <w:t xml:space="preserve"> </w:t>
      </w:r>
      <w:r>
        <w:t>pollution</w:t>
      </w:r>
      <w:r>
        <w:rPr>
          <w:spacing w:val="-5"/>
        </w:rPr>
        <w:t xml:space="preserve"> </w:t>
      </w:r>
      <w:r>
        <w:t>du</w:t>
      </w:r>
      <w:r>
        <w:rPr>
          <w:spacing w:val="-5"/>
        </w:rPr>
        <w:t xml:space="preserve"> </w:t>
      </w:r>
      <w:r>
        <w:t>milieu)</w:t>
      </w:r>
      <w:r>
        <w:rPr>
          <w:spacing w:val="-5"/>
        </w:rPr>
        <w:t xml:space="preserve"> </w:t>
      </w:r>
      <w:r>
        <w:rPr>
          <w:spacing w:val="-10"/>
        </w:rPr>
        <w:t>;</w:t>
      </w:r>
    </w:p>
    <w:p w14:paraId="1D2D9ECD" w14:textId="77777777" w:rsidR="00B30BC1" w:rsidRDefault="00B30BC1" w:rsidP="00B30BC1">
      <w:pPr>
        <w:pStyle w:val="Puce1"/>
        <w:spacing w:before="0"/>
      </w:pPr>
      <w:r>
        <w:t>L’imperméabilisation</w:t>
      </w:r>
      <w:r>
        <w:rPr>
          <w:spacing w:val="-7"/>
        </w:rPr>
        <w:t xml:space="preserve"> </w:t>
      </w:r>
      <w:r>
        <w:t>des</w:t>
      </w:r>
      <w:r>
        <w:rPr>
          <w:spacing w:val="-9"/>
        </w:rPr>
        <w:t xml:space="preserve"> </w:t>
      </w:r>
      <w:r>
        <w:t>sols</w:t>
      </w:r>
      <w:r>
        <w:rPr>
          <w:spacing w:val="-6"/>
        </w:rPr>
        <w:t xml:space="preserve"> </w:t>
      </w:r>
      <w:r>
        <w:t>(et</w:t>
      </w:r>
      <w:r>
        <w:rPr>
          <w:spacing w:val="-8"/>
        </w:rPr>
        <w:t xml:space="preserve"> </w:t>
      </w:r>
      <w:r>
        <w:t>donc</w:t>
      </w:r>
      <w:r>
        <w:rPr>
          <w:spacing w:val="-7"/>
        </w:rPr>
        <w:t xml:space="preserve"> </w:t>
      </w:r>
      <w:r>
        <w:t>contre</w:t>
      </w:r>
      <w:r>
        <w:rPr>
          <w:spacing w:val="-9"/>
        </w:rPr>
        <w:t xml:space="preserve"> </w:t>
      </w:r>
      <w:r>
        <w:t>l’augmentation</w:t>
      </w:r>
      <w:r>
        <w:rPr>
          <w:spacing w:val="-6"/>
        </w:rPr>
        <w:t xml:space="preserve"> </w:t>
      </w:r>
      <w:r>
        <w:t>des</w:t>
      </w:r>
      <w:r>
        <w:rPr>
          <w:spacing w:val="-9"/>
        </w:rPr>
        <w:t xml:space="preserve"> </w:t>
      </w:r>
      <w:r>
        <w:t>débits)</w:t>
      </w:r>
      <w:r>
        <w:rPr>
          <w:spacing w:val="-8"/>
        </w:rPr>
        <w:t xml:space="preserve"> </w:t>
      </w:r>
      <w:r>
        <w:rPr>
          <w:spacing w:val="-10"/>
        </w:rPr>
        <w:t>;</w:t>
      </w:r>
    </w:p>
    <w:p w14:paraId="7A31EAAC" w14:textId="10B1BFF9" w:rsidR="00B30BC1" w:rsidRDefault="00B30BC1" w:rsidP="00B30BC1">
      <w:pPr>
        <w:pStyle w:val="Puce1"/>
        <w:spacing w:before="0"/>
      </w:pPr>
      <w:r>
        <w:t>L’impact</w:t>
      </w:r>
      <w:r>
        <w:rPr>
          <w:spacing w:val="-7"/>
        </w:rPr>
        <w:t xml:space="preserve"> </w:t>
      </w:r>
      <w:r>
        <w:t>sur</w:t>
      </w:r>
      <w:r>
        <w:rPr>
          <w:spacing w:val="-6"/>
        </w:rPr>
        <w:t xml:space="preserve"> </w:t>
      </w:r>
      <w:r>
        <w:t>des</w:t>
      </w:r>
      <w:r>
        <w:rPr>
          <w:spacing w:val="-8"/>
        </w:rPr>
        <w:t xml:space="preserve"> </w:t>
      </w:r>
      <w:r>
        <w:t>zones</w:t>
      </w:r>
      <w:r>
        <w:rPr>
          <w:spacing w:val="-7"/>
        </w:rPr>
        <w:t xml:space="preserve"> </w:t>
      </w:r>
      <w:r>
        <w:t>humides (milieux</w:t>
      </w:r>
      <w:r>
        <w:rPr>
          <w:spacing w:val="-6"/>
        </w:rPr>
        <w:t xml:space="preserve"> </w:t>
      </w:r>
      <w:r>
        <w:t>naturels</w:t>
      </w:r>
      <w:r>
        <w:rPr>
          <w:spacing w:val="-6"/>
        </w:rPr>
        <w:t xml:space="preserve"> </w:t>
      </w:r>
      <w:r>
        <w:t>sensibles)</w:t>
      </w:r>
      <w:r>
        <w:rPr>
          <w:spacing w:val="-7"/>
        </w:rPr>
        <w:t xml:space="preserve"> </w:t>
      </w:r>
      <w:r>
        <w:rPr>
          <w:spacing w:val="-10"/>
        </w:rPr>
        <w:t>;</w:t>
      </w:r>
    </w:p>
    <w:p w14:paraId="6804BE45" w14:textId="77777777" w:rsidR="00B30BC1" w:rsidRDefault="00B30BC1" w:rsidP="00B30BC1">
      <w:pPr>
        <w:pStyle w:val="Puce1"/>
        <w:spacing w:before="0"/>
      </w:pPr>
      <w:r>
        <w:t>La</w:t>
      </w:r>
      <w:r>
        <w:rPr>
          <w:spacing w:val="-6"/>
        </w:rPr>
        <w:t xml:space="preserve"> </w:t>
      </w:r>
      <w:r>
        <w:t>qualité</w:t>
      </w:r>
      <w:r>
        <w:rPr>
          <w:spacing w:val="-7"/>
        </w:rPr>
        <w:t xml:space="preserve"> </w:t>
      </w:r>
      <w:r>
        <w:t>des</w:t>
      </w:r>
      <w:r>
        <w:rPr>
          <w:spacing w:val="-7"/>
        </w:rPr>
        <w:t xml:space="preserve"> </w:t>
      </w:r>
      <w:r>
        <w:t>eaux</w:t>
      </w:r>
      <w:r>
        <w:rPr>
          <w:spacing w:val="-6"/>
        </w:rPr>
        <w:t xml:space="preserve"> </w:t>
      </w:r>
      <w:r>
        <w:t>du</w:t>
      </w:r>
      <w:r>
        <w:rPr>
          <w:spacing w:val="-5"/>
        </w:rPr>
        <w:t xml:space="preserve"> </w:t>
      </w:r>
      <w:r>
        <w:t>réseau</w:t>
      </w:r>
      <w:r>
        <w:rPr>
          <w:spacing w:val="-5"/>
        </w:rPr>
        <w:t xml:space="preserve"> </w:t>
      </w:r>
      <w:r>
        <w:t>hydrographique</w:t>
      </w:r>
      <w:r>
        <w:rPr>
          <w:spacing w:val="-7"/>
        </w:rPr>
        <w:t xml:space="preserve"> </w:t>
      </w:r>
      <w:r>
        <w:t>(enjeux</w:t>
      </w:r>
      <w:r>
        <w:rPr>
          <w:spacing w:val="-6"/>
        </w:rPr>
        <w:t xml:space="preserve"> </w:t>
      </w:r>
      <w:r>
        <w:t>sanitaire,</w:t>
      </w:r>
      <w:r>
        <w:rPr>
          <w:spacing w:val="-5"/>
        </w:rPr>
        <w:t xml:space="preserve"> </w:t>
      </w:r>
      <w:r>
        <w:t>enjeux</w:t>
      </w:r>
      <w:r>
        <w:rPr>
          <w:spacing w:val="-6"/>
        </w:rPr>
        <w:t xml:space="preserve"> </w:t>
      </w:r>
      <w:r>
        <w:rPr>
          <w:spacing w:val="-2"/>
        </w:rPr>
        <w:t>environnementaux).</w:t>
      </w:r>
    </w:p>
    <w:p w14:paraId="19044B97" w14:textId="77777777" w:rsidR="00B30BC1" w:rsidRDefault="00B30BC1" w:rsidP="00B30BC1">
      <w:pPr>
        <w:pStyle w:val="Corpsdetexte"/>
      </w:pPr>
    </w:p>
    <w:p w14:paraId="54D49042" w14:textId="77777777" w:rsidR="00B30BC1" w:rsidRDefault="00B30BC1" w:rsidP="00B30BC1">
      <w:pPr>
        <w:pStyle w:val="Corpsdetexte"/>
        <w:rPr>
          <w:b/>
        </w:rPr>
      </w:pPr>
      <w:r>
        <w:t>La</w:t>
      </w:r>
      <w:r>
        <w:rPr>
          <w:spacing w:val="-7"/>
        </w:rPr>
        <w:t xml:space="preserve"> </w:t>
      </w:r>
      <w:r>
        <w:t>qualité</w:t>
      </w:r>
      <w:r>
        <w:rPr>
          <w:spacing w:val="-8"/>
        </w:rPr>
        <w:t xml:space="preserve"> </w:t>
      </w:r>
      <w:r>
        <w:t>des</w:t>
      </w:r>
      <w:r>
        <w:rPr>
          <w:spacing w:val="-9"/>
        </w:rPr>
        <w:t xml:space="preserve"> </w:t>
      </w:r>
      <w:r>
        <w:t>eaux</w:t>
      </w:r>
      <w:r>
        <w:rPr>
          <w:spacing w:val="-5"/>
        </w:rPr>
        <w:t xml:space="preserve"> </w:t>
      </w:r>
      <w:r>
        <w:t>est</w:t>
      </w:r>
      <w:r>
        <w:rPr>
          <w:spacing w:val="-7"/>
        </w:rPr>
        <w:t xml:space="preserve"> </w:t>
      </w:r>
      <w:r>
        <w:t>enjeu</w:t>
      </w:r>
      <w:r>
        <w:rPr>
          <w:spacing w:val="-6"/>
        </w:rPr>
        <w:t xml:space="preserve"> </w:t>
      </w:r>
      <w:r>
        <w:t>particulièrement</w:t>
      </w:r>
      <w:r>
        <w:rPr>
          <w:spacing w:val="-7"/>
        </w:rPr>
        <w:t xml:space="preserve"> </w:t>
      </w:r>
      <w:r>
        <w:t>important</w:t>
      </w:r>
      <w:r>
        <w:rPr>
          <w:spacing w:val="-7"/>
        </w:rPr>
        <w:t xml:space="preserve"> </w:t>
      </w:r>
      <w:r>
        <w:t>dans</w:t>
      </w:r>
      <w:r>
        <w:rPr>
          <w:spacing w:val="-9"/>
        </w:rPr>
        <w:t xml:space="preserve"> </w:t>
      </w:r>
      <w:r>
        <w:t>le</w:t>
      </w:r>
      <w:r>
        <w:rPr>
          <w:spacing w:val="-8"/>
        </w:rPr>
        <w:t xml:space="preserve"> </w:t>
      </w:r>
      <w:r>
        <w:t>cadre</w:t>
      </w:r>
      <w:r>
        <w:rPr>
          <w:spacing w:val="-8"/>
        </w:rPr>
        <w:t xml:space="preserve"> </w:t>
      </w:r>
      <w:r>
        <w:t>de</w:t>
      </w:r>
      <w:r>
        <w:rPr>
          <w:spacing w:val="-8"/>
        </w:rPr>
        <w:t xml:space="preserve"> </w:t>
      </w:r>
      <w:r>
        <w:t>ce</w:t>
      </w:r>
      <w:r>
        <w:rPr>
          <w:spacing w:val="-8"/>
        </w:rPr>
        <w:t xml:space="preserve"> </w:t>
      </w:r>
      <w:r>
        <w:t>zonage.</w:t>
      </w:r>
      <w:r>
        <w:rPr>
          <w:spacing w:val="-5"/>
        </w:rPr>
        <w:t xml:space="preserve"> </w:t>
      </w:r>
      <w:r>
        <w:t>Sans</w:t>
      </w:r>
      <w:r>
        <w:rPr>
          <w:spacing w:val="-9"/>
        </w:rPr>
        <w:t xml:space="preserve"> </w:t>
      </w:r>
      <w:r>
        <w:t>la</w:t>
      </w:r>
      <w:r>
        <w:rPr>
          <w:spacing w:val="-4"/>
        </w:rPr>
        <w:t xml:space="preserve"> </w:t>
      </w:r>
      <w:r>
        <w:t>réalisation</w:t>
      </w:r>
      <w:r>
        <w:rPr>
          <w:spacing w:val="-6"/>
        </w:rPr>
        <w:t xml:space="preserve"> </w:t>
      </w:r>
      <w:r>
        <w:t>du</w:t>
      </w:r>
      <w:r>
        <w:rPr>
          <w:spacing w:val="-6"/>
        </w:rPr>
        <w:t xml:space="preserve"> </w:t>
      </w:r>
      <w:r>
        <w:t>zonage,</w:t>
      </w:r>
      <w:r>
        <w:rPr>
          <w:spacing w:val="-7"/>
        </w:rPr>
        <w:t xml:space="preserve"> </w:t>
      </w:r>
      <w:r>
        <w:t>aucune régulation</w:t>
      </w:r>
      <w:r>
        <w:rPr>
          <w:spacing w:val="-13"/>
        </w:rPr>
        <w:t xml:space="preserve"> </w:t>
      </w:r>
      <w:r>
        <w:t>des</w:t>
      </w:r>
      <w:r>
        <w:rPr>
          <w:spacing w:val="-15"/>
        </w:rPr>
        <w:t xml:space="preserve"> </w:t>
      </w:r>
      <w:r>
        <w:t>rejets</w:t>
      </w:r>
      <w:r>
        <w:rPr>
          <w:spacing w:val="-14"/>
        </w:rPr>
        <w:t xml:space="preserve"> </w:t>
      </w:r>
      <w:r>
        <w:t>d’eaux</w:t>
      </w:r>
      <w:r>
        <w:rPr>
          <w:spacing w:val="-13"/>
        </w:rPr>
        <w:t xml:space="preserve"> </w:t>
      </w:r>
      <w:r>
        <w:t>pluviales</w:t>
      </w:r>
      <w:r>
        <w:rPr>
          <w:spacing w:val="-15"/>
        </w:rPr>
        <w:t xml:space="preserve"> </w:t>
      </w:r>
      <w:r>
        <w:t>ne</w:t>
      </w:r>
      <w:r>
        <w:rPr>
          <w:spacing w:val="-12"/>
        </w:rPr>
        <w:t xml:space="preserve"> </w:t>
      </w:r>
      <w:r>
        <w:t>serait</w:t>
      </w:r>
      <w:r>
        <w:rPr>
          <w:spacing w:val="-10"/>
        </w:rPr>
        <w:t xml:space="preserve"> </w:t>
      </w:r>
      <w:r>
        <w:t>mise</w:t>
      </w:r>
      <w:r>
        <w:rPr>
          <w:spacing w:val="-12"/>
        </w:rPr>
        <w:t xml:space="preserve"> </w:t>
      </w:r>
      <w:r>
        <w:t>en</w:t>
      </w:r>
      <w:r>
        <w:rPr>
          <w:spacing w:val="-13"/>
        </w:rPr>
        <w:t xml:space="preserve"> </w:t>
      </w:r>
      <w:r>
        <w:t>place.</w:t>
      </w:r>
      <w:r>
        <w:rPr>
          <w:spacing w:val="-11"/>
        </w:rPr>
        <w:t xml:space="preserve"> </w:t>
      </w:r>
      <w:r>
        <w:rPr>
          <w:b/>
        </w:rPr>
        <w:t>Le</w:t>
      </w:r>
      <w:r>
        <w:rPr>
          <w:b/>
          <w:spacing w:val="-13"/>
        </w:rPr>
        <w:t xml:space="preserve"> </w:t>
      </w:r>
      <w:r>
        <w:rPr>
          <w:b/>
        </w:rPr>
        <w:t>zonage</w:t>
      </w:r>
      <w:r>
        <w:rPr>
          <w:b/>
          <w:spacing w:val="-11"/>
        </w:rPr>
        <w:t xml:space="preserve"> </w:t>
      </w:r>
      <w:r>
        <w:rPr>
          <w:b/>
        </w:rPr>
        <w:t>permet</w:t>
      </w:r>
      <w:r>
        <w:rPr>
          <w:b/>
          <w:spacing w:val="-13"/>
        </w:rPr>
        <w:t xml:space="preserve"> </w:t>
      </w:r>
      <w:r>
        <w:rPr>
          <w:b/>
        </w:rPr>
        <w:t>donc</w:t>
      </w:r>
      <w:r>
        <w:rPr>
          <w:b/>
          <w:spacing w:val="-13"/>
        </w:rPr>
        <w:t xml:space="preserve"> </w:t>
      </w:r>
      <w:r>
        <w:rPr>
          <w:b/>
        </w:rPr>
        <w:t>de</w:t>
      </w:r>
      <w:r>
        <w:rPr>
          <w:b/>
          <w:spacing w:val="-11"/>
        </w:rPr>
        <w:t xml:space="preserve"> </w:t>
      </w:r>
      <w:r>
        <w:rPr>
          <w:b/>
        </w:rPr>
        <w:t>limiter</w:t>
      </w:r>
      <w:r>
        <w:rPr>
          <w:b/>
          <w:spacing w:val="-12"/>
        </w:rPr>
        <w:t xml:space="preserve"> </w:t>
      </w:r>
      <w:r>
        <w:rPr>
          <w:b/>
        </w:rPr>
        <w:t>les</w:t>
      </w:r>
      <w:r>
        <w:rPr>
          <w:b/>
          <w:spacing w:val="-11"/>
        </w:rPr>
        <w:t xml:space="preserve"> </w:t>
      </w:r>
      <w:r>
        <w:rPr>
          <w:b/>
        </w:rPr>
        <w:t>incidences</w:t>
      </w:r>
      <w:r>
        <w:rPr>
          <w:b/>
          <w:spacing w:val="-14"/>
        </w:rPr>
        <w:t xml:space="preserve"> </w:t>
      </w:r>
      <w:r>
        <w:rPr>
          <w:b/>
        </w:rPr>
        <w:t>sur</w:t>
      </w:r>
      <w:r>
        <w:rPr>
          <w:b/>
          <w:spacing w:val="-10"/>
        </w:rPr>
        <w:t xml:space="preserve"> </w:t>
      </w:r>
      <w:r>
        <w:rPr>
          <w:b/>
        </w:rPr>
        <w:t>le</w:t>
      </w:r>
      <w:r>
        <w:rPr>
          <w:b/>
          <w:spacing w:val="-13"/>
        </w:rPr>
        <w:t xml:space="preserve"> </w:t>
      </w:r>
      <w:r>
        <w:rPr>
          <w:b/>
        </w:rPr>
        <w:t>milieu.</w:t>
      </w:r>
    </w:p>
    <w:p w14:paraId="4DA60618" w14:textId="77777777" w:rsidR="00B30BC1" w:rsidRDefault="00B30BC1" w:rsidP="00B30BC1">
      <w:pPr>
        <w:pStyle w:val="Corpsdetexte"/>
      </w:pPr>
      <w:r>
        <w:rPr>
          <w:b/>
        </w:rPr>
        <w:t>Les</w:t>
      </w:r>
      <w:r>
        <w:rPr>
          <w:b/>
          <w:spacing w:val="-7"/>
        </w:rPr>
        <w:t xml:space="preserve"> </w:t>
      </w:r>
      <w:r>
        <w:rPr>
          <w:b/>
        </w:rPr>
        <w:t>analyses</w:t>
      </w:r>
      <w:r>
        <w:rPr>
          <w:b/>
          <w:spacing w:val="-8"/>
        </w:rPr>
        <w:t xml:space="preserve"> </w:t>
      </w:r>
      <w:r>
        <w:rPr>
          <w:b/>
        </w:rPr>
        <w:t>de</w:t>
      </w:r>
      <w:r>
        <w:rPr>
          <w:b/>
          <w:spacing w:val="-7"/>
        </w:rPr>
        <w:t xml:space="preserve"> </w:t>
      </w:r>
      <w:r>
        <w:rPr>
          <w:b/>
        </w:rPr>
        <w:t>qualité</w:t>
      </w:r>
      <w:r>
        <w:rPr>
          <w:b/>
          <w:spacing w:val="-7"/>
        </w:rPr>
        <w:t xml:space="preserve"> </w:t>
      </w:r>
      <w:r>
        <w:rPr>
          <w:b/>
        </w:rPr>
        <w:t>aux</w:t>
      </w:r>
      <w:r>
        <w:rPr>
          <w:b/>
          <w:spacing w:val="-8"/>
        </w:rPr>
        <w:t xml:space="preserve"> </w:t>
      </w:r>
      <w:r>
        <w:rPr>
          <w:b/>
        </w:rPr>
        <w:t>exutoires</w:t>
      </w:r>
      <w:r>
        <w:rPr>
          <w:b/>
          <w:spacing w:val="-7"/>
        </w:rPr>
        <w:t xml:space="preserve"> </w:t>
      </w:r>
      <w:r>
        <w:rPr>
          <w:b/>
        </w:rPr>
        <w:t>des</w:t>
      </w:r>
      <w:r>
        <w:rPr>
          <w:b/>
          <w:spacing w:val="-8"/>
        </w:rPr>
        <w:t xml:space="preserve"> </w:t>
      </w:r>
      <w:r>
        <w:rPr>
          <w:b/>
        </w:rPr>
        <w:t>eaux</w:t>
      </w:r>
      <w:r>
        <w:rPr>
          <w:b/>
          <w:spacing w:val="-8"/>
        </w:rPr>
        <w:t xml:space="preserve"> </w:t>
      </w:r>
      <w:r>
        <w:rPr>
          <w:b/>
        </w:rPr>
        <w:t>pluviales</w:t>
      </w:r>
      <w:r>
        <w:rPr>
          <w:b/>
          <w:spacing w:val="-8"/>
        </w:rPr>
        <w:t xml:space="preserve"> </w:t>
      </w:r>
      <w:r>
        <w:rPr>
          <w:b/>
        </w:rPr>
        <w:t>permettent</w:t>
      </w:r>
      <w:r>
        <w:rPr>
          <w:b/>
          <w:spacing w:val="-7"/>
        </w:rPr>
        <w:t xml:space="preserve"> </w:t>
      </w:r>
      <w:r>
        <w:rPr>
          <w:b/>
        </w:rPr>
        <w:t>de</w:t>
      </w:r>
      <w:r>
        <w:rPr>
          <w:b/>
          <w:spacing w:val="-7"/>
        </w:rPr>
        <w:t xml:space="preserve"> </w:t>
      </w:r>
      <w:r>
        <w:rPr>
          <w:b/>
        </w:rPr>
        <w:t>détecter</w:t>
      </w:r>
      <w:r>
        <w:rPr>
          <w:b/>
          <w:spacing w:val="-6"/>
        </w:rPr>
        <w:t xml:space="preserve"> </w:t>
      </w:r>
      <w:r>
        <w:rPr>
          <w:b/>
        </w:rPr>
        <w:t>les</w:t>
      </w:r>
      <w:r>
        <w:rPr>
          <w:b/>
          <w:spacing w:val="-8"/>
        </w:rPr>
        <w:t xml:space="preserve"> </w:t>
      </w:r>
      <w:r>
        <w:rPr>
          <w:b/>
        </w:rPr>
        <w:t>éventuels</w:t>
      </w:r>
      <w:r>
        <w:rPr>
          <w:b/>
          <w:spacing w:val="-8"/>
        </w:rPr>
        <w:t xml:space="preserve"> </w:t>
      </w:r>
      <w:r>
        <w:rPr>
          <w:b/>
        </w:rPr>
        <w:t>dysfonctionnements</w:t>
      </w:r>
      <w:r>
        <w:rPr>
          <w:b/>
          <w:spacing w:val="-8"/>
        </w:rPr>
        <w:t xml:space="preserve"> </w:t>
      </w:r>
      <w:r>
        <w:rPr>
          <w:b/>
        </w:rPr>
        <w:t>dans le</w:t>
      </w:r>
      <w:r>
        <w:rPr>
          <w:b/>
          <w:spacing w:val="-8"/>
        </w:rPr>
        <w:t xml:space="preserve"> </w:t>
      </w:r>
      <w:r>
        <w:rPr>
          <w:b/>
        </w:rPr>
        <w:t>réseau</w:t>
      </w:r>
      <w:r>
        <w:rPr>
          <w:b/>
          <w:spacing w:val="-8"/>
        </w:rPr>
        <w:t xml:space="preserve"> </w:t>
      </w:r>
      <w:r>
        <w:rPr>
          <w:b/>
        </w:rPr>
        <w:t>aillant</w:t>
      </w:r>
      <w:r>
        <w:rPr>
          <w:b/>
          <w:spacing w:val="-8"/>
        </w:rPr>
        <w:t xml:space="preserve"> </w:t>
      </w:r>
      <w:r>
        <w:rPr>
          <w:b/>
        </w:rPr>
        <w:t>un</w:t>
      </w:r>
      <w:r>
        <w:rPr>
          <w:b/>
          <w:spacing w:val="-8"/>
        </w:rPr>
        <w:t xml:space="preserve"> </w:t>
      </w:r>
      <w:r>
        <w:rPr>
          <w:b/>
        </w:rPr>
        <w:t>impact</w:t>
      </w:r>
      <w:r>
        <w:rPr>
          <w:b/>
          <w:spacing w:val="-8"/>
        </w:rPr>
        <w:t xml:space="preserve"> </w:t>
      </w:r>
      <w:r>
        <w:rPr>
          <w:b/>
        </w:rPr>
        <w:t>sur</w:t>
      </w:r>
      <w:r>
        <w:rPr>
          <w:b/>
          <w:spacing w:val="-8"/>
        </w:rPr>
        <w:t xml:space="preserve"> </w:t>
      </w:r>
      <w:r>
        <w:rPr>
          <w:b/>
        </w:rPr>
        <w:t>le</w:t>
      </w:r>
      <w:r>
        <w:rPr>
          <w:b/>
          <w:spacing w:val="-8"/>
        </w:rPr>
        <w:t xml:space="preserve"> </w:t>
      </w:r>
      <w:r>
        <w:rPr>
          <w:b/>
        </w:rPr>
        <w:t>milieu.</w:t>
      </w:r>
      <w:r>
        <w:rPr>
          <w:b/>
          <w:spacing w:val="-9"/>
        </w:rPr>
        <w:t xml:space="preserve"> </w:t>
      </w:r>
      <w:r>
        <w:rPr>
          <w:b/>
        </w:rPr>
        <w:t>Cela</w:t>
      </w:r>
      <w:r>
        <w:rPr>
          <w:b/>
          <w:spacing w:val="-9"/>
        </w:rPr>
        <w:t xml:space="preserve"> </w:t>
      </w:r>
      <w:r>
        <w:rPr>
          <w:b/>
        </w:rPr>
        <w:t>permet</w:t>
      </w:r>
      <w:r>
        <w:rPr>
          <w:b/>
          <w:spacing w:val="-8"/>
        </w:rPr>
        <w:t xml:space="preserve"> </w:t>
      </w:r>
      <w:r>
        <w:rPr>
          <w:b/>
        </w:rPr>
        <w:t>d’établir</w:t>
      </w:r>
      <w:r>
        <w:rPr>
          <w:b/>
          <w:spacing w:val="-8"/>
        </w:rPr>
        <w:t xml:space="preserve"> </w:t>
      </w:r>
      <w:r>
        <w:rPr>
          <w:b/>
        </w:rPr>
        <w:t>un</w:t>
      </w:r>
      <w:r>
        <w:rPr>
          <w:b/>
          <w:spacing w:val="-8"/>
        </w:rPr>
        <w:t xml:space="preserve"> </w:t>
      </w:r>
      <w:r>
        <w:rPr>
          <w:b/>
        </w:rPr>
        <w:t>programme</w:t>
      </w:r>
      <w:r>
        <w:rPr>
          <w:b/>
          <w:spacing w:val="-8"/>
        </w:rPr>
        <w:t xml:space="preserve"> </w:t>
      </w:r>
      <w:r>
        <w:rPr>
          <w:b/>
        </w:rPr>
        <w:t>d’actions</w:t>
      </w:r>
      <w:r>
        <w:rPr>
          <w:b/>
          <w:spacing w:val="-8"/>
        </w:rPr>
        <w:t xml:space="preserve"> </w:t>
      </w:r>
      <w:r>
        <w:rPr>
          <w:b/>
        </w:rPr>
        <w:t>afin</w:t>
      </w:r>
      <w:r>
        <w:rPr>
          <w:b/>
          <w:spacing w:val="-8"/>
        </w:rPr>
        <w:t xml:space="preserve"> </w:t>
      </w:r>
      <w:r>
        <w:rPr>
          <w:b/>
        </w:rPr>
        <w:t>de</w:t>
      </w:r>
      <w:r>
        <w:rPr>
          <w:b/>
          <w:spacing w:val="-7"/>
        </w:rPr>
        <w:t xml:space="preserve"> </w:t>
      </w:r>
      <w:r>
        <w:rPr>
          <w:b/>
        </w:rPr>
        <w:t>limiter</w:t>
      </w:r>
      <w:r>
        <w:rPr>
          <w:b/>
          <w:spacing w:val="-8"/>
        </w:rPr>
        <w:t xml:space="preserve"> </w:t>
      </w:r>
      <w:r>
        <w:rPr>
          <w:b/>
        </w:rPr>
        <w:t>voire</w:t>
      </w:r>
      <w:r>
        <w:rPr>
          <w:b/>
          <w:spacing w:val="-8"/>
        </w:rPr>
        <w:t xml:space="preserve"> </w:t>
      </w:r>
      <w:r>
        <w:rPr>
          <w:b/>
        </w:rPr>
        <w:t>supprimer l’impact.</w:t>
      </w:r>
      <w:r>
        <w:rPr>
          <w:b/>
          <w:spacing w:val="-5"/>
        </w:rPr>
        <w:t xml:space="preserve"> </w:t>
      </w:r>
      <w:r>
        <w:t>L’impact de ces</w:t>
      </w:r>
      <w:r>
        <w:rPr>
          <w:spacing w:val="-4"/>
        </w:rPr>
        <w:t xml:space="preserve"> </w:t>
      </w:r>
      <w:r>
        <w:t>actions</w:t>
      </w:r>
      <w:r>
        <w:rPr>
          <w:spacing w:val="-6"/>
        </w:rPr>
        <w:t xml:space="preserve"> </w:t>
      </w:r>
      <w:r>
        <w:t>(ex. travaux</w:t>
      </w:r>
      <w:r>
        <w:rPr>
          <w:spacing w:val="-5"/>
        </w:rPr>
        <w:t xml:space="preserve"> </w:t>
      </w:r>
      <w:r>
        <w:t>de</w:t>
      </w:r>
      <w:r>
        <w:rPr>
          <w:spacing w:val="-6"/>
        </w:rPr>
        <w:t xml:space="preserve"> </w:t>
      </w:r>
      <w:r>
        <w:t>réhabilitation)</w:t>
      </w:r>
      <w:r>
        <w:rPr>
          <w:spacing w:val="-5"/>
        </w:rPr>
        <w:t xml:space="preserve"> </w:t>
      </w:r>
      <w:r>
        <w:t>pourront être visibles</w:t>
      </w:r>
      <w:r>
        <w:rPr>
          <w:spacing w:val="-4"/>
        </w:rPr>
        <w:t xml:space="preserve"> </w:t>
      </w:r>
      <w:r>
        <w:t>sur</w:t>
      </w:r>
      <w:r>
        <w:rPr>
          <w:spacing w:val="-5"/>
        </w:rPr>
        <w:t xml:space="preserve"> </w:t>
      </w:r>
      <w:r>
        <w:t>la qualité</w:t>
      </w:r>
      <w:r>
        <w:rPr>
          <w:spacing w:val="-6"/>
        </w:rPr>
        <w:t xml:space="preserve"> </w:t>
      </w:r>
      <w:r>
        <w:t>des</w:t>
      </w:r>
      <w:r>
        <w:rPr>
          <w:spacing w:val="-4"/>
        </w:rPr>
        <w:t xml:space="preserve"> </w:t>
      </w:r>
      <w:r>
        <w:t>eaux et</w:t>
      </w:r>
      <w:r>
        <w:rPr>
          <w:spacing w:val="-5"/>
        </w:rPr>
        <w:t xml:space="preserve"> </w:t>
      </w:r>
      <w:r>
        <w:t>les</w:t>
      </w:r>
      <w:r>
        <w:rPr>
          <w:spacing w:val="-6"/>
        </w:rPr>
        <w:t xml:space="preserve"> </w:t>
      </w:r>
      <w:r>
        <w:t>espaces naturels</w:t>
      </w:r>
      <w:r>
        <w:rPr>
          <w:spacing w:val="-7"/>
        </w:rPr>
        <w:t xml:space="preserve"> </w:t>
      </w:r>
      <w:r>
        <w:t>remarquables.</w:t>
      </w:r>
    </w:p>
    <w:p w14:paraId="66854BF6" w14:textId="784C0D07" w:rsidR="00B30BC1" w:rsidRDefault="00B30BC1" w:rsidP="00B30BC1">
      <w:pPr>
        <w:pStyle w:val="Titre3"/>
      </w:pPr>
      <w:bookmarkStart w:id="189" w:name="_TOC_250033"/>
      <w:bookmarkStart w:id="190" w:name="_Toc190879730"/>
      <w:r>
        <w:t>Effets</w:t>
      </w:r>
      <w:r>
        <w:rPr>
          <w:spacing w:val="-10"/>
        </w:rPr>
        <w:t xml:space="preserve"> </w:t>
      </w:r>
      <w:r>
        <w:t>du</w:t>
      </w:r>
      <w:r>
        <w:rPr>
          <w:spacing w:val="-10"/>
        </w:rPr>
        <w:t xml:space="preserve"> </w:t>
      </w:r>
      <w:r>
        <w:t>zonage</w:t>
      </w:r>
      <w:r>
        <w:rPr>
          <w:spacing w:val="-12"/>
        </w:rPr>
        <w:t xml:space="preserve"> </w:t>
      </w:r>
      <w:r>
        <w:t>pluvial</w:t>
      </w:r>
      <w:r>
        <w:rPr>
          <w:spacing w:val="-13"/>
        </w:rPr>
        <w:t xml:space="preserve"> </w:t>
      </w:r>
      <w:r>
        <w:t>sur</w:t>
      </w:r>
      <w:r>
        <w:rPr>
          <w:spacing w:val="-11"/>
        </w:rPr>
        <w:t xml:space="preserve"> </w:t>
      </w:r>
      <w:r>
        <w:t>la</w:t>
      </w:r>
      <w:r>
        <w:rPr>
          <w:spacing w:val="-12"/>
        </w:rPr>
        <w:t xml:space="preserve"> </w:t>
      </w:r>
      <w:r>
        <w:t>gestion</w:t>
      </w:r>
      <w:r>
        <w:rPr>
          <w:spacing w:val="-10"/>
        </w:rPr>
        <w:t xml:space="preserve"> </w:t>
      </w:r>
      <w:r>
        <w:t>quantitative</w:t>
      </w:r>
      <w:r>
        <w:rPr>
          <w:spacing w:val="-10"/>
        </w:rPr>
        <w:t xml:space="preserve"> </w:t>
      </w:r>
      <w:r>
        <w:t xml:space="preserve">des </w:t>
      </w:r>
      <w:bookmarkEnd w:id="189"/>
      <w:r>
        <w:rPr>
          <w:spacing w:val="-4"/>
        </w:rPr>
        <w:t>eaux</w:t>
      </w:r>
      <w:bookmarkEnd w:id="190"/>
    </w:p>
    <w:p w14:paraId="22C00FAF" w14:textId="77777777" w:rsidR="00B30BC1" w:rsidRPr="00B30BC1" w:rsidRDefault="00B30BC1" w:rsidP="00B30BC1">
      <w:pPr>
        <w:pStyle w:val="Corpsdetexte"/>
      </w:pPr>
      <w:r w:rsidRPr="00B30BC1">
        <w:t>Des effets positifs sont attendus sur la gestion quantitative des eaux pluviales puisque le zonage impose une solution d’infiltration ou de rétention des eaux pluviales pour tout nouvel aménagement créant une surface imperméabilisée. Le zonage anticipe et prévient donc les risques de débordement qui pourraient apparaître avec l’augmentation de la surface imperméabilisée du territoire.</w:t>
      </w:r>
    </w:p>
    <w:p w14:paraId="0761A051" w14:textId="73D17EF0" w:rsidR="00B30BC1" w:rsidRPr="00B30BC1" w:rsidRDefault="00B30BC1" w:rsidP="00B30BC1">
      <w:pPr>
        <w:pStyle w:val="Corpsdetexte"/>
      </w:pPr>
      <w:r w:rsidRPr="00B30BC1">
        <w:t>Les ouvrages de maitrise quantitative des eaux pluviales, sont imposés pour les zones AU et pour chaque nouveau projet concerné par le présent plan de zonage eaux pluviales (infiltration et /ou régulation).</w:t>
      </w:r>
    </w:p>
    <w:p w14:paraId="474FF793" w14:textId="38B84F51" w:rsidR="00B30BC1" w:rsidRDefault="00B30BC1" w:rsidP="00B30BC1">
      <w:pPr>
        <w:pStyle w:val="Titre3"/>
      </w:pPr>
      <w:bookmarkStart w:id="191" w:name="_TOC_250032"/>
      <w:bookmarkStart w:id="192" w:name="_Toc190879731"/>
      <w:r>
        <w:t>Effets</w:t>
      </w:r>
      <w:r>
        <w:rPr>
          <w:spacing w:val="-13"/>
        </w:rPr>
        <w:t xml:space="preserve"> </w:t>
      </w:r>
      <w:r>
        <w:t>du</w:t>
      </w:r>
      <w:r>
        <w:rPr>
          <w:spacing w:val="-12"/>
        </w:rPr>
        <w:t xml:space="preserve"> </w:t>
      </w:r>
      <w:r>
        <w:t>zonage</w:t>
      </w:r>
      <w:r>
        <w:rPr>
          <w:spacing w:val="-15"/>
        </w:rPr>
        <w:t xml:space="preserve"> </w:t>
      </w:r>
      <w:r>
        <w:t>pluvial</w:t>
      </w:r>
      <w:r>
        <w:rPr>
          <w:spacing w:val="-15"/>
        </w:rPr>
        <w:t xml:space="preserve"> </w:t>
      </w:r>
      <w:r>
        <w:t>sur</w:t>
      </w:r>
      <w:r>
        <w:rPr>
          <w:spacing w:val="-13"/>
        </w:rPr>
        <w:t xml:space="preserve"> </w:t>
      </w:r>
      <w:r>
        <w:t>la</w:t>
      </w:r>
      <w:r>
        <w:rPr>
          <w:spacing w:val="-15"/>
        </w:rPr>
        <w:t xml:space="preserve"> </w:t>
      </w:r>
      <w:r>
        <w:t>qualité</w:t>
      </w:r>
      <w:r>
        <w:rPr>
          <w:spacing w:val="-15"/>
        </w:rPr>
        <w:t xml:space="preserve"> </w:t>
      </w:r>
      <w:r>
        <w:t>des</w:t>
      </w:r>
      <w:r>
        <w:rPr>
          <w:spacing w:val="-15"/>
        </w:rPr>
        <w:t xml:space="preserve"> </w:t>
      </w:r>
      <w:bookmarkEnd w:id="191"/>
      <w:r>
        <w:rPr>
          <w:spacing w:val="-4"/>
        </w:rPr>
        <w:t>eaux</w:t>
      </w:r>
      <w:bookmarkEnd w:id="192"/>
    </w:p>
    <w:p w14:paraId="61D9AC6D" w14:textId="77777777" w:rsidR="00B30BC1" w:rsidRPr="00B30BC1" w:rsidRDefault="00B30BC1" w:rsidP="00B30BC1">
      <w:pPr>
        <w:pStyle w:val="Corpsdetexte"/>
      </w:pPr>
      <w:r w:rsidRPr="00B30BC1">
        <w:t>Le zonage contribuera à améliorer la qualité des eaux en imposant le traitement des eaux pluviales grâce aux différents aménagements.</w:t>
      </w:r>
    </w:p>
    <w:p w14:paraId="76B8AC42" w14:textId="13D5C492" w:rsidR="00B30BC1" w:rsidRDefault="00FC110C" w:rsidP="00B30BC1">
      <w:pPr>
        <w:pStyle w:val="Corpsdetexte"/>
      </w:pPr>
      <w:r>
        <w:t>Le</w:t>
      </w:r>
      <w:r w:rsidR="00B30BC1" w:rsidRPr="00B30BC1">
        <w:t xml:space="preserve"> zonage permet de réguler la gestion qualitative pour limiter l’impact de ces rejets et d’améliorer le fonctionnement du réseau à travers la mise en place de contrôles, de surveillance et de travaux de réhabilitation du réseau. Ces actions participent à l’amélioration de la qualité des eaux réceptrices.</w:t>
      </w:r>
    </w:p>
    <w:p w14:paraId="425DEE0F" w14:textId="79BA830F" w:rsidR="00FB5AD0" w:rsidRDefault="00FB5AD0" w:rsidP="00FB5AD0">
      <w:pPr>
        <w:pStyle w:val="Titre3"/>
      </w:pPr>
      <w:bookmarkStart w:id="193" w:name="_TOC_250031"/>
      <w:bookmarkStart w:id="194" w:name="_Toc190879732"/>
      <w:r>
        <w:t>Effets</w:t>
      </w:r>
      <w:r>
        <w:rPr>
          <w:spacing w:val="-8"/>
        </w:rPr>
        <w:t xml:space="preserve"> </w:t>
      </w:r>
      <w:r>
        <w:t>du</w:t>
      </w:r>
      <w:r>
        <w:rPr>
          <w:spacing w:val="-8"/>
        </w:rPr>
        <w:t xml:space="preserve"> </w:t>
      </w:r>
      <w:r>
        <w:t>zonage</w:t>
      </w:r>
      <w:r>
        <w:rPr>
          <w:spacing w:val="-11"/>
        </w:rPr>
        <w:t xml:space="preserve"> </w:t>
      </w:r>
      <w:r>
        <w:t>pluvial</w:t>
      </w:r>
      <w:r>
        <w:rPr>
          <w:spacing w:val="-12"/>
        </w:rPr>
        <w:t xml:space="preserve"> </w:t>
      </w:r>
      <w:r>
        <w:t>sur</w:t>
      </w:r>
      <w:r>
        <w:rPr>
          <w:spacing w:val="-9"/>
        </w:rPr>
        <w:t xml:space="preserve"> </w:t>
      </w:r>
      <w:r>
        <w:t>les</w:t>
      </w:r>
      <w:r>
        <w:rPr>
          <w:spacing w:val="-11"/>
        </w:rPr>
        <w:t xml:space="preserve"> </w:t>
      </w:r>
      <w:r>
        <w:t>zones</w:t>
      </w:r>
      <w:r>
        <w:rPr>
          <w:spacing w:val="-11"/>
        </w:rPr>
        <w:t xml:space="preserve"> </w:t>
      </w:r>
      <w:r>
        <w:t>humides</w:t>
      </w:r>
      <w:r>
        <w:rPr>
          <w:spacing w:val="-11"/>
        </w:rPr>
        <w:t xml:space="preserve"> </w:t>
      </w:r>
      <w:r>
        <w:t>et</w:t>
      </w:r>
      <w:r>
        <w:rPr>
          <w:spacing w:val="-8"/>
        </w:rPr>
        <w:t xml:space="preserve"> </w:t>
      </w:r>
      <w:r>
        <w:t>les</w:t>
      </w:r>
      <w:r>
        <w:rPr>
          <w:spacing w:val="-8"/>
        </w:rPr>
        <w:t xml:space="preserve"> </w:t>
      </w:r>
      <w:r>
        <w:t xml:space="preserve">milieux </w:t>
      </w:r>
      <w:bookmarkEnd w:id="193"/>
      <w:r>
        <w:rPr>
          <w:spacing w:val="-2"/>
        </w:rPr>
        <w:t>aquatiques</w:t>
      </w:r>
      <w:bookmarkEnd w:id="194"/>
    </w:p>
    <w:p w14:paraId="28828061" w14:textId="77777777" w:rsidR="00FB5AD0" w:rsidRPr="00FB5AD0" w:rsidRDefault="00FB5AD0" w:rsidP="00FB5AD0">
      <w:pPr>
        <w:pStyle w:val="Corpsdetexte"/>
      </w:pPr>
      <w:r w:rsidRPr="00FB5AD0">
        <w:t>Le zonage contribuera à améliorer la qualité des eaux en imposant le traitement des eaux pluviales à la parcelle grâce aux différents ouvrages de rétention et d’infiltration conseillés. En effet, ces ouvrages favorisent la décantation des matières en suspension qui restent piégées au fond des bassins et facilitent l’épuration des eaux par filtration dans le sol.</w:t>
      </w:r>
    </w:p>
    <w:p w14:paraId="3183D54B" w14:textId="77777777" w:rsidR="00FB5AD0" w:rsidRPr="00FB5AD0" w:rsidRDefault="00FB5AD0" w:rsidP="00FB5AD0">
      <w:pPr>
        <w:pStyle w:val="Corpsdetexte"/>
      </w:pPr>
      <w:r w:rsidRPr="00FB5AD0">
        <w:t xml:space="preserve">La création d’ouvrages de rétention peut impacter les zones humides dans la mesure où ces ouvrages stockent des eaux qui auraient ruisselé directement jusqu’aux zones humides en leurs absences. Les ouvrages de rétention jouent </w:t>
      </w:r>
      <w:r w:rsidRPr="00FB5AD0">
        <w:lastRenderedPageBreak/>
        <w:t>donc un rôle de tampon et permettent d’éviter les à-coups hydrauliques limitant ainsi les perturbations dans le milieu.</w:t>
      </w:r>
    </w:p>
    <w:p w14:paraId="299A5FBC" w14:textId="77777777" w:rsidR="00FB5AD0" w:rsidRPr="00FB5AD0" w:rsidRDefault="00FB5AD0" w:rsidP="00FB5AD0">
      <w:pPr>
        <w:pStyle w:val="Corpsdetexte"/>
      </w:pPr>
      <w:r w:rsidRPr="00FB5AD0">
        <w:t>A travers ces ouvrages, le zonage contribue aussi à améliorer la qualité des eaux qui circulent dans les zones humides.</w:t>
      </w:r>
    </w:p>
    <w:p w14:paraId="22577FB2" w14:textId="710A30DE" w:rsidR="00FB5AD0" w:rsidRDefault="00FB5AD0" w:rsidP="00FB5AD0">
      <w:pPr>
        <w:pStyle w:val="Titre3"/>
      </w:pPr>
      <w:bookmarkStart w:id="195" w:name="_TOC_250030"/>
      <w:bookmarkStart w:id="196" w:name="_Toc190879733"/>
      <w:r>
        <w:t>Effets</w:t>
      </w:r>
      <w:r>
        <w:rPr>
          <w:spacing w:val="-15"/>
        </w:rPr>
        <w:t xml:space="preserve"> </w:t>
      </w:r>
      <w:r>
        <w:t>sur</w:t>
      </w:r>
      <w:r>
        <w:rPr>
          <w:spacing w:val="-14"/>
        </w:rPr>
        <w:t xml:space="preserve"> </w:t>
      </w:r>
      <w:r>
        <w:t>les</w:t>
      </w:r>
      <w:r>
        <w:rPr>
          <w:spacing w:val="-15"/>
        </w:rPr>
        <w:t xml:space="preserve"> </w:t>
      </w:r>
      <w:r>
        <w:t>espaces</w:t>
      </w:r>
      <w:r>
        <w:rPr>
          <w:spacing w:val="-17"/>
        </w:rPr>
        <w:t xml:space="preserve"> </w:t>
      </w:r>
      <w:r>
        <w:t>naturels</w:t>
      </w:r>
      <w:r>
        <w:rPr>
          <w:spacing w:val="-15"/>
        </w:rPr>
        <w:t xml:space="preserve"> </w:t>
      </w:r>
      <w:r>
        <w:t>et</w:t>
      </w:r>
      <w:r>
        <w:rPr>
          <w:spacing w:val="-14"/>
        </w:rPr>
        <w:t xml:space="preserve"> </w:t>
      </w:r>
      <w:r>
        <w:t>la</w:t>
      </w:r>
      <w:r>
        <w:rPr>
          <w:spacing w:val="-16"/>
        </w:rPr>
        <w:t xml:space="preserve"> </w:t>
      </w:r>
      <w:r>
        <w:t>biodiversité</w:t>
      </w:r>
      <w:r>
        <w:rPr>
          <w:spacing w:val="-17"/>
        </w:rPr>
        <w:t xml:space="preserve"> </w:t>
      </w:r>
      <w:bookmarkEnd w:id="195"/>
      <w:r>
        <w:rPr>
          <w:spacing w:val="-2"/>
        </w:rPr>
        <w:t>associée</w:t>
      </w:r>
      <w:bookmarkEnd w:id="196"/>
    </w:p>
    <w:p w14:paraId="11CAA5AF" w14:textId="77777777" w:rsidR="00FB5AD0" w:rsidRPr="00FB5AD0" w:rsidRDefault="00FB5AD0" w:rsidP="00FB5AD0">
      <w:pPr>
        <w:pStyle w:val="Corpsdetexte"/>
      </w:pPr>
      <w:r w:rsidRPr="00FB5AD0">
        <w:t>Les effets sur les espaces naturels et la biodiversité associée seront positifs. La préservation des zones humides et des habitats, leur biodiversité et leurs fonctionnalités est assurée par :</w:t>
      </w:r>
    </w:p>
    <w:p w14:paraId="2642F222" w14:textId="77777777" w:rsidR="00FB5AD0" w:rsidRDefault="00FB5AD0" w:rsidP="00FB5AD0">
      <w:pPr>
        <w:pStyle w:val="Puce1"/>
      </w:pPr>
      <w:r>
        <w:t>La</w:t>
      </w:r>
      <w:r>
        <w:rPr>
          <w:spacing w:val="-5"/>
        </w:rPr>
        <w:t xml:space="preserve"> </w:t>
      </w:r>
      <w:r>
        <w:t>limitation</w:t>
      </w:r>
      <w:r>
        <w:rPr>
          <w:spacing w:val="-5"/>
        </w:rPr>
        <w:t xml:space="preserve"> </w:t>
      </w:r>
      <w:r>
        <w:t>des</w:t>
      </w:r>
      <w:r>
        <w:rPr>
          <w:spacing w:val="-7"/>
        </w:rPr>
        <w:t xml:space="preserve"> </w:t>
      </w:r>
      <w:r>
        <w:t>surfaces</w:t>
      </w:r>
      <w:r>
        <w:rPr>
          <w:spacing w:val="-7"/>
        </w:rPr>
        <w:t xml:space="preserve"> </w:t>
      </w:r>
      <w:r>
        <w:rPr>
          <w:spacing w:val="-2"/>
        </w:rPr>
        <w:t>imperméabilisées,</w:t>
      </w:r>
    </w:p>
    <w:p w14:paraId="714FC7BC" w14:textId="77777777" w:rsidR="00FB5AD0" w:rsidRDefault="00FB5AD0" w:rsidP="00FB5AD0">
      <w:pPr>
        <w:pStyle w:val="Puce1"/>
      </w:pPr>
      <w:r>
        <w:t>La</w:t>
      </w:r>
      <w:r>
        <w:rPr>
          <w:spacing w:val="-5"/>
        </w:rPr>
        <w:t xml:space="preserve"> </w:t>
      </w:r>
      <w:r>
        <w:t>limitation</w:t>
      </w:r>
      <w:r>
        <w:rPr>
          <w:spacing w:val="-4"/>
        </w:rPr>
        <w:t xml:space="preserve"> </w:t>
      </w:r>
      <w:r>
        <w:t>des</w:t>
      </w:r>
      <w:r>
        <w:rPr>
          <w:spacing w:val="-6"/>
        </w:rPr>
        <w:t xml:space="preserve"> </w:t>
      </w:r>
      <w:r>
        <w:t>rejets</w:t>
      </w:r>
      <w:r>
        <w:rPr>
          <w:spacing w:val="-6"/>
        </w:rPr>
        <w:t xml:space="preserve"> </w:t>
      </w:r>
      <w:r>
        <w:t>directs</w:t>
      </w:r>
      <w:r>
        <w:rPr>
          <w:spacing w:val="-4"/>
        </w:rPr>
        <w:t xml:space="preserve"> </w:t>
      </w:r>
      <w:r>
        <w:t>d’eaux</w:t>
      </w:r>
      <w:r>
        <w:rPr>
          <w:spacing w:val="-5"/>
        </w:rPr>
        <w:t xml:space="preserve"> </w:t>
      </w:r>
      <w:r>
        <w:t>de</w:t>
      </w:r>
      <w:r>
        <w:rPr>
          <w:spacing w:val="-6"/>
        </w:rPr>
        <w:t xml:space="preserve"> </w:t>
      </w:r>
      <w:r>
        <w:rPr>
          <w:spacing w:val="-2"/>
        </w:rPr>
        <w:t>ruissellement.</w:t>
      </w:r>
    </w:p>
    <w:p w14:paraId="2903C5CE" w14:textId="77777777" w:rsidR="00FB5AD0" w:rsidRDefault="00FB5AD0" w:rsidP="00FB5AD0">
      <w:pPr>
        <w:pStyle w:val="Corpsdetexte"/>
      </w:pPr>
    </w:p>
    <w:p w14:paraId="1CAE58C8" w14:textId="2738878A" w:rsidR="00FB5AD0" w:rsidRDefault="00FB5AD0" w:rsidP="00FB5AD0">
      <w:pPr>
        <w:pStyle w:val="Corpsdetexte"/>
      </w:pPr>
      <w:r>
        <w:t>Les effets positifs du zonage eaux pluviales sur la qualité des eaux contribueront au maintien des milieux naturels sensibles sur le territoire de la commune. La qualité des milieux aquatiques étant étroitement liée à la qualité et à la fonctionnalité</w:t>
      </w:r>
      <w:r>
        <w:rPr>
          <w:spacing w:val="-12"/>
        </w:rPr>
        <w:t xml:space="preserve"> </w:t>
      </w:r>
      <w:r>
        <w:t>des</w:t>
      </w:r>
      <w:r>
        <w:rPr>
          <w:spacing w:val="-11"/>
        </w:rPr>
        <w:t xml:space="preserve"> </w:t>
      </w:r>
      <w:r>
        <w:t>espaces</w:t>
      </w:r>
      <w:r>
        <w:rPr>
          <w:spacing w:val="-11"/>
        </w:rPr>
        <w:t xml:space="preserve"> </w:t>
      </w:r>
      <w:r>
        <w:t>naturels</w:t>
      </w:r>
      <w:r>
        <w:rPr>
          <w:spacing w:val="-12"/>
        </w:rPr>
        <w:t xml:space="preserve"> </w:t>
      </w:r>
      <w:r>
        <w:t>au</w:t>
      </w:r>
      <w:r>
        <w:rPr>
          <w:spacing w:val="-11"/>
        </w:rPr>
        <w:t xml:space="preserve"> </w:t>
      </w:r>
      <w:r>
        <w:t>sens</w:t>
      </w:r>
      <w:r>
        <w:rPr>
          <w:spacing w:val="-11"/>
        </w:rPr>
        <w:t xml:space="preserve"> </w:t>
      </w:r>
      <w:r>
        <w:t>large,</w:t>
      </w:r>
      <w:r>
        <w:rPr>
          <w:spacing w:val="-12"/>
        </w:rPr>
        <w:t xml:space="preserve"> </w:t>
      </w:r>
      <w:r>
        <w:t>les</w:t>
      </w:r>
      <w:r>
        <w:rPr>
          <w:spacing w:val="-11"/>
        </w:rPr>
        <w:t xml:space="preserve"> </w:t>
      </w:r>
      <w:r>
        <w:t>effets</w:t>
      </w:r>
      <w:r>
        <w:rPr>
          <w:spacing w:val="-11"/>
        </w:rPr>
        <w:t xml:space="preserve"> </w:t>
      </w:r>
      <w:r>
        <w:t>positifs</w:t>
      </w:r>
      <w:r>
        <w:rPr>
          <w:spacing w:val="-12"/>
        </w:rPr>
        <w:t xml:space="preserve"> </w:t>
      </w:r>
      <w:r>
        <w:t>du</w:t>
      </w:r>
      <w:r>
        <w:rPr>
          <w:spacing w:val="-11"/>
        </w:rPr>
        <w:t xml:space="preserve"> </w:t>
      </w:r>
      <w:r>
        <w:t>zonage</w:t>
      </w:r>
      <w:r>
        <w:rPr>
          <w:spacing w:val="-11"/>
        </w:rPr>
        <w:t xml:space="preserve"> </w:t>
      </w:r>
      <w:r>
        <w:t>eaux</w:t>
      </w:r>
      <w:r>
        <w:rPr>
          <w:spacing w:val="-11"/>
        </w:rPr>
        <w:t xml:space="preserve"> </w:t>
      </w:r>
      <w:r>
        <w:t>pluviales</w:t>
      </w:r>
      <w:r>
        <w:rPr>
          <w:spacing w:val="-12"/>
        </w:rPr>
        <w:t xml:space="preserve"> </w:t>
      </w:r>
      <w:r>
        <w:t>sur</w:t>
      </w:r>
      <w:r>
        <w:rPr>
          <w:spacing w:val="-11"/>
        </w:rPr>
        <w:t xml:space="preserve"> </w:t>
      </w:r>
      <w:r>
        <w:t>ces</w:t>
      </w:r>
      <w:r>
        <w:rPr>
          <w:spacing w:val="-11"/>
        </w:rPr>
        <w:t xml:space="preserve"> </w:t>
      </w:r>
      <w:r>
        <w:t>milieux</w:t>
      </w:r>
      <w:r>
        <w:rPr>
          <w:spacing w:val="-12"/>
        </w:rPr>
        <w:t xml:space="preserve"> </w:t>
      </w:r>
      <w:r>
        <w:t>participeront à la préservation des espaces naturels.</w:t>
      </w:r>
    </w:p>
    <w:p w14:paraId="6790B045" w14:textId="3EB47587" w:rsidR="00FB5AD0" w:rsidRDefault="00FB5AD0" w:rsidP="00FB5AD0">
      <w:pPr>
        <w:pStyle w:val="Corpsdetexte"/>
      </w:pPr>
      <w:r>
        <w:t>Les</w:t>
      </w:r>
      <w:r>
        <w:rPr>
          <w:spacing w:val="-3"/>
        </w:rPr>
        <w:t xml:space="preserve"> </w:t>
      </w:r>
      <w:r>
        <w:t>effets</w:t>
      </w:r>
      <w:r>
        <w:rPr>
          <w:spacing w:val="-3"/>
        </w:rPr>
        <w:t xml:space="preserve"> </w:t>
      </w:r>
      <w:r>
        <w:t>positifs</w:t>
      </w:r>
      <w:r>
        <w:rPr>
          <w:spacing w:val="-3"/>
        </w:rPr>
        <w:t xml:space="preserve"> </w:t>
      </w:r>
      <w:r>
        <w:t>du</w:t>
      </w:r>
      <w:r>
        <w:rPr>
          <w:spacing w:val="-1"/>
        </w:rPr>
        <w:t xml:space="preserve"> </w:t>
      </w:r>
      <w:r>
        <w:t>zonage</w:t>
      </w:r>
      <w:r>
        <w:rPr>
          <w:spacing w:val="-3"/>
        </w:rPr>
        <w:t xml:space="preserve"> </w:t>
      </w:r>
      <w:r>
        <w:t>pluvial</w:t>
      </w:r>
      <w:r>
        <w:rPr>
          <w:spacing w:val="-3"/>
        </w:rPr>
        <w:t xml:space="preserve"> </w:t>
      </w:r>
      <w:r>
        <w:t>sur</w:t>
      </w:r>
      <w:r>
        <w:rPr>
          <w:spacing w:val="-2"/>
        </w:rPr>
        <w:t xml:space="preserve"> </w:t>
      </w:r>
      <w:r>
        <w:t>la</w:t>
      </w:r>
      <w:r>
        <w:rPr>
          <w:spacing w:val="-1"/>
        </w:rPr>
        <w:t xml:space="preserve"> </w:t>
      </w:r>
      <w:r>
        <w:t>qualité</w:t>
      </w:r>
      <w:r>
        <w:rPr>
          <w:spacing w:val="-3"/>
        </w:rPr>
        <w:t xml:space="preserve"> </w:t>
      </w:r>
      <w:r>
        <w:t>des</w:t>
      </w:r>
      <w:r>
        <w:rPr>
          <w:spacing w:val="-3"/>
        </w:rPr>
        <w:t xml:space="preserve"> </w:t>
      </w:r>
      <w:r>
        <w:t>eaux</w:t>
      </w:r>
      <w:r>
        <w:rPr>
          <w:spacing w:val="-2"/>
        </w:rPr>
        <w:t xml:space="preserve"> </w:t>
      </w:r>
      <w:r>
        <w:t>et</w:t>
      </w:r>
      <w:r>
        <w:rPr>
          <w:spacing w:val="-2"/>
        </w:rPr>
        <w:t xml:space="preserve"> </w:t>
      </w:r>
      <w:r>
        <w:t>les</w:t>
      </w:r>
      <w:r>
        <w:rPr>
          <w:spacing w:val="-3"/>
        </w:rPr>
        <w:t xml:space="preserve"> </w:t>
      </w:r>
      <w:r>
        <w:t>caractéristiques</w:t>
      </w:r>
      <w:r>
        <w:rPr>
          <w:spacing w:val="-3"/>
        </w:rPr>
        <w:t xml:space="preserve"> </w:t>
      </w:r>
      <w:r>
        <w:t>morphologiques</w:t>
      </w:r>
      <w:r>
        <w:rPr>
          <w:spacing w:val="-3"/>
        </w:rPr>
        <w:t xml:space="preserve"> </w:t>
      </w:r>
      <w:r>
        <w:t>des</w:t>
      </w:r>
      <w:r>
        <w:rPr>
          <w:spacing w:val="-3"/>
        </w:rPr>
        <w:t xml:space="preserve"> </w:t>
      </w:r>
      <w:r>
        <w:t>cours d’eau contribueront à la préservation des espaces naturels.</w:t>
      </w:r>
    </w:p>
    <w:p w14:paraId="34C72913" w14:textId="142D7174" w:rsidR="00FB5AD0" w:rsidRDefault="00FB5AD0" w:rsidP="00FB5AD0">
      <w:pPr>
        <w:pStyle w:val="Corpsdetexte"/>
      </w:pPr>
      <w:r>
        <w:t>La</w:t>
      </w:r>
      <w:r>
        <w:rPr>
          <w:spacing w:val="-2"/>
        </w:rPr>
        <w:t xml:space="preserve"> </w:t>
      </w:r>
      <w:r>
        <w:t>régulation</w:t>
      </w:r>
      <w:r>
        <w:rPr>
          <w:spacing w:val="-2"/>
        </w:rPr>
        <w:t xml:space="preserve"> </w:t>
      </w:r>
      <w:r>
        <w:t>des</w:t>
      </w:r>
      <w:r>
        <w:rPr>
          <w:spacing w:val="-4"/>
        </w:rPr>
        <w:t xml:space="preserve"> </w:t>
      </w:r>
      <w:r>
        <w:t>eaux</w:t>
      </w:r>
      <w:r>
        <w:rPr>
          <w:spacing w:val="-3"/>
        </w:rPr>
        <w:t xml:space="preserve"> </w:t>
      </w:r>
      <w:r>
        <w:t>de</w:t>
      </w:r>
      <w:r>
        <w:rPr>
          <w:spacing w:val="-5"/>
        </w:rPr>
        <w:t xml:space="preserve"> </w:t>
      </w:r>
      <w:r>
        <w:t>ruissellement</w:t>
      </w:r>
      <w:r>
        <w:rPr>
          <w:spacing w:val="-3"/>
        </w:rPr>
        <w:t xml:space="preserve"> </w:t>
      </w:r>
      <w:r>
        <w:t>issues</w:t>
      </w:r>
      <w:r>
        <w:rPr>
          <w:spacing w:val="-4"/>
        </w:rPr>
        <w:t xml:space="preserve"> </w:t>
      </w:r>
      <w:r>
        <w:t>des</w:t>
      </w:r>
      <w:r>
        <w:rPr>
          <w:spacing w:val="-4"/>
        </w:rPr>
        <w:t xml:space="preserve"> </w:t>
      </w:r>
      <w:r>
        <w:t>zones</w:t>
      </w:r>
      <w:r>
        <w:rPr>
          <w:spacing w:val="-4"/>
        </w:rPr>
        <w:t xml:space="preserve"> </w:t>
      </w:r>
      <w:r>
        <w:t>urbanisées</w:t>
      </w:r>
      <w:r>
        <w:rPr>
          <w:spacing w:val="-4"/>
        </w:rPr>
        <w:t xml:space="preserve"> </w:t>
      </w:r>
      <w:r>
        <w:t>en</w:t>
      </w:r>
      <w:r>
        <w:rPr>
          <w:spacing w:val="-2"/>
        </w:rPr>
        <w:t xml:space="preserve"> </w:t>
      </w:r>
      <w:r>
        <w:t>amont</w:t>
      </w:r>
      <w:r>
        <w:rPr>
          <w:spacing w:val="-3"/>
        </w:rPr>
        <w:t xml:space="preserve"> </w:t>
      </w:r>
      <w:r>
        <w:t>des</w:t>
      </w:r>
      <w:r>
        <w:rPr>
          <w:spacing w:val="-4"/>
        </w:rPr>
        <w:t xml:space="preserve"> </w:t>
      </w:r>
      <w:r>
        <w:t>zones</w:t>
      </w:r>
      <w:r>
        <w:rPr>
          <w:spacing w:val="-4"/>
        </w:rPr>
        <w:t xml:space="preserve"> </w:t>
      </w:r>
      <w:r>
        <w:t>humides</w:t>
      </w:r>
      <w:r>
        <w:rPr>
          <w:spacing w:val="-4"/>
        </w:rPr>
        <w:t xml:space="preserve"> </w:t>
      </w:r>
      <w:r>
        <w:t>n’induira</w:t>
      </w:r>
      <w:r>
        <w:rPr>
          <w:spacing w:val="-3"/>
        </w:rPr>
        <w:t xml:space="preserve"> </w:t>
      </w:r>
      <w:r>
        <w:t>pas</w:t>
      </w:r>
      <w:r>
        <w:rPr>
          <w:spacing w:val="-6"/>
        </w:rPr>
        <w:t xml:space="preserve"> </w:t>
      </w:r>
      <w:r>
        <w:t>d’effets négatifs notables sur leur alimentation. Les zones humides de la commune de St Germain le Vasson sont connectées aux cours d’eau qui représentent leur principale source d’alimentation hydraulique.</w:t>
      </w:r>
    </w:p>
    <w:p w14:paraId="782C07D8" w14:textId="4AA06205" w:rsidR="00FB5AD0" w:rsidRDefault="00FB5AD0" w:rsidP="00FB5AD0">
      <w:pPr>
        <w:pStyle w:val="Titre3"/>
      </w:pPr>
      <w:bookmarkStart w:id="197" w:name="_TOC_250028"/>
      <w:bookmarkStart w:id="198" w:name="_Toc190879734"/>
      <w:r>
        <w:t>Effets</w:t>
      </w:r>
      <w:r>
        <w:rPr>
          <w:spacing w:val="-12"/>
        </w:rPr>
        <w:t xml:space="preserve"> </w:t>
      </w:r>
      <w:r>
        <w:t>sur</w:t>
      </w:r>
      <w:r>
        <w:rPr>
          <w:spacing w:val="-11"/>
        </w:rPr>
        <w:t xml:space="preserve"> </w:t>
      </w:r>
      <w:r>
        <w:t>la</w:t>
      </w:r>
      <w:r>
        <w:rPr>
          <w:spacing w:val="-11"/>
        </w:rPr>
        <w:t xml:space="preserve"> </w:t>
      </w:r>
      <w:r>
        <w:t>santé</w:t>
      </w:r>
      <w:r>
        <w:rPr>
          <w:spacing w:val="-14"/>
        </w:rPr>
        <w:t xml:space="preserve"> </w:t>
      </w:r>
      <w:bookmarkEnd w:id="197"/>
      <w:r>
        <w:rPr>
          <w:spacing w:val="-2"/>
        </w:rPr>
        <w:t>humaine</w:t>
      </w:r>
      <w:bookmarkEnd w:id="198"/>
    </w:p>
    <w:p w14:paraId="4C35ED58" w14:textId="6CC8BA1D" w:rsidR="00FB5AD0" w:rsidRPr="00FB5AD0" w:rsidRDefault="00FB5AD0" w:rsidP="00FB5AD0">
      <w:pPr>
        <w:pStyle w:val="Corpsdetexte"/>
      </w:pPr>
      <w:r w:rsidRPr="00FB5AD0">
        <w:t>Le zonage pluvial présentera un effet positif sur la santé humaine en contribuant à l’amélioration de la qualité des eaux notamment au regard des usages existants en aval : sites de pêche</w:t>
      </w:r>
      <w:r w:rsidR="001E2810">
        <w:t>..</w:t>
      </w:r>
      <w:r w:rsidRPr="00FB5AD0">
        <w:t>.</w:t>
      </w:r>
    </w:p>
    <w:p w14:paraId="4BDF16D2" w14:textId="6A2BDEC4" w:rsidR="00FB5AD0" w:rsidRDefault="00FB5AD0" w:rsidP="00FB5AD0">
      <w:pPr>
        <w:pStyle w:val="Titre3"/>
      </w:pPr>
      <w:bookmarkStart w:id="199" w:name="_TOC_250027"/>
      <w:bookmarkStart w:id="200" w:name="_Toc190879735"/>
      <w:r>
        <w:t>Effets</w:t>
      </w:r>
      <w:r>
        <w:rPr>
          <w:spacing w:val="-18"/>
        </w:rPr>
        <w:t xml:space="preserve"> </w:t>
      </w:r>
      <w:r>
        <w:t>sur</w:t>
      </w:r>
      <w:r>
        <w:rPr>
          <w:spacing w:val="-17"/>
        </w:rPr>
        <w:t xml:space="preserve"> </w:t>
      </w:r>
      <w:r>
        <w:t>la</w:t>
      </w:r>
      <w:r>
        <w:rPr>
          <w:spacing w:val="-17"/>
        </w:rPr>
        <w:t xml:space="preserve"> </w:t>
      </w:r>
      <w:r>
        <w:t>structure</w:t>
      </w:r>
      <w:r>
        <w:rPr>
          <w:spacing w:val="-16"/>
        </w:rPr>
        <w:t xml:space="preserve"> </w:t>
      </w:r>
      <w:r>
        <w:t>d’assainissement</w:t>
      </w:r>
      <w:r>
        <w:rPr>
          <w:spacing w:val="-18"/>
        </w:rPr>
        <w:t xml:space="preserve"> </w:t>
      </w:r>
      <w:r>
        <w:t>des</w:t>
      </w:r>
      <w:r>
        <w:rPr>
          <w:spacing w:val="-17"/>
        </w:rPr>
        <w:t xml:space="preserve"> </w:t>
      </w:r>
      <w:r>
        <w:t>eaux</w:t>
      </w:r>
      <w:r>
        <w:rPr>
          <w:spacing w:val="-18"/>
        </w:rPr>
        <w:t xml:space="preserve"> </w:t>
      </w:r>
      <w:bookmarkEnd w:id="199"/>
      <w:r>
        <w:rPr>
          <w:spacing w:val="-2"/>
        </w:rPr>
        <w:t>pluviales</w:t>
      </w:r>
      <w:bookmarkEnd w:id="200"/>
    </w:p>
    <w:p w14:paraId="487B4590" w14:textId="77777777" w:rsidR="00FB5AD0" w:rsidRPr="00FB5AD0" w:rsidRDefault="00FB5AD0" w:rsidP="00FB5AD0">
      <w:pPr>
        <w:pStyle w:val="Corpsdetexte"/>
      </w:pPr>
      <w:r w:rsidRPr="00FB5AD0">
        <w:t>Le zonage d’assainissement communal des eaux pluviales permet de limiter les nouveaux apports en eaux de pluie dans les réseaux existants. En effet, sont privilégiés :</w:t>
      </w:r>
    </w:p>
    <w:p w14:paraId="3C2885E5" w14:textId="77777777" w:rsidR="00FB5AD0" w:rsidRDefault="00FB5AD0" w:rsidP="00FB5AD0">
      <w:pPr>
        <w:pStyle w:val="Puce1"/>
      </w:pPr>
      <w:r>
        <w:t>Les</w:t>
      </w:r>
      <w:r>
        <w:rPr>
          <w:spacing w:val="-6"/>
        </w:rPr>
        <w:t xml:space="preserve"> </w:t>
      </w:r>
      <w:r>
        <w:t>procédés</w:t>
      </w:r>
      <w:r>
        <w:rPr>
          <w:spacing w:val="-6"/>
        </w:rPr>
        <w:t xml:space="preserve"> </w:t>
      </w:r>
      <w:r>
        <w:t>d’infiltration</w:t>
      </w:r>
      <w:r>
        <w:rPr>
          <w:spacing w:val="-5"/>
        </w:rPr>
        <w:t xml:space="preserve"> </w:t>
      </w:r>
      <w:r>
        <w:t>et</w:t>
      </w:r>
      <w:r>
        <w:rPr>
          <w:spacing w:val="-2"/>
        </w:rPr>
        <w:t xml:space="preserve"> </w:t>
      </w:r>
      <w:r>
        <w:t>de</w:t>
      </w:r>
      <w:r>
        <w:rPr>
          <w:spacing w:val="-6"/>
        </w:rPr>
        <w:t xml:space="preserve"> </w:t>
      </w:r>
      <w:r>
        <w:t>traitement</w:t>
      </w:r>
      <w:r>
        <w:rPr>
          <w:spacing w:val="-4"/>
        </w:rPr>
        <w:t xml:space="preserve"> </w:t>
      </w:r>
      <w:r>
        <w:t>à</w:t>
      </w:r>
      <w:r>
        <w:rPr>
          <w:spacing w:val="-5"/>
        </w:rPr>
        <w:t xml:space="preserve"> </w:t>
      </w:r>
      <w:r>
        <w:t>la</w:t>
      </w:r>
      <w:r>
        <w:rPr>
          <w:spacing w:val="-5"/>
        </w:rPr>
        <w:t xml:space="preserve"> </w:t>
      </w:r>
      <w:r>
        <w:rPr>
          <w:spacing w:val="-2"/>
        </w:rPr>
        <w:t>parcelle,</w:t>
      </w:r>
    </w:p>
    <w:p w14:paraId="79A58133" w14:textId="77777777" w:rsidR="00FB5AD0" w:rsidRDefault="00FB5AD0" w:rsidP="00FB5AD0">
      <w:pPr>
        <w:pStyle w:val="Puce1"/>
      </w:pPr>
      <w:r>
        <w:t>Le</w:t>
      </w:r>
      <w:r>
        <w:rPr>
          <w:spacing w:val="-7"/>
        </w:rPr>
        <w:t xml:space="preserve"> </w:t>
      </w:r>
      <w:r>
        <w:t>stockage</w:t>
      </w:r>
      <w:r>
        <w:rPr>
          <w:spacing w:val="-7"/>
        </w:rPr>
        <w:t xml:space="preserve"> </w:t>
      </w:r>
      <w:r>
        <w:t>des</w:t>
      </w:r>
      <w:r>
        <w:rPr>
          <w:spacing w:val="-4"/>
        </w:rPr>
        <w:t xml:space="preserve"> </w:t>
      </w:r>
      <w:r>
        <w:t>eaux</w:t>
      </w:r>
      <w:r>
        <w:rPr>
          <w:spacing w:val="-6"/>
        </w:rPr>
        <w:t xml:space="preserve"> </w:t>
      </w:r>
      <w:r>
        <w:t>dans</w:t>
      </w:r>
      <w:r>
        <w:rPr>
          <w:spacing w:val="-6"/>
        </w:rPr>
        <w:t xml:space="preserve"> </w:t>
      </w:r>
      <w:r>
        <w:t>des</w:t>
      </w:r>
      <w:r>
        <w:rPr>
          <w:spacing w:val="-7"/>
        </w:rPr>
        <w:t xml:space="preserve"> </w:t>
      </w:r>
      <w:r>
        <w:t>bassins</w:t>
      </w:r>
      <w:r>
        <w:rPr>
          <w:spacing w:val="-6"/>
        </w:rPr>
        <w:t xml:space="preserve"> </w:t>
      </w:r>
      <w:r>
        <w:t>de</w:t>
      </w:r>
      <w:r>
        <w:rPr>
          <w:spacing w:val="-7"/>
        </w:rPr>
        <w:t xml:space="preserve"> </w:t>
      </w:r>
      <w:r>
        <w:t>rétention-</w:t>
      </w:r>
      <w:r>
        <w:rPr>
          <w:spacing w:val="-2"/>
        </w:rPr>
        <w:t>régulation.</w:t>
      </w:r>
    </w:p>
    <w:p w14:paraId="798F573F" w14:textId="77777777" w:rsidR="00F137DD" w:rsidRDefault="00F137DD" w:rsidP="00F137DD">
      <w:pPr>
        <w:pStyle w:val="Corpsdetexte"/>
      </w:pPr>
    </w:p>
    <w:p w14:paraId="5D5A67A7" w14:textId="1FC8E895" w:rsidR="00FB5AD0" w:rsidRDefault="00FB5AD0" w:rsidP="00F137DD">
      <w:pPr>
        <w:pStyle w:val="Corpsdetexte"/>
      </w:pPr>
      <w:r>
        <w:t>Le</w:t>
      </w:r>
      <w:r>
        <w:rPr>
          <w:spacing w:val="-2"/>
        </w:rPr>
        <w:t xml:space="preserve"> </w:t>
      </w:r>
      <w:r>
        <w:t>zonage</w:t>
      </w:r>
      <w:r>
        <w:rPr>
          <w:spacing w:val="-2"/>
        </w:rPr>
        <w:t xml:space="preserve"> </w:t>
      </w:r>
      <w:r>
        <w:t>permet</w:t>
      </w:r>
      <w:r>
        <w:rPr>
          <w:spacing w:val="-1"/>
        </w:rPr>
        <w:t xml:space="preserve"> </w:t>
      </w:r>
      <w:r>
        <w:t>une</w:t>
      </w:r>
      <w:r>
        <w:rPr>
          <w:spacing w:val="-2"/>
        </w:rPr>
        <w:t xml:space="preserve"> </w:t>
      </w:r>
      <w:r>
        <w:t>limitation</w:t>
      </w:r>
      <w:r>
        <w:rPr>
          <w:spacing w:val="-1"/>
        </w:rPr>
        <w:t xml:space="preserve"> </w:t>
      </w:r>
      <w:r>
        <w:t>de</w:t>
      </w:r>
      <w:r>
        <w:rPr>
          <w:spacing w:val="-2"/>
        </w:rPr>
        <w:t xml:space="preserve"> </w:t>
      </w:r>
      <w:r>
        <w:t>l’extension</w:t>
      </w:r>
      <w:r>
        <w:rPr>
          <w:spacing w:val="-1"/>
        </w:rPr>
        <w:t xml:space="preserve"> </w:t>
      </w:r>
      <w:r>
        <w:t>du</w:t>
      </w:r>
      <w:r>
        <w:rPr>
          <w:spacing w:val="-1"/>
        </w:rPr>
        <w:t xml:space="preserve"> </w:t>
      </w:r>
      <w:r>
        <w:t>réseau.</w:t>
      </w:r>
      <w:r>
        <w:rPr>
          <w:spacing w:val="-5"/>
        </w:rPr>
        <w:t xml:space="preserve"> </w:t>
      </w:r>
      <w:r>
        <w:t>Par</w:t>
      </w:r>
      <w:r>
        <w:rPr>
          <w:spacing w:val="-1"/>
        </w:rPr>
        <w:t xml:space="preserve"> </w:t>
      </w:r>
      <w:r>
        <w:t>ailleurs,</w:t>
      </w:r>
      <w:r>
        <w:rPr>
          <w:spacing w:val="-3"/>
        </w:rPr>
        <w:t xml:space="preserve"> </w:t>
      </w:r>
      <w:r>
        <w:t>le</w:t>
      </w:r>
      <w:r>
        <w:rPr>
          <w:spacing w:val="-2"/>
        </w:rPr>
        <w:t xml:space="preserve"> </w:t>
      </w:r>
      <w:r>
        <w:t>PLU</w:t>
      </w:r>
      <w:r>
        <w:rPr>
          <w:spacing w:val="-2"/>
        </w:rPr>
        <w:t xml:space="preserve"> </w:t>
      </w:r>
      <w:r>
        <w:t>limite</w:t>
      </w:r>
      <w:r>
        <w:rPr>
          <w:spacing w:val="-2"/>
        </w:rPr>
        <w:t xml:space="preserve"> </w:t>
      </w:r>
      <w:r>
        <w:t>l’extension</w:t>
      </w:r>
      <w:r>
        <w:rPr>
          <w:spacing w:val="-1"/>
        </w:rPr>
        <w:t xml:space="preserve"> </w:t>
      </w:r>
      <w:r>
        <w:t>des</w:t>
      </w:r>
      <w:r>
        <w:rPr>
          <w:spacing w:val="-3"/>
        </w:rPr>
        <w:t xml:space="preserve"> </w:t>
      </w:r>
      <w:r>
        <w:t>zones</w:t>
      </w:r>
      <w:r>
        <w:rPr>
          <w:spacing w:val="-2"/>
        </w:rPr>
        <w:t xml:space="preserve"> </w:t>
      </w:r>
      <w:r>
        <w:t>d’urbanisée</w:t>
      </w:r>
      <w:r>
        <w:rPr>
          <w:spacing w:val="-1"/>
        </w:rPr>
        <w:t xml:space="preserve"> </w:t>
      </w:r>
      <w:r>
        <w:t>et interdit la construction hors des zones urbanisables.</w:t>
      </w:r>
    </w:p>
    <w:p w14:paraId="53337568" w14:textId="55AD6EC2" w:rsidR="00FB5AD0" w:rsidRDefault="00FB5AD0">
      <w:pPr>
        <w:adjustRightInd/>
        <w:spacing w:line="259" w:lineRule="auto"/>
        <w:jc w:val="left"/>
        <w:rPr>
          <w:sz w:val="20"/>
        </w:rPr>
      </w:pPr>
      <w:r>
        <w:br w:type="page"/>
      </w:r>
    </w:p>
    <w:p w14:paraId="2D000100" w14:textId="63685E70" w:rsidR="00F34130" w:rsidRDefault="00F34130" w:rsidP="00F34130">
      <w:pPr>
        <w:pStyle w:val="Titre1"/>
      </w:pPr>
      <w:bookmarkStart w:id="201" w:name="_Toc190879736"/>
      <w:r>
        <w:lastRenderedPageBreak/>
        <w:t>Mesures d’évitement, de réduction et de compensation</w:t>
      </w:r>
      <w:bookmarkEnd w:id="201"/>
    </w:p>
    <w:p w14:paraId="3ADA0E14" w14:textId="77777777" w:rsidR="000253B1" w:rsidRDefault="000253B1" w:rsidP="000253B1">
      <w:pPr>
        <w:pStyle w:val="Titre2"/>
      </w:pPr>
      <w:bookmarkStart w:id="202" w:name="_Toc190879737"/>
      <w:r>
        <w:t>Zonage eaux usées</w:t>
      </w:r>
      <w:bookmarkEnd w:id="202"/>
    </w:p>
    <w:p w14:paraId="41FE3492" w14:textId="6170DA7B" w:rsidR="00862530" w:rsidRDefault="00862530" w:rsidP="00862530">
      <w:pPr>
        <w:pStyle w:val="Titre3"/>
      </w:pPr>
      <w:bookmarkStart w:id="203" w:name="_Toc190879738"/>
      <w:r>
        <w:t>Mesures pour éviter réduire ou compenser les effets sur le milieu</w:t>
      </w:r>
      <w:bookmarkEnd w:id="203"/>
    </w:p>
    <w:p w14:paraId="3F9E1C4D" w14:textId="77777777" w:rsidR="00A212F2" w:rsidRPr="00A212F2" w:rsidRDefault="00A212F2" w:rsidP="00A212F2">
      <w:pPr>
        <w:pStyle w:val="Corpsdetexte"/>
      </w:pPr>
      <w:r w:rsidRPr="00A212F2">
        <w:t>Le zonage d’assainissement des eaux usées est établi dans le but de répondre aux exigences de la protection du milieu, de la salubrité publique, du développement futur de la commune et afin de régulariser la situation actuelle vis-à-vis des secteurs déjà desservis par l’assainissement collectif.</w:t>
      </w:r>
    </w:p>
    <w:p w14:paraId="2FB08ACB" w14:textId="46CDC4C3" w:rsidR="00A212F2" w:rsidRPr="00A212F2" w:rsidRDefault="00A212F2" w:rsidP="00A212F2">
      <w:pPr>
        <w:pStyle w:val="Corpsdetexte"/>
      </w:pPr>
      <w:r w:rsidRPr="00A212F2">
        <w:t xml:space="preserve">En effet, le zonage d’assainissement des eaux usées contribue à l’amélioration de la qualité des rejets. Pour cela, les rejets des eaux traitées ne doivent pas avoir d’incidence sur la qualité du milieu récepteur. </w:t>
      </w:r>
    </w:p>
    <w:p w14:paraId="22C958E7" w14:textId="2F966976" w:rsidR="00A212F2" w:rsidRPr="00A212F2" w:rsidRDefault="004C49E1" w:rsidP="00A212F2">
      <w:pPr>
        <w:pStyle w:val="Corpsdetexte"/>
      </w:pPr>
      <w:r>
        <w:t>Des</w:t>
      </w:r>
      <w:r w:rsidR="00A212F2" w:rsidRPr="00A212F2">
        <w:t xml:space="preserve"> suivis relatifs au bon fonctionnement des dispositifs d’assainissement eaux usées sont réalisés :</w:t>
      </w:r>
    </w:p>
    <w:p w14:paraId="4ACCACDE" w14:textId="0053ABED" w:rsidR="00E67070" w:rsidRDefault="00A212F2" w:rsidP="00E67070">
      <w:pPr>
        <w:pStyle w:val="Puce1"/>
      </w:pPr>
      <w:r>
        <w:t>Diagnostic</w:t>
      </w:r>
      <w:r>
        <w:rPr>
          <w:spacing w:val="-3"/>
        </w:rPr>
        <w:t xml:space="preserve"> </w:t>
      </w:r>
      <w:r>
        <w:t>des</w:t>
      </w:r>
      <w:r>
        <w:rPr>
          <w:spacing w:val="-4"/>
        </w:rPr>
        <w:t xml:space="preserve"> </w:t>
      </w:r>
      <w:r>
        <w:t>dispositifs</w:t>
      </w:r>
      <w:r>
        <w:rPr>
          <w:spacing w:val="-4"/>
        </w:rPr>
        <w:t xml:space="preserve"> </w:t>
      </w:r>
      <w:r>
        <w:t>d’assainissement</w:t>
      </w:r>
      <w:r>
        <w:rPr>
          <w:spacing w:val="-2"/>
        </w:rPr>
        <w:t xml:space="preserve"> </w:t>
      </w:r>
      <w:r>
        <w:t>sur</w:t>
      </w:r>
      <w:r>
        <w:rPr>
          <w:spacing w:val="-3"/>
        </w:rPr>
        <w:t xml:space="preserve"> </w:t>
      </w:r>
      <w:r>
        <w:t>les</w:t>
      </w:r>
      <w:r>
        <w:rPr>
          <w:spacing w:val="-4"/>
        </w:rPr>
        <w:t xml:space="preserve"> </w:t>
      </w:r>
      <w:r>
        <w:t>secteurs</w:t>
      </w:r>
      <w:r>
        <w:rPr>
          <w:spacing w:val="-2"/>
        </w:rPr>
        <w:t xml:space="preserve"> </w:t>
      </w:r>
      <w:r>
        <w:t>relevant</w:t>
      </w:r>
      <w:r>
        <w:rPr>
          <w:spacing w:val="-2"/>
        </w:rPr>
        <w:t xml:space="preserve"> </w:t>
      </w:r>
      <w:r>
        <w:t>de</w:t>
      </w:r>
      <w:r>
        <w:rPr>
          <w:spacing w:val="-4"/>
        </w:rPr>
        <w:t xml:space="preserve"> </w:t>
      </w:r>
      <w:r>
        <w:t>l’assainissement</w:t>
      </w:r>
      <w:r>
        <w:rPr>
          <w:spacing w:val="-3"/>
        </w:rPr>
        <w:t xml:space="preserve"> </w:t>
      </w:r>
      <w:r>
        <w:t>non</w:t>
      </w:r>
      <w:r>
        <w:rPr>
          <w:spacing w:val="-2"/>
        </w:rPr>
        <w:t xml:space="preserve"> </w:t>
      </w:r>
      <w:r>
        <w:t>collectif</w:t>
      </w:r>
      <w:r>
        <w:rPr>
          <w:spacing w:val="-4"/>
        </w:rPr>
        <w:t xml:space="preserve"> </w:t>
      </w:r>
      <w:r>
        <w:t>réalisés</w:t>
      </w:r>
      <w:r>
        <w:rPr>
          <w:spacing w:val="-4"/>
        </w:rPr>
        <w:t xml:space="preserve"> </w:t>
      </w:r>
      <w:r>
        <w:t>par</w:t>
      </w:r>
      <w:r>
        <w:rPr>
          <w:spacing w:val="-3"/>
        </w:rPr>
        <w:t xml:space="preserve"> </w:t>
      </w:r>
      <w:r>
        <w:t>le Service Public d’Assainissement Non Collectif avec priorisation des mises en conformité des installations pouvant engendrer un risque de pollution du milieu</w:t>
      </w:r>
      <w:r w:rsidR="00E67070">
        <w:t>. Selon le règlement du SPANC, les installations ANC font l’objet d’un contrôle périodique tous les 10 ans. Le délai de mise en conformité est de 4 ans. Après l’achèvement des travaux, une contre-visite sera effectuée.</w:t>
      </w:r>
    </w:p>
    <w:p w14:paraId="3F3E09CA" w14:textId="48AA69FC" w:rsidR="00A212F2" w:rsidRPr="006123D6" w:rsidRDefault="00A212F2" w:rsidP="004C49E1">
      <w:pPr>
        <w:pStyle w:val="Puce1"/>
      </w:pPr>
      <w:r>
        <w:t>Bilans</w:t>
      </w:r>
      <w:r>
        <w:rPr>
          <w:spacing w:val="-8"/>
        </w:rPr>
        <w:t xml:space="preserve"> </w:t>
      </w:r>
      <w:r>
        <w:t>de</w:t>
      </w:r>
      <w:r>
        <w:rPr>
          <w:spacing w:val="-7"/>
        </w:rPr>
        <w:t xml:space="preserve"> </w:t>
      </w:r>
      <w:r>
        <w:t>pollutions</w:t>
      </w:r>
      <w:r>
        <w:rPr>
          <w:spacing w:val="-7"/>
        </w:rPr>
        <w:t xml:space="preserve"> </w:t>
      </w:r>
      <w:r>
        <w:t>réalisés</w:t>
      </w:r>
      <w:r>
        <w:rPr>
          <w:spacing w:val="-8"/>
        </w:rPr>
        <w:t xml:space="preserve"> </w:t>
      </w:r>
      <w:r>
        <w:t>annuellement</w:t>
      </w:r>
      <w:r>
        <w:rPr>
          <w:spacing w:val="-5"/>
        </w:rPr>
        <w:t xml:space="preserve"> </w:t>
      </w:r>
      <w:r>
        <w:t>par</w:t>
      </w:r>
      <w:r>
        <w:rPr>
          <w:spacing w:val="-7"/>
        </w:rPr>
        <w:t xml:space="preserve"> </w:t>
      </w:r>
      <w:r>
        <w:t>l’exploitant</w:t>
      </w:r>
      <w:r>
        <w:rPr>
          <w:spacing w:val="-6"/>
        </w:rPr>
        <w:t xml:space="preserve"> </w:t>
      </w:r>
      <w:r>
        <w:t>de</w:t>
      </w:r>
      <w:r>
        <w:rPr>
          <w:spacing w:val="-8"/>
        </w:rPr>
        <w:t xml:space="preserve"> </w:t>
      </w:r>
      <w:r>
        <w:t>la</w:t>
      </w:r>
      <w:r>
        <w:rPr>
          <w:spacing w:val="-5"/>
        </w:rPr>
        <w:t xml:space="preserve"> </w:t>
      </w:r>
      <w:r>
        <w:t>station</w:t>
      </w:r>
      <w:r>
        <w:rPr>
          <w:spacing w:val="-6"/>
        </w:rPr>
        <w:t xml:space="preserve"> </w:t>
      </w:r>
      <w:r>
        <w:t>d’épuration</w:t>
      </w:r>
      <w:r w:rsidR="006123D6">
        <w:rPr>
          <w:spacing w:val="-2"/>
        </w:rPr>
        <w:t xml:space="preserve"> et par la SATESE :</w:t>
      </w:r>
    </w:p>
    <w:p w14:paraId="3423E161" w14:textId="59D994AA" w:rsidR="006123D6" w:rsidRPr="006123D6" w:rsidRDefault="006123D6" w:rsidP="006123D6">
      <w:pPr>
        <w:pStyle w:val="Puce1"/>
        <w:numPr>
          <w:ilvl w:val="1"/>
          <w:numId w:val="3"/>
        </w:numPr>
      </w:pPr>
      <w:r>
        <w:rPr>
          <w:spacing w:val="-2"/>
        </w:rPr>
        <w:t xml:space="preserve">SAUR : bilan mensuel (12 par an) avec mesure de </w:t>
      </w:r>
      <w:r>
        <w:rPr>
          <w:spacing w:val="-2"/>
        </w:rPr>
        <w:t>MES, DBO5, DCO,</w:t>
      </w:r>
      <w:r w:rsidRPr="006123D6">
        <w:rPr>
          <w:spacing w:val="-2"/>
        </w:rPr>
        <w:t xml:space="preserve"> </w:t>
      </w:r>
      <w:r>
        <w:rPr>
          <w:spacing w:val="-2"/>
        </w:rPr>
        <w:t>NTK, NGL</w:t>
      </w:r>
      <w:r>
        <w:rPr>
          <w:spacing w:val="-2"/>
        </w:rPr>
        <w:t xml:space="preserve"> et Pt</w:t>
      </w:r>
    </w:p>
    <w:p w14:paraId="15C73E75" w14:textId="17B9D277" w:rsidR="006123D6" w:rsidRDefault="006123D6" w:rsidP="006123D6">
      <w:pPr>
        <w:pStyle w:val="Puce1"/>
        <w:numPr>
          <w:ilvl w:val="1"/>
          <w:numId w:val="3"/>
        </w:numPr>
      </w:pPr>
      <w:r>
        <w:rPr>
          <w:spacing w:val="-2"/>
        </w:rPr>
        <w:t>SATESE : 2 bilans par an avec mesure de MES, DBO5, DCO, NTK, NGL, NH4, NO2, NO3, Pt, pH Température et O2 dissous</w:t>
      </w:r>
    </w:p>
    <w:p w14:paraId="098BC937" w14:textId="6F82180F" w:rsidR="00A212F2" w:rsidRPr="006123D6" w:rsidRDefault="00A212F2" w:rsidP="004C49E1">
      <w:pPr>
        <w:pStyle w:val="Puce1"/>
      </w:pPr>
      <w:r>
        <w:t>Surveillance</w:t>
      </w:r>
      <w:r>
        <w:rPr>
          <w:spacing w:val="-6"/>
        </w:rPr>
        <w:t xml:space="preserve"> </w:t>
      </w:r>
      <w:r>
        <w:t>de</w:t>
      </w:r>
      <w:r>
        <w:rPr>
          <w:spacing w:val="-6"/>
        </w:rPr>
        <w:t xml:space="preserve"> </w:t>
      </w:r>
      <w:r>
        <w:t>la</w:t>
      </w:r>
      <w:r>
        <w:rPr>
          <w:spacing w:val="-5"/>
        </w:rPr>
        <w:t xml:space="preserve"> </w:t>
      </w:r>
      <w:r>
        <w:t>structure</w:t>
      </w:r>
      <w:r>
        <w:rPr>
          <w:spacing w:val="-5"/>
        </w:rPr>
        <w:t xml:space="preserve"> </w:t>
      </w:r>
      <w:r>
        <w:t>de</w:t>
      </w:r>
      <w:r>
        <w:rPr>
          <w:spacing w:val="-6"/>
        </w:rPr>
        <w:t xml:space="preserve"> </w:t>
      </w:r>
      <w:r>
        <w:t>collecte</w:t>
      </w:r>
      <w:r>
        <w:rPr>
          <w:spacing w:val="-6"/>
        </w:rPr>
        <w:t xml:space="preserve"> </w:t>
      </w:r>
      <w:r>
        <w:t>et</w:t>
      </w:r>
      <w:r>
        <w:rPr>
          <w:spacing w:val="-4"/>
        </w:rPr>
        <w:t xml:space="preserve"> </w:t>
      </w:r>
      <w:r>
        <w:t>de</w:t>
      </w:r>
      <w:r>
        <w:rPr>
          <w:spacing w:val="-5"/>
        </w:rPr>
        <w:t xml:space="preserve"> </w:t>
      </w:r>
      <w:r>
        <w:t>transfert</w:t>
      </w:r>
      <w:r>
        <w:rPr>
          <w:spacing w:val="-5"/>
        </w:rPr>
        <w:t xml:space="preserve"> </w:t>
      </w:r>
      <w:r>
        <w:t>par</w:t>
      </w:r>
      <w:r>
        <w:rPr>
          <w:spacing w:val="-5"/>
        </w:rPr>
        <w:t xml:space="preserve"> </w:t>
      </w:r>
      <w:r>
        <w:rPr>
          <w:spacing w:val="-2"/>
        </w:rPr>
        <w:t>l’exploitant</w:t>
      </w:r>
      <w:r w:rsidR="006123D6">
        <w:rPr>
          <w:spacing w:val="-2"/>
        </w:rPr>
        <w:t> :</w:t>
      </w:r>
    </w:p>
    <w:p w14:paraId="30CD371C" w14:textId="2488D99C" w:rsidR="006123D6" w:rsidRPr="006123D6" w:rsidRDefault="006123D6" w:rsidP="006123D6">
      <w:pPr>
        <w:pStyle w:val="Puce1"/>
        <w:numPr>
          <w:ilvl w:val="1"/>
          <w:numId w:val="3"/>
        </w:numPr>
      </w:pPr>
      <w:r>
        <w:rPr>
          <w:spacing w:val="-2"/>
        </w:rPr>
        <w:t>Données de télégestion au pas de temps horaire sur la station (entrée, sortie)</w:t>
      </w:r>
    </w:p>
    <w:p w14:paraId="73064EDE" w14:textId="1E243407" w:rsidR="006123D6" w:rsidRDefault="006123D6" w:rsidP="006123D6">
      <w:pPr>
        <w:pStyle w:val="Puce1"/>
        <w:numPr>
          <w:ilvl w:val="1"/>
          <w:numId w:val="3"/>
        </w:numPr>
      </w:pPr>
      <w:r>
        <w:rPr>
          <w:spacing w:val="-2"/>
        </w:rPr>
        <w:t>Données de télégestion au pas de temps horaire sur l’ensemble des postes de refoulement (temps de fonctionnement)</w:t>
      </w:r>
    </w:p>
    <w:p w14:paraId="346C91C9" w14:textId="77668361" w:rsidR="00A212F2" w:rsidRDefault="000614A1" w:rsidP="00A212F2">
      <w:pPr>
        <w:pStyle w:val="Corpsdetexte"/>
      </w:pPr>
      <w:r>
        <w:rPr>
          <w:b/>
          <w:noProof/>
        </w:rPr>
        <mc:AlternateContent>
          <mc:Choice Requires="wps">
            <w:drawing>
              <wp:anchor distT="0" distB="0" distL="0" distR="0" simplePos="0" relativeHeight="251704320" behindDoc="1" locked="0" layoutInCell="1" allowOverlap="1" wp14:anchorId="3C488B17" wp14:editId="7E276A43">
                <wp:simplePos x="0" y="0"/>
                <wp:positionH relativeFrom="page">
                  <wp:posOffset>554990</wp:posOffset>
                </wp:positionH>
                <wp:positionV relativeFrom="paragraph">
                  <wp:posOffset>525145</wp:posOffset>
                </wp:positionV>
                <wp:extent cx="6153785" cy="586740"/>
                <wp:effectExtent l="0" t="0" r="0" b="3810"/>
                <wp:wrapTopAndBottom/>
                <wp:docPr id="279" name="Textbox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53785" cy="586740"/>
                        </a:xfrm>
                        <a:prstGeom prst="rect">
                          <a:avLst/>
                        </a:prstGeom>
                        <a:solidFill>
                          <a:srgbClr val="BCD5ED"/>
                        </a:solidFill>
                      </wps:spPr>
                      <wps:txbx>
                        <w:txbxContent>
                          <w:p w14:paraId="537BF893" w14:textId="1B5B74CC" w:rsidR="00A212F2" w:rsidRDefault="00A212F2" w:rsidP="00A212F2">
                            <w:pPr>
                              <w:pStyle w:val="Corpsdetexte"/>
                              <w:spacing w:line="228" w:lineRule="auto"/>
                              <w:ind w:left="28" w:right="25"/>
                              <w:rPr>
                                <w:color w:val="000000"/>
                              </w:rPr>
                            </w:pPr>
                            <w:r>
                              <w:rPr>
                                <w:color w:val="000000"/>
                              </w:rPr>
                              <w:t>En</w:t>
                            </w:r>
                            <w:r>
                              <w:rPr>
                                <w:color w:val="000000"/>
                                <w:spacing w:val="-12"/>
                              </w:rPr>
                              <w:t xml:space="preserve"> </w:t>
                            </w:r>
                            <w:r>
                              <w:rPr>
                                <w:color w:val="000000"/>
                              </w:rPr>
                              <w:t>raison</w:t>
                            </w:r>
                            <w:r>
                              <w:rPr>
                                <w:color w:val="000000"/>
                                <w:spacing w:val="-11"/>
                              </w:rPr>
                              <w:t xml:space="preserve"> </w:t>
                            </w:r>
                            <w:r>
                              <w:rPr>
                                <w:color w:val="000000"/>
                              </w:rPr>
                              <w:t>des</w:t>
                            </w:r>
                            <w:r>
                              <w:rPr>
                                <w:color w:val="000000"/>
                                <w:spacing w:val="-11"/>
                              </w:rPr>
                              <w:t xml:space="preserve"> </w:t>
                            </w:r>
                            <w:r>
                              <w:rPr>
                                <w:color w:val="000000"/>
                              </w:rPr>
                              <w:t>pointes</w:t>
                            </w:r>
                            <w:r>
                              <w:rPr>
                                <w:color w:val="000000"/>
                                <w:spacing w:val="-12"/>
                              </w:rPr>
                              <w:t xml:space="preserve"> </w:t>
                            </w:r>
                            <w:r>
                              <w:rPr>
                                <w:color w:val="000000"/>
                              </w:rPr>
                              <w:t>de</w:t>
                            </w:r>
                            <w:r>
                              <w:rPr>
                                <w:color w:val="000000"/>
                                <w:spacing w:val="-11"/>
                              </w:rPr>
                              <w:t xml:space="preserve"> </w:t>
                            </w:r>
                            <w:r>
                              <w:rPr>
                                <w:color w:val="000000"/>
                              </w:rPr>
                              <w:t>charge</w:t>
                            </w:r>
                            <w:r>
                              <w:rPr>
                                <w:color w:val="000000"/>
                                <w:spacing w:val="-11"/>
                              </w:rPr>
                              <w:t xml:space="preserve"> </w:t>
                            </w:r>
                            <w:r>
                              <w:rPr>
                                <w:color w:val="000000"/>
                              </w:rPr>
                              <w:t>hydraulique</w:t>
                            </w:r>
                            <w:r>
                              <w:rPr>
                                <w:color w:val="000000"/>
                                <w:spacing w:val="-12"/>
                              </w:rPr>
                              <w:t xml:space="preserve"> </w:t>
                            </w:r>
                            <w:r>
                              <w:rPr>
                                <w:color w:val="000000"/>
                              </w:rPr>
                              <w:t>observées</w:t>
                            </w:r>
                            <w:r>
                              <w:rPr>
                                <w:color w:val="000000"/>
                                <w:spacing w:val="-11"/>
                              </w:rPr>
                              <w:t xml:space="preserve"> </w:t>
                            </w:r>
                            <w:r>
                              <w:rPr>
                                <w:color w:val="000000"/>
                              </w:rPr>
                              <w:t>sur</w:t>
                            </w:r>
                            <w:r>
                              <w:rPr>
                                <w:color w:val="000000"/>
                                <w:spacing w:val="-11"/>
                              </w:rPr>
                              <w:t xml:space="preserve"> </w:t>
                            </w:r>
                            <w:r>
                              <w:rPr>
                                <w:color w:val="000000"/>
                              </w:rPr>
                              <w:t>la</w:t>
                            </w:r>
                            <w:r>
                              <w:rPr>
                                <w:color w:val="000000"/>
                                <w:spacing w:val="-12"/>
                              </w:rPr>
                              <w:t xml:space="preserve"> </w:t>
                            </w:r>
                            <w:r>
                              <w:rPr>
                                <w:color w:val="000000"/>
                              </w:rPr>
                              <w:t>station</w:t>
                            </w:r>
                            <w:r>
                              <w:rPr>
                                <w:color w:val="000000"/>
                                <w:spacing w:val="-11"/>
                              </w:rPr>
                              <w:t xml:space="preserve"> </w:t>
                            </w:r>
                            <w:r>
                              <w:rPr>
                                <w:color w:val="000000"/>
                              </w:rPr>
                              <w:t>d’épuration</w:t>
                            </w:r>
                            <w:r>
                              <w:rPr>
                                <w:color w:val="000000"/>
                                <w:spacing w:val="-10"/>
                              </w:rPr>
                              <w:t xml:space="preserve"> </w:t>
                            </w:r>
                            <w:r>
                              <w:rPr>
                                <w:color w:val="000000"/>
                              </w:rPr>
                              <w:t>en</w:t>
                            </w:r>
                            <w:r>
                              <w:rPr>
                                <w:color w:val="000000"/>
                                <w:spacing w:val="-11"/>
                              </w:rPr>
                              <w:t xml:space="preserve"> </w:t>
                            </w:r>
                            <w:r>
                              <w:rPr>
                                <w:color w:val="000000"/>
                              </w:rPr>
                              <w:t>période</w:t>
                            </w:r>
                            <w:r>
                              <w:rPr>
                                <w:color w:val="000000"/>
                                <w:spacing w:val="-11"/>
                              </w:rPr>
                              <w:t xml:space="preserve"> </w:t>
                            </w:r>
                            <w:r>
                              <w:rPr>
                                <w:color w:val="000000"/>
                              </w:rPr>
                              <w:t>de</w:t>
                            </w:r>
                            <w:r>
                              <w:rPr>
                                <w:color w:val="000000"/>
                                <w:spacing w:val="-11"/>
                              </w:rPr>
                              <w:t xml:space="preserve"> </w:t>
                            </w:r>
                            <w:r>
                              <w:rPr>
                                <w:color w:val="000000"/>
                              </w:rPr>
                              <w:t>nappe</w:t>
                            </w:r>
                            <w:r>
                              <w:rPr>
                                <w:color w:val="000000"/>
                                <w:spacing w:val="-12"/>
                              </w:rPr>
                              <w:t xml:space="preserve"> </w:t>
                            </w:r>
                            <w:r>
                              <w:rPr>
                                <w:color w:val="000000"/>
                              </w:rPr>
                              <w:t>haute</w:t>
                            </w:r>
                            <w:r>
                              <w:rPr>
                                <w:color w:val="000000"/>
                                <w:spacing w:val="-11"/>
                              </w:rPr>
                              <w:t xml:space="preserve"> </w:t>
                            </w:r>
                            <w:r>
                              <w:rPr>
                                <w:color w:val="000000"/>
                              </w:rPr>
                              <w:t>et</w:t>
                            </w:r>
                            <w:r>
                              <w:rPr>
                                <w:color w:val="000000"/>
                                <w:spacing w:val="-11"/>
                              </w:rPr>
                              <w:t xml:space="preserve"> </w:t>
                            </w:r>
                            <w:r>
                              <w:rPr>
                                <w:color w:val="000000"/>
                              </w:rPr>
                              <w:t>lors</w:t>
                            </w:r>
                            <w:r>
                              <w:rPr>
                                <w:color w:val="000000"/>
                                <w:spacing w:val="-11"/>
                              </w:rPr>
                              <w:t xml:space="preserve"> </w:t>
                            </w:r>
                            <w:r>
                              <w:rPr>
                                <w:color w:val="000000"/>
                              </w:rPr>
                              <w:t>d’épisodes pluvieux</w:t>
                            </w:r>
                            <w:r>
                              <w:rPr>
                                <w:color w:val="000000"/>
                                <w:spacing w:val="-12"/>
                              </w:rPr>
                              <w:t xml:space="preserve"> </w:t>
                            </w:r>
                            <w:r>
                              <w:rPr>
                                <w:color w:val="000000"/>
                              </w:rPr>
                              <w:t>intenses</w:t>
                            </w:r>
                            <w:r>
                              <w:rPr>
                                <w:b/>
                                <w:color w:val="000000"/>
                              </w:rPr>
                              <w:t>,</w:t>
                            </w:r>
                            <w:r>
                              <w:rPr>
                                <w:b/>
                                <w:color w:val="000000"/>
                                <w:spacing w:val="-11"/>
                              </w:rPr>
                              <w:t xml:space="preserve"> </w:t>
                            </w:r>
                            <w:r>
                              <w:rPr>
                                <w:b/>
                                <w:color w:val="000000"/>
                              </w:rPr>
                              <w:t>le</w:t>
                            </w:r>
                            <w:r>
                              <w:rPr>
                                <w:b/>
                                <w:color w:val="000000"/>
                                <w:spacing w:val="-11"/>
                              </w:rPr>
                              <w:t xml:space="preserve"> </w:t>
                            </w:r>
                            <w:r>
                              <w:rPr>
                                <w:b/>
                                <w:color w:val="000000"/>
                              </w:rPr>
                              <w:t>SDA</w:t>
                            </w:r>
                            <w:r>
                              <w:rPr>
                                <w:b/>
                                <w:color w:val="000000"/>
                                <w:spacing w:val="-12"/>
                              </w:rPr>
                              <w:t xml:space="preserve"> </w:t>
                            </w:r>
                            <w:r>
                              <w:rPr>
                                <w:b/>
                                <w:color w:val="000000"/>
                              </w:rPr>
                              <w:t>préconise</w:t>
                            </w:r>
                            <w:r>
                              <w:rPr>
                                <w:b/>
                                <w:color w:val="000000"/>
                                <w:spacing w:val="-11"/>
                              </w:rPr>
                              <w:t xml:space="preserve"> </w:t>
                            </w:r>
                            <w:r>
                              <w:rPr>
                                <w:b/>
                                <w:color w:val="000000"/>
                              </w:rPr>
                              <w:t>plusieurs</w:t>
                            </w:r>
                            <w:r>
                              <w:rPr>
                                <w:b/>
                                <w:color w:val="000000"/>
                                <w:spacing w:val="-12"/>
                              </w:rPr>
                              <w:t xml:space="preserve"> </w:t>
                            </w:r>
                            <w:r>
                              <w:rPr>
                                <w:b/>
                                <w:color w:val="000000"/>
                              </w:rPr>
                              <w:t>actions</w:t>
                            </w:r>
                            <w:r>
                              <w:rPr>
                                <w:b/>
                                <w:color w:val="000000"/>
                                <w:spacing w:val="-11"/>
                              </w:rPr>
                              <w:t xml:space="preserve"> </w:t>
                            </w:r>
                            <w:r>
                              <w:rPr>
                                <w:b/>
                                <w:color w:val="000000"/>
                              </w:rPr>
                              <w:t>pour</w:t>
                            </w:r>
                            <w:r>
                              <w:rPr>
                                <w:b/>
                                <w:color w:val="000000"/>
                                <w:spacing w:val="-11"/>
                              </w:rPr>
                              <w:t xml:space="preserve"> </w:t>
                            </w:r>
                            <w:r>
                              <w:rPr>
                                <w:color w:val="000000"/>
                              </w:rPr>
                              <w:t>ne</w:t>
                            </w:r>
                            <w:r>
                              <w:rPr>
                                <w:color w:val="000000"/>
                                <w:spacing w:val="-11"/>
                              </w:rPr>
                              <w:t xml:space="preserve"> </w:t>
                            </w:r>
                            <w:r>
                              <w:rPr>
                                <w:color w:val="000000"/>
                              </w:rPr>
                              <w:t>pas</w:t>
                            </w:r>
                            <w:r>
                              <w:rPr>
                                <w:color w:val="000000"/>
                                <w:spacing w:val="-12"/>
                              </w:rPr>
                              <w:t xml:space="preserve"> </w:t>
                            </w:r>
                            <w:r>
                              <w:rPr>
                                <w:color w:val="000000"/>
                              </w:rPr>
                              <w:t>altérer</w:t>
                            </w:r>
                            <w:r>
                              <w:rPr>
                                <w:color w:val="000000"/>
                                <w:spacing w:val="-11"/>
                              </w:rPr>
                              <w:t xml:space="preserve"> </w:t>
                            </w:r>
                            <w:r>
                              <w:rPr>
                                <w:color w:val="000000"/>
                              </w:rPr>
                              <w:t>le</w:t>
                            </w:r>
                            <w:r>
                              <w:rPr>
                                <w:color w:val="000000"/>
                                <w:spacing w:val="-11"/>
                              </w:rPr>
                              <w:t xml:space="preserve"> </w:t>
                            </w:r>
                            <w:r>
                              <w:rPr>
                                <w:color w:val="000000"/>
                              </w:rPr>
                              <w:t>fonctionnement</w:t>
                            </w:r>
                            <w:r>
                              <w:rPr>
                                <w:color w:val="000000"/>
                                <w:spacing w:val="-12"/>
                              </w:rPr>
                              <w:t xml:space="preserve"> </w:t>
                            </w:r>
                            <w:r>
                              <w:rPr>
                                <w:color w:val="000000"/>
                              </w:rPr>
                              <w:t>de</w:t>
                            </w:r>
                            <w:r>
                              <w:rPr>
                                <w:color w:val="000000"/>
                                <w:spacing w:val="-11"/>
                              </w:rPr>
                              <w:t xml:space="preserve"> </w:t>
                            </w:r>
                            <w:r>
                              <w:rPr>
                                <w:color w:val="000000"/>
                              </w:rPr>
                              <w:t>la</w:t>
                            </w:r>
                            <w:r>
                              <w:rPr>
                                <w:color w:val="000000"/>
                                <w:spacing w:val="-11"/>
                              </w:rPr>
                              <w:t xml:space="preserve"> </w:t>
                            </w:r>
                            <w:r>
                              <w:rPr>
                                <w:color w:val="000000"/>
                              </w:rPr>
                              <w:t>station en limitant les entrées d’eaux parasites.</w:t>
                            </w:r>
                          </w:p>
                        </w:txbxContent>
                      </wps:txbx>
                      <wps:bodyPr wrap="square" lIns="0" tIns="0" rIns="0" bIns="0" rtlCol="0">
                        <a:noAutofit/>
                      </wps:bodyPr>
                    </wps:wsp>
                  </a:graphicData>
                </a:graphic>
                <wp14:sizeRelH relativeFrom="margin">
                  <wp14:pctWidth>0</wp14:pctWidth>
                </wp14:sizeRelH>
              </wp:anchor>
            </w:drawing>
          </mc:Choice>
          <mc:Fallback>
            <w:pict>
              <v:shape w14:anchorId="3C488B17" id="Textbox 279" o:spid="_x0000_s1049" type="#_x0000_t202" style="position:absolute;left:0;text-align:left;margin-left:43.7pt;margin-top:41.35pt;width:484.55pt;height:46.2pt;z-index:-25161216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" fillcolor="#bcd5ed" stroked="f">
                <v:textbox inset="0,0,0,0">
                  <w:txbxContent>
                    <w:p w14:paraId="537BF893" w14:textId="1B5B74CC" w:rsidR="00A212F2" w:rsidRDefault="00A212F2" w:rsidP="00A212F2">
                      <w:pPr>
                        <w:pStyle w:val="Corpsdetexte"/>
                        <w:spacing w:line="228" w:lineRule="auto"/>
                        <w:ind w:left="28" w:right="25"/>
                        <w:rPr>
                          <w:color w:val="000000"/>
                        </w:rPr>
                      </w:pPr>
                      <w:r>
                        <w:rPr>
                          <w:color w:val="000000"/>
                        </w:rPr>
                        <w:t>En</w:t>
                      </w:r>
                      <w:r>
                        <w:rPr>
                          <w:color w:val="000000"/>
                          <w:spacing w:val="-12"/>
                        </w:rPr>
                        <w:t xml:space="preserve"> </w:t>
                      </w:r>
                      <w:r>
                        <w:rPr>
                          <w:color w:val="000000"/>
                        </w:rPr>
                        <w:t>raison</w:t>
                      </w:r>
                      <w:r>
                        <w:rPr>
                          <w:color w:val="000000"/>
                          <w:spacing w:val="-11"/>
                        </w:rPr>
                        <w:t xml:space="preserve"> </w:t>
                      </w:r>
                      <w:r>
                        <w:rPr>
                          <w:color w:val="000000"/>
                        </w:rPr>
                        <w:t>des</w:t>
                      </w:r>
                      <w:r>
                        <w:rPr>
                          <w:color w:val="000000"/>
                          <w:spacing w:val="-11"/>
                        </w:rPr>
                        <w:t xml:space="preserve"> </w:t>
                      </w:r>
                      <w:r>
                        <w:rPr>
                          <w:color w:val="000000"/>
                        </w:rPr>
                        <w:t>pointes</w:t>
                      </w:r>
                      <w:r>
                        <w:rPr>
                          <w:color w:val="000000"/>
                          <w:spacing w:val="-12"/>
                        </w:rPr>
                        <w:t xml:space="preserve"> </w:t>
                      </w:r>
                      <w:r>
                        <w:rPr>
                          <w:color w:val="000000"/>
                        </w:rPr>
                        <w:t>de</w:t>
                      </w:r>
                      <w:r>
                        <w:rPr>
                          <w:color w:val="000000"/>
                          <w:spacing w:val="-11"/>
                        </w:rPr>
                        <w:t xml:space="preserve"> </w:t>
                      </w:r>
                      <w:r>
                        <w:rPr>
                          <w:color w:val="000000"/>
                        </w:rPr>
                        <w:t>charge</w:t>
                      </w:r>
                      <w:r>
                        <w:rPr>
                          <w:color w:val="000000"/>
                          <w:spacing w:val="-11"/>
                        </w:rPr>
                        <w:t xml:space="preserve"> </w:t>
                      </w:r>
                      <w:r>
                        <w:rPr>
                          <w:color w:val="000000"/>
                        </w:rPr>
                        <w:t>hydraulique</w:t>
                      </w:r>
                      <w:r>
                        <w:rPr>
                          <w:color w:val="000000"/>
                          <w:spacing w:val="-12"/>
                        </w:rPr>
                        <w:t xml:space="preserve"> </w:t>
                      </w:r>
                      <w:r>
                        <w:rPr>
                          <w:color w:val="000000"/>
                        </w:rPr>
                        <w:t>observées</w:t>
                      </w:r>
                      <w:r>
                        <w:rPr>
                          <w:color w:val="000000"/>
                          <w:spacing w:val="-11"/>
                        </w:rPr>
                        <w:t xml:space="preserve"> </w:t>
                      </w:r>
                      <w:r>
                        <w:rPr>
                          <w:color w:val="000000"/>
                        </w:rPr>
                        <w:t>sur</w:t>
                      </w:r>
                      <w:r>
                        <w:rPr>
                          <w:color w:val="000000"/>
                          <w:spacing w:val="-11"/>
                        </w:rPr>
                        <w:t xml:space="preserve"> </w:t>
                      </w:r>
                      <w:r>
                        <w:rPr>
                          <w:color w:val="000000"/>
                        </w:rPr>
                        <w:t>la</w:t>
                      </w:r>
                      <w:r>
                        <w:rPr>
                          <w:color w:val="000000"/>
                          <w:spacing w:val="-12"/>
                        </w:rPr>
                        <w:t xml:space="preserve"> </w:t>
                      </w:r>
                      <w:r>
                        <w:rPr>
                          <w:color w:val="000000"/>
                        </w:rPr>
                        <w:t>station</w:t>
                      </w:r>
                      <w:r>
                        <w:rPr>
                          <w:color w:val="000000"/>
                          <w:spacing w:val="-11"/>
                        </w:rPr>
                        <w:t xml:space="preserve"> </w:t>
                      </w:r>
                      <w:r>
                        <w:rPr>
                          <w:color w:val="000000"/>
                        </w:rPr>
                        <w:t>d’épuration</w:t>
                      </w:r>
                      <w:r>
                        <w:rPr>
                          <w:color w:val="000000"/>
                          <w:spacing w:val="-10"/>
                        </w:rPr>
                        <w:t xml:space="preserve"> </w:t>
                      </w:r>
                      <w:r>
                        <w:rPr>
                          <w:color w:val="000000"/>
                        </w:rPr>
                        <w:t>en</w:t>
                      </w:r>
                      <w:r>
                        <w:rPr>
                          <w:color w:val="000000"/>
                          <w:spacing w:val="-11"/>
                        </w:rPr>
                        <w:t xml:space="preserve"> </w:t>
                      </w:r>
                      <w:r>
                        <w:rPr>
                          <w:color w:val="000000"/>
                        </w:rPr>
                        <w:t>période</w:t>
                      </w:r>
                      <w:r>
                        <w:rPr>
                          <w:color w:val="000000"/>
                          <w:spacing w:val="-11"/>
                        </w:rPr>
                        <w:t xml:space="preserve"> </w:t>
                      </w:r>
                      <w:r>
                        <w:rPr>
                          <w:color w:val="000000"/>
                        </w:rPr>
                        <w:t>de</w:t>
                      </w:r>
                      <w:r>
                        <w:rPr>
                          <w:color w:val="000000"/>
                          <w:spacing w:val="-11"/>
                        </w:rPr>
                        <w:t xml:space="preserve"> </w:t>
                      </w:r>
                      <w:r>
                        <w:rPr>
                          <w:color w:val="000000"/>
                        </w:rPr>
                        <w:t>nappe</w:t>
                      </w:r>
                      <w:r>
                        <w:rPr>
                          <w:color w:val="000000"/>
                          <w:spacing w:val="-12"/>
                        </w:rPr>
                        <w:t xml:space="preserve"> </w:t>
                      </w:r>
                      <w:r>
                        <w:rPr>
                          <w:color w:val="000000"/>
                        </w:rPr>
                        <w:t>haute</w:t>
                      </w:r>
                      <w:r>
                        <w:rPr>
                          <w:color w:val="000000"/>
                          <w:spacing w:val="-11"/>
                        </w:rPr>
                        <w:t xml:space="preserve"> </w:t>
                      </w:r>
                      <w:r>
                        <w:rPr>
                          <w:color w:val="000000"/>
                        </w:rPr>
                        <w:t>et</w:t>
                      </w:r>
                      <w:r>
                        <w:rPr>
                          <w:color w:val="000000"/>
                          <w:spacing w:val="-11"/>
                        </w:rPr>
                        <w:t xml:space="preserve"> </w:t>
                      </w:r>
                      <w:r>
                        <w:rPr>
                          <w:color w:val="000000"/>
                        </w:rPr>
                        <w:t>lors</w:t>
                      </w:r>
                      <w:r>
                        <w:rPr>
                          <w:color w:val="000000"/>
                          <w:spacing w:val="-11"/>
                        </w:rPr>
                        <w:t xml:space="preserve"> </w:t>
                      </w:r>
                      <w:r>
                        <w:rPr>
                          <w:color w:val="000000"/>
                        </w:rPr>
                        <w:t>d’épisodes pluvieux</w:t>
                      </w:r>
                      <w:r>
                        <w:rPr>
                          <w:color w:val="000000"/>
                          <w:spacing w:val="-12"/>
                        </w:rPr>
                        <w:t xml:space="preserve"> </w:t>
                      </w:r>
                      <w:r>
                        <w:rPr>
                          <w:color w:val="000000"/>
                        </w:rPr>
                        <w:t>intenses</w:t>
                      </w:r>
                      <w:r>
                        <w:rPr>
                          <w:b/>
                          <w:color w:val="000000"/>
                        </w:rPr>
                        <w:t>,</w:t>
                      </w:r>
                      <w:r>
                        <w:rPr>
                          <w:b/>
                          <w:color w:val="000000"/>
                          <w:spacing w:val="-11"/>
                        </w:rPr>
                        <w:t xml:space="preserve"> </w:t>
                      </w:r>
                      <w:r>
                        <w:rPr>
                          <w:b/>
                          <w:color w:val="000000"/>
                        </w:rPr>
                        <w:t>le</w:t>
                      </w:r>
                      <w:r>
                        <w:rPr>
                          <w:b/>
                          <w:color w:val="000000"/>
                          <w:spacing w:val="-11"/>
                        </w:rPr>
                        <w:t xml:space="preserve"> </w:t>
                      </w:r>
                      <w:r>
                        <w:rPr>
                          <w:b/>
                          <w:color w:val="000000"/>
                        </w:rPr>
                        <w:t>SDA</w:t>
                      </w:r>
                      <w:r>
                        <w:rPr>
                          <w:b/>
                          <w:color w:val="000000"/>
                          <w:spacing w:val="-12"/>
                        </w:rPr>
                        <w:t xml:space="preserve"> </w:t>
                      </w:r>
                      <w:r>
                        <w:rPr>
                          <w:b/>
                          <w:color w:val="000000"/>
                        </w:rPr>
                        <w:t>préconise</w:t>
                      </w:r>
                      <w:r>
                        <w:rPr>
                          <w:b/>
                          <w:color w:val="000000"/>
                          <w:spacing w:val="-11"/>
                        </w:rPr>
                        <w:t xml:space="preserve"> </w:t>
                      </w:r>
                      <w:r>
                        <w:rPr>
                          <w:b/>
                          <w:color w:val="000000"/>
                        </w:rPr>
                        <w:t>plusieurs</w:t>
                      </w:r>
                      <w:r>
                        <w:rPr>
                          <w:b/>
                          <w:color w:val="000000"/>
                          <w:spacing w:val="-12"/>
                        </w:rPr>
                        <w:t xml:space="preserve"> </w:t>
                      </w:r>
                      <w:r>
                        <w:rPr>
                          <w:b/>
                          <w:color w:val="000000"/>
                        </w:rPr>
                        <w:t>actions</w:t>
                      </w:r>
                      <w:r>
                        <w:rPr>
                          <w:b/>
                          <w:color w:val="000000"/>
                          <w:spacing w:val="-11"/>
                        </w:rPr>
                        <w:t xml:space="preserve"> </w:t>
                      </w:r>
                      <w:r>
                        <w:rPr>
                          <w:b/>
                          <w:color w:val="000000"/>
                        </w:rPr>
                        <w:t>pour</w:t>
                      </w:r>
                      <w:r>
                        <w:rPr>
                          <w:b/>
                          <w:color w:val="000000"/>
                          <w:spacing w:val="-11"/>
                        </w:rPr>
                        <w:t xml:space="preserve"> </w:t>
                      </w:r>
                      <w:r>
                        <w:rPr>
                          <w:color w:val="000000"/>
                        </w:rPr>
                        <w:t>ne</w:t>
                      </w:r>
                      <w:r>
                        <w:rPr>
                          <w:color w:val="000000"/>
                          <w:spacing w:val="-11"/>
                        </w:rPr>
                        <w:t xml:space="preserve"> </w:t>
                      </w:r>
                      <w:r>
                        <w:rPr>
                          <w:color w:val="000000"/>
                        </w:rPr>
                        <w:t>pas</w:t>
                      </w:r>
                      <w:r>
                        <w:rPr>
                          <w:color w:val="000000"/>
                          <w:spacing w:val="-12"/>
                        </w:rPr>
                        <w:t xml:space="preserve"> </w:t>
                      </w:r>
                      <w:r>
                        <w:rPr>
                          <w:color w:val="000000"/>
                        </w:rPr>
                        <w:t>altérer</w:t>
                      </w:r>
                      <w:r>
                        <w:rPr>
                          <w:color w:val="000000"/>
                          <w:spacing w:val="-11"/>
                        </w:rPr>
                        <w:t xml:space="preserve"> </w:t>
                      </w:r>
                      <w:r>
                        <w:rPr>
                          <w:color w:val="000000"/>
                        </w:rPr>
                        <w:t>le</w:t>
                      </w:r>
                      <w:r>
                        <w:rPr>
                          <w:color w:val="000000"/>
                          <w:spacing w:val="-11"/>
                        </w:rPr>
                        <w:t xml:space="preserve"> </w:t>
                      </w:r>
                      <w:r>
                        <w:rPr>
                          <w:color w:val="000000"/>
                        </w:rPr>
                        <w:t>fonctionnement</w:t>
                      </w:r>
                      <w:r>
                        <w:rPr>
                          <w:color w:val="000000"/>
                          <w:spacing w:val="-12"/>
                        </w:rPr>
                        <w:t xml:space="preserve"> </w:t>
                      </w:r>
                      <w:r>
                        <w:rPr>
                          <w:color w:val="000000"/>
                        </w:rPr>
                        <w:t>de</w:t>
                      </w:r>
                      <w:r>
                        <w:rPr>
                          <w:color w:val="000000"/>
                          <w:spacing w:val="-11"/>
                        </w:rPr>
                        <w:t xml:space="preserve"> </w:t>
                      </w:r>
                      <w:r>
                        <w:rPr>
                          <w:color w:val="000000"/>
                        </w:rPr>
                        <w:t>la</w:t>
                      </w:r>
                      <w:r>
                        <w:rPr>
                          <w:color w:val="000000"/>
                          <w:spacing w:val="-11"/>
                        </w:rPr>
                        <w:t xml:space="preserve"> </w:t>
                      </w:r>
                      <w:r>
                        <w:rPr>
                          <w:color w:val="000000"/>
                        </w:rPr>
                        <w:t>station en limitant les entrées d’eaux parasites.</w:t>
                      </w:r>
                    </w:p>
                  </w:txbxContent>
                </v:textbox>
                <w10:wrap type="topAndBottom" anchorx="page"/>
              </v:shape>
            </w:pict>
          </mc:Fallback>
        </mc:AlternateContent>
      </w:r>
      <w:r w:rsidR="00A212F2">
        <w:t>Ces</w:t>
      </w:r>
      <w:r w:rsidR="00A212F2">
        <w:rPr>
          <w:spacing w:val="24"/>
        </w:rPr>
        <w:t xml:space="preserve"> </w:t>
      </w:r>
      <w:r w:rsidR="00A212F2">
        <w:t>suivis</w:t>
      </w:r>
      <w:r w:rsidR="00A212F2">
        <w:rPr>
          <w:spacing w:val="24"/>
        </w:rPr>
        <w:t xml:space="preserve"> </w:t>
      </w:r>
      <w:r w:rsidR="00A212F2">
        <w:t>permettent</w:t>
      </w:r>
      <w:r w:rsidR="00A212F2">
        <w:rPr>
          <w:spacing w:val="24"/>
        </w:rPr>
        <w:t xml:space="preserve"> </w:t>
      </w:r>
      <w:r w:rsidR="00A212F2">
        <w:t>ensuite</w:t>
      </w:r>
      <w:r w:rsidR="00A212F2">
        <w:rPr>
          <w:spacing w:val="25"/>
        </w:rPr>
        <w:t xml:space="preserve"> </w:t>
      </w:r>
      <w:r w:rsidR="00A212F2">
        <w:t>d’établir</w:t>
      </w:r>
      <w:r w:rsidR="00A212F2">
        <w:rPr>
          <w:spacing w:val="25"/>
        </w:rPr>
        <w:t xml:space="preserve"> </w:t>
      </w:r>
      <w:r w:rsidR="00A212F2">
        <w:t>des</w:t>
      </w:r>
      <w:r w:rsidR="00A212F2">
        <w:rPr>
          <w:spacing w:val="24"/>
        </w:rPr>
        <w:t xml:space="preserve"> </w:t>
      </w:r>
      <w:r w:rsidR="00A212F2">
        <w:t>actions</w:t>
      </w:r>
      <w:r w:rsidR="00A212F2">
        <w:rPr>
          <w:spacing w:val="26"/>
        </w:rPr>
        <w:t xml:space="preserve"> </w:t>
      </w:r>
      <w:r w:rsidR="00A212F2">
        <w:t>à</w:t>
      </w:r>
      <w:r w:rsidR="00A212F2">
        <w:rPr>
          <w:spacing w:val="24"/>
        </w:rPr>
        <w:t xml:space="preserve"> </w:t>
      </w:r>
      <w:r w:rsidR="00A212F2">
        <w:t>mettre</w:t>
      </w:r>
      <w:r w:rsidR="00A212F2">
        <w:rPr>
          <w:spacing w:val="25"/>
        </w:rPr>
        <w:t xml:space="preserve"> </w:t>
      </w:r>
      <w:r w:rsidR="00A212F2">
        <w:t>en</w:t>
      </w:r>
      <w:r w:rsidR="00A212F2">
        <w:rPr>
          <w:spacing w:val="25"/>
        </w:rPr>
        <w:t xml:space="preserve"> </w:t>
      </w:r>
      <w:r w:rsidR="00A212F2">
        <w:t>place</w:t>
      </w:r>
      <w:r w:rsidR="00A212F2">
        <w:rPr>
          <w:spacing w:val="24"/>
        </w:rPr>
        <w:t xml:space="preserve"> </w:t>
      </w:r>
      <w:r w:rsidR="00A212F2">
        <w:t>pour</w:t>
      </w:r>
      <w:r w:rsidR="00A212F2">
        <w:rPr>
          <w:spacing w:val="25"/>
        </w:rPr>
        <w:t xml:space="preserve"> </w:t>
      </w:r>
      <w:r w:rsidR="00A212F2">
        <w:t>améliorer</w:t>
      </w:r>
      <w:r w:rsidR="00A212F2">
        <w:rPr>
          <w:spacing w:val="23"/>
        </w:rPr>
        <w:t xml:space="preserve"> </w:t>
      </w:r>
      <w:r w:rsidR="00A212F2">
        <w:t>le</w:t>
      </w:r>
      <w:r w:rsidR="00A212F2">
        <w:rPr>
          <w:spacing w:val="25"/>
        </w:rPr>
        <w:t xml:space="preserve"> </w:t>
      </w:r>
      <w:r w:rsidR="00A212F2">
        <w:t>fonctionnement</w:t>
      </w:r>
      <w:r w:rsidR="00A212F2">
        <w:rPr>
          <w:spacing w:val="25"/>
        </w:rPr>
        <w:t xml:space="preserve"> </w:t>
      </w:r>
      <w:r w:rsidR="00A212F2">
        <w:t>du</w:t>
      </w:r>
      <w:r w:rsidR="00A212F2">
        <w:rPr>
          <w:spacing w:val="25"/>
        </w:rPr>
        <w:t xml:space="preserve"> </w:t>
      </w:r>
      <w:r w:rsidR="00A212F2">
        <w:t>réseau</w:t>
      </w:r>
      <w:r w:rsidR="00A212F2">
        <w:rPr>
          <w:spacing w:val="25"/>
        </w:rPr>
        <w:t xml:space="preserve"> </w:t>
      </w:r>
      <w:r w:rsidR="00A212F2">
        <w:t>et l’efficacité de traitement des eaux afin de réduire l’impact dans le milieu.</w:t>
      </w:r>
    </w:p>
    <w:p w14:paraId="349A1D04" w14:textId="2CA5EF51" w:rsidR="00A212F2" w:rsidRDefault="00A212F2" w:rsidP="00A212F2">
      <w:pPr>
        <w:pStyle w:val="Titre3"/>
      </w:pPr>
      <w:bookmarkStart w:id="204" w:name="_Toc190879740"/>
      <w:r>
        <w:t>Dispositif de suivi quantitatif et qualitatif du milieu récepteur existant</w:t>
      </w:r>
      <w:bookmarkEnd w:id="204"/>
    </w:p>
    <w:p w14:paraId="026042CC" w14:textId="7A2FB277" w:rsidR="00C006C9" w:rsidRDefault="00C006C9" w:rsidP="004C49E1">
      <w:pPr>
        <w:pStyle w:val="Corpsdetexte"/>
        <w:rPr>
          <w:rFonts w:ascii="Symbol" w:hAnsi="Symbol"/>
        </w:rPr>
      </w:pPr>
      <w:r>
        <w:t>Il</w:t>
      </w:r>
      <w:r>
        <w:rPr>
          <w:spacing w:val="6"/>
        </w:rPr>
        <w:t xml:space="preserve"> </w:t>
      </w:r>
      <w:r>
        <w:t>existe</w:t>
      </w:r>
      <w:r>
        <w:rPr>
          <w:spacing w:val="8"/>
        </w:rPr>
        <w:t xml:space="preserve"> </w:t>
      </w:r>
      <w:r>
        <w:t>de</w:t>
      </w:r>
      <w:r>
        <w:rPr>
          <w:spacing w:val="8"/>
        </w:rPr>
        <w:t xml:space="preserve"> </w:t>
      </w:r>
      <w:r>
        <w:t>nombreux</w:t>
      </w:r>
      <w:r>
        <w:rPr>
          <w:spacing w:val="7"/>
        </w:rPr>
        <w:t xml:space="preserve"> </w:t>
      </w:r>
      <w:r>
        <w:t>dispositifs</w:t>
      </w:r>
      <w:r>
        <w:rPr>
          <w:spacing w:val="9"/>
        </w:rPr>
        <w:t xml:space="preserve"> </w:t>
      </w:r>
      <w:r>
        <w:t>de</w:t>
      </w:r>
      <w:r>
        <w:rPr>
          <w:spacing w:val="6"/>
        </w:rPr>
        <w:t xml:space="preserve"> </w:t>
      </w:r>
      <w:r>
        <w:t>suivi</w:t>
      </w:r>
      <w:r>
        <w:rPr>
          <w:spacing w:val="7"/>
        </w:rPr>
        <w:t xml:space="preserve"> </w:t>
      </w:r>
      <w:r>
        <w:t>quantitatif</w:t>
      </w:r>
      <w:r>
        <w:rPr>
          <w:spacing w:val="8"/>
        </w:rPr>
        <w:t xml:space="preserve"> </w:t>
      </w:r>
      <w:r>
        <w:t>et</w:t>
      </w:r>
      <w:r>
        <w:rPr>
          <w:spacing w:val="7"/>
        </w:rPr>
        <w:t xml:space="preserve"> </w:t>
      </w:r>
      <w:r>
        <w:t>qualitatif</w:t>
      </w:r>
      <w:r>
        <w:rPr>
          <w:spacing w:val="7"/>
        </w:rPr>
        <w:t xml:space="preserve"> </w:t>
      </w:r>
      <w:r>
        <w:t>du</w:t>
      </w:r>
      <w:r>
        <w:rPr>
          <w:spacing w:val="6"/>
        </w:rPr>
        <w:t xml:space="preserve"> </w:t>
      </w:r>
      <w:r>
        <w:t>milieu</w:t>
      </w:r>
      <w:r>
        <w:rPr>
          <w:spacing w:val="7"/>
        </w:rPr>
        <w:t xml:space="preserve"> </w:t>
      </w:r>
      <w:r>
        <w:t>récepteur</w:t>
      </w:r>
      <w:r w:rsidR="004C49E1">
        <w:rPr>
          <w:spacing w:val="7"/>
        </w:rPr>
        <w:t xml:space="preserve">, notamment la </w:t>
      </w:r>
      <w:r w:rsidRPr="004C49E1">
        <w:t>surveillance de la qualité des eaux</w:t>
      </w:r>
      <w:r w:rsidR="004C49E1">
        <w:t>.</w:t>
      </w:r>
    </w:p>
    <w:p w14:paraId="1005CA96" w14:textId="0719D1BC" w:rsidR="00C006C9" w:rsidRDefault="00C006C9" w:rsidP="004C49E1">
      <w:pPr>
        <w:pStyle w:val="Corpsdetexte"/>
        <w:rPr>
          <w:b/>
        </w:rPr>
      </w:pPr>
      <w:r>
        <w:rPr>
          <w:b/>
        </w:rPr>
        <w:t>Dans</w:t>
      </w:r>
      <w:r>
        <w:rPr>
          <w:b/>
          <w:spacing w:val="-5"/>
        </w:rPr>
        <w:t xml:space="preserve"> </w:t>
      </w:r>
      <w:r>
        <w:rPr>
          <w:b/>
        </w:rPr>
        <w:t>le</w:t>
      </w:r>
      <w:r>
        <w:rPr>
          <w:b/>
          <w:spacing w:val="-4"/>
        </w:rPr>
        <w:t xml:space="preserve"> </w:t>
      </w:r>
      <w:r>
        <w:rPr>
          <w:b/>
        </w:rPr>
        <w:t>cadre</w:t>
      </w:r>
      <w:r>
        <w:rPr>
          <w:b/>
          <w:spacing w:val="-4"/>
        </w:rPr>
        <w:t xml:space="preserve"> </w:t>
      </w:r>
      <w:r>
        <w:rPr>
          <w:b/>
        </w:rPr>
        <w:t>de</w:t>
      </w:r>
      <w:r>
        <w:rPr>
          <w:b/>
          <w:spacing w:val="-7"/>
        </w:rPr>
        <w:t xml:space="preserve"> </w:t>
      </w:r>
      <w:r>
        <w:rPr>
          <w:b/>
        </w:rPr>
        <w:t>l’étude</w:t>
      </w:r>
      <w:r>
        <w:rPr>
          <w:b/>
          <w:spacing w:val="-4"/>
        </w:rPr>
        <w:t xml:space="preserve"> </w:t>
      </w:r>
      <w:r>
        <w:rPr>
          <w:b/>
        </w:rPr>
        <w:t>diagnostic-schéma</w:t>
      </w:r>
      <w:r>
        <w:rPr>
          <w:b/>
          <w:spacing w:val="-5"/>
        </w:rPr>
        <w:t xml:space="preserve"> </w:t>
      </w:r>
      <w:r>
        <w:rPr>
          <w:b/>
        </w:rPr>
        <w:t>directeur</w:t>
      </w:r>
      <w:r>
        <w:rPr>
          <w:b/>
          <w:spacing w:val="-6"/>
        </w:rPr>
        <w:t xml:space="preserve"> </w:t>
      </w:r>
      <w:r>
        <w:rPr>
          <w:b/>
        </w:rPr>
        <w:t>d’assainissement,</w:t>
      </w:r>
      <w:r>
        <w:rPr>
          <w:b/>
          <w:spacing w:val="-5"/>
        </w:rPr>
        <w:t xml:space="preserve"> </w:t>
      </w:r>
      <w:r>
        <w:rPr>
          <w:b/>
        </w:rPr>
        <w:t>des</w:t>
      </w:r>
      <w:r>
        <w:rPr>
          <w:b/>
          <w:spacing w:val="-5"/>
        </w:rPr>
        <w:t xml:space="preserve"> </w:t>
      </w:r>
      <w:r>
        <w:rPr>
          <w:b/>
        </w:rPr>
        <w:t>actions</w:t>
      </w:r>
      <w:r>
        <w:rPr>
          <w:b/>
          <w:spacing w:val="-5"/>
        </w:rPr>
        <w:t xml:space="preserve"> </w:t>
      </w:r>
      <w:r>
        <w:rPr>
          <w:b/>
        </w:rPr>
        <w:t>visant</w:t>
      </w:r>
      <w:r>
        <w:rPr>
          <w:b/>
          <w:spacing w:val="-4"/>
        </w:rPr>
        <w:t xml:space="preserve"> </w:t>
      </w:r>
      <w:r>
        <w:rPr>
          <w:b/>
        </w:rPr>
        <w:t>à</w:t>
      </w:r>
      <w:r>
        <w:rPr>
          <w:b/>
          <w:spacing w:val="-7"/>
        </w:rPr>
        <w:t xml:space="preserve"> </w:t>
      </w:r>
      <w:r>
        <w:rPr>
          <w:b/>
        </w:rPr>
        <w:t>réduire</w:t>
      </w:r>
      <w:r>
        <w:rPr>
          <w:b/>
          <w:spacing w:val="-6"/>
        </w:rPr>
        <w:t xml:space="preserve"> </w:t>
      </w:r>
      <w:r>
        <w:rPr>
          <w:b/>
        </w:rPr>
        <w:t>les</w:t>
      </w:r>
      <w:r>
        <w:rPr>
          <w:b/>
          <w:spacing w:val="-5"/>
        </w:rPr>
        <w:t xml:space="preserve"> </w:t>
      </w:r>
      <w:r>
        <w:rPr>
          <w:b/>
        </w:rPr>
        <w:t>apports</w:t>
      </w:r>
      <w:r>
        <w:rPr>
          <w:b/>
          <w:spacing w:val="-7"/>
        </w:rPr>
        <w:t xml:space="preserve"> </w:t>
      </w:r>
      <w:r>
        <w:rPr>
          <w:b/>
        </w:rPr>
        <w:t>d’eaux pluviales dans le réseau Eaux Usées et de réduction des apports d’eaux parasites d’infiltration permettrons de supprimer les mises en charge du réseau d’eaux usées et ainsi les risques potentiels de pollution par débordement</w:t>
      </w:r>
      <w:r w:rsidR="000614A1">
        <w:rPr>
          <w:b/>
        </w:rPr>
        <w:t> :</w:t>
      </w:r>
    </w:p>
    <w:p w14:paraId="463B345D" w14:textId="2D0E2B54" w:rsidR="00C006C9" w:rsidRPr="006123D6" w:rsidRDefault="00C006C9" w:rsidP="000614A1">
      <w:pPr>
        <w:pStyle w:val="Puce1"/>
        <w:spacing w:before="0"/>
        <w:rPr>
          <w:rFonts w:ascii="Symbol" w:hAnsi="Symbol"/>
        </w:rPr>
      </w:pPr>
      <w:r>
        <w:t>Travaux</w:t>
      </w:r>
      <w:r>
        <w:rPr>
          <w:spacing w:val="-7"/>
        </w:rPr>
        <w:t xml:space="preserve"> </w:t>
      </w:r>
      <w:r>
        <w:t>de</w:t>
      </w:r>
      <w:r>
        <w:rPr>
          <w:spacing w:val="-7"/>
        </w:rPr>
        <w:t xml:space="preserve"> </w:t>
      </w:r>
      <w:r>
        <w:t>réhabilitation</w:t>
      </w:r>
      <w:r>
        <w:rPr>
          <w:spacing w:val="-5"/>
        </w:rPr>
        <w:t xml:space="preserve"> </w:t>
      </w:r>
      <w:r>
        <w:t>ou</w:t>
      </w:r>
      <w:r>
        <w:rPr>
          <w:spacing w:val="-6"/>
        </w:rPr>
        <w:t xml:space="preserve"> </w:t>
      </w:r>
      <w:r>
        <w:t>de</w:t>
      </w:r>
      <w:r>
        <w:rPr>
          <w:spacing w:val="-7"/>
        </w:rPr>
        <w:t xml:space="preserve"> </w:t>
      </w:r>
      <w:r>
        <w:t>renouvellement</w:t>
      </w:r>
      <w:r>
        <w:rPr>
          <w:spacing w:val="-6"/>
        </w:rPr>
        <w:t xml:space="preserve"> </w:t>
      </w:r>
      <w:r>
        <w:t>du</w:t>
      </w:r>
      <w:r>
        <w:rPr>
          <w:spacing w:val="-5"/>
        </w:rPr>
        <w:t xml:space="preserve"> </w:t>
      </w:r>
      <w:r>
        <w:t>réseau</w:t>
      </w:r>
      <w:r>
        <w:rPr>
          <w:spacing w:val="-8"/>
        </w:rPr>
        <w:t xml:space="preserve"> </w:t>
      </w:r>
      <w:r>
        <w:rPr>
          <w:spacing w:val="-2"/>
        </w:rPr>
        <w:t>d’assainissement</w:t>
      </w:r>
      <w:r w:rsidR="006123D6">
        <w:rPr>
          <w:spacing w:val="-2"/>
        </w:rPr>
        <w:t> :</w:t>
      </w:r>
    </w:p>
    <w:p w14:paraId="580F4D3A" w14:textId="394116C9" w:rsidR="006123D6" w:rsidRPr="006123D6" w:rsidRDefault="006123D6" w:rsidP="006123D6">
      <w:pPr>
        <w:pStyle w:val="Puce1"/>
        <w:numPr>
          <w:ilvl w:val="1"/>
          <w:numId w:val="3"/>
        </w:numPr>
        <w:spacing w:before="0"/>
        <w:rPr>
          <w:rFonts w:ascii="Symbol" w:hAnsi="Symbol"/>
        </w:rPr>
      </w:pPr>
      <w:r>
        <w:rPr>
          <w:spacing w:val="-2"/>
        </w:rPr>
        <w:t>Opérations pour réduire l’apport des eaux parasites de nappe ;</w:t>
      </w:r>
    </w:p>
    <w:p w14:paraId="0011784F" w14:textId="7ADF0067" w:rsidR="006123D6" w:rsidRDefault="006123D6" w:rsidP="006123D6">
      <w:pPr>
        <w:pStyle w:val="Puce1"/>
        <w:numPr>
          <w:ilvl w:val="1"/>
          <w:numId w:val="3"/>
        </w:numPr>
        <w:spacing w:before="0"/>
        <w:rPr>
          <w:rFonts w:ascii="Symbol" w:hAnsi="Symbol"/>
        </w:rPr>
      </w:pPr>
      <w:r>
        <w:rPr>
          <w:spacing w:val="-2"/>
        </w:rPr>
        <w:lastRenderedPageBreak/>
        <w:t>Opérations pour réduire l’apport des eaux parasites météoriques ;</w:t>
      </w:r>
    </w:p>
    <w:p w14:paraId="454CC3A6" w14:textId="426BE877" w:rsidR="006123D6" w:rsidRPr="006123D6" w:rsidRDefault="006123D6" w:rsidP="006123D6">
      <w:pPr>
        <w:pStyle w:val="Puce1"/>
        <w:numPr>
          <w:ilvl w:val="1"/>
          <w:numId w:val="3"/>
        </w:numPr>
        <w:spacing w:before="0"/>
        <w:rPr>
          <w:rFonts w:hint="eastAsia"/>
          <w:spacing w:val="-2"/>
        </w:rPr>
      </w:pPr>
      <w:r w:rsidRPr="006123D6">
        <w:rPr>
          <w:spacing w:val="-2"/>
        </w:rPr>
        <w:t>O</w:t>
      </w:r>
      <w:r>
        <w:rPr>
          <w:spacing w:val="-2"/>
        </w:rPr>
        <w:t>pérations de station en vue d’accueillir les nouveaux développements d’urbanisme.</w:t>
      </w:r>
    </w:p>
    <w:p w14:paraId="6854C0F4" w14:textId="7DCCCDDB" w:rsidR="00C006C9" w:rsidRDefault="00C006C9" w:rsidP="000614A1">
      <w:pPr>
        <w:pStyle w:val="Puce1"/>
        <w:spacing w:before="0"/>
        <w:rPr>
          <w:rFonts w:ascii="Symbol" w:hAnsi="Symbol" w:hint="eastAsia"/>
        </w:rPr>
      </w:pPr>
      <w:r>
        <w:t>Contrôles</w:t>
      </w:r>
      <w:r>
        <w:rPr>
          <w:spacing w:val="-7"/>
        </w:rPr>
        <w:t xml:space="preserve"> </w:t>
      </w:r>
      <w:r>
        <w:t>des</w:t>
      </w:r>
      <w:r>
        <w:rPr>
          <w:spacing w:val="-7"/>
        </w:rPr>
        <w:t xml:space="preserve"> </w:t>
      </w:r>
      <w:r>
        <w:t>ouvrages</w:t>
      </w:r>
      <w:r>
        <w:rPr>
          <w:spacing w:val="-6"/>
        </w:rPr>
        <w:t xml:space="preserve"> </w:t>
      </w:r>
      <w:r>
        <w:t>de</w:t>
      </w:r>
      <w:r>
        <w:rPr>
          <w:spacing w:val="-7"/>
        </w:rPr>
        <w:t xml:space="preserve"> </w:t>
      </w:r>
      <w:r>
        <w:t>régulation</w:t>
      </w:r>
      <w:r>
        <w:rPr>
          <w:spacing w:val="-5"/>
        </w:rPr>
        <w:t xml:space="preserve"> </w:t>
      </w:r>
      <w:r>
        <w:t>pour</w:t>
      </w:r>
      <w:r>
        <w:rPr>
          <w:spacing w:val="-6"/>
        </w:rPr>
        <w:t xml:space="preserve"> </w:t>
      </w:r>
      <w:r>
        <w:t>un</w:t>
      </w:r>
      <w:r>
        <w:rPr>
          <w:spacing w:val="-5"/>
        </w:rPr>
        <w:t xml:space="preserve"> </w:t>
      </w:r>
      <w:r>
        <w:t>bon</w:t>
      </w:r>
      <w:r>
        <w:rPr>
          <w:spacing w:val="-5"/>
        </w:rPr>
        <w:t xml:space="preserve"> </w:t>
      </w:r>
      <w:r>
        <w:t>fonctionnement</w:t>
      </w:r>
      <w:r>
        <w:rPr>
          <w:spacing w:val="-5"/>
        </w:rPr>
        <w:t xml:space="preserve"> </w:t>
      </w:r>
      <w:r>
        <w:t>du</w:t>
      </w:r>
      <w:r>
        <w:rPr>
          <w:spacing w:val="-5"/>
        </w:rPr>
        <w:t xml:space="preserve"> </w:t>
      </w:r>
      <w:r>
        <w:rPr>
          <w:spacing w:val="-2"/>
        </w:rPr>
        <w:t>réseau</w:t>
      </w:r>
      <w:r w:rsidR="006B1846">
        <w:rPr>
          <w:spacing w:val="-2"/>
        </w:rPr>
        <w:t>. L’exploitation du réseau est encadrée par un contrat DSP avec la SAUR. Divers outils sont mis en place afin de contrôler le bon fonctionnement : données de télégestion 24H/24h, bilan de qualité mensuel, rapport annuel…</w:t>
      </w:r>
    </w:p>
    <w:p w14:paraId="167B436F" w14:textId="7481974D" w:rsidR="007B382C" w:rsidRDefault="00C006C9" w:rsidP="000614A1">
      <w:pPr>
        <w:pStyle w:val="Puce1"/>
        <w:spacing w:before="0"/>
        <w:rPr>
          <w:spacing w:val="-2"/>
        </w:rPr>
      </w:pPr>
      <w:r>
        <w:t>Contrôles</w:t>
      </w:r>
      <w:r>
        <w:rPr>
          <w:spacing w:val="-3"/>
        </w:rPr>
        <w:t xml:space="preserve"> </w:t>
      </w:r>
      <w:r>
        <w:t>des</w:t>
      </w:r>
      <w:r>
        <w:rPr>
          <w:spacing w:val="-3"/>
        </w:rPr>
        <w:t xml:space="preserve"> </w:t>
      </w:r>
      <w:r>
        <w:t>installations</w:t>
      </w:r>
      <w:r>
        <w:rPr>
          <w:spacing w:val="-3"/>
        </w:rPr>
        <w:t xml:space="preserve"> </w:t>
      </w:r>
      <w:r>
        <w:t>ANC</w:t>
      </w:r>
      <w:r>
        <w:rPr>
          <w:spacing w:val="-3"/>
        </w:rPr>
        <w:t xml:space="preserve"> </w:t>
      </w:r>
      <w:r>
        <w:t>pour</w:t>
      </w:r>
      <w:r>
        <w:rPr>
          <w:spacing w:val="-2"/>
        </w:rPr>
        <w:t xml:space="preserve"> </w:t>
      </w:r>
      <w:r>
        <w:t>réduire</w:t>
      </w:r>
      <w:r>
        <w:rPr>
          <w:spacing w:val="-3"/>
        </w:rPr>
        <w:t xml:space="preserve"> </w:t>
      </w:r>
      <w:r>
        <w:t>les</w:t>
      </w:r>
      <w:r>
        <w:rPr>
          <w:spacing w:val="-3"/>
        </w:rPr>
        <w:t xml:space="preserve"> </w:t>
      </w:r>
      <w:r>
        <w:t>incidences</w:t>
      </w:r>
      <w:r>
        <w:rPr>
          <w:spacing w:val="-3"/>
        </w:rPr>
        <w:t xml:space="preserve"> </w:t>
      </w:r>
      <w:r>
        <w:t>(pollution)</w:t>
      </w:r>
      <w:r>
        <w:rPr>
          <w:spacing w:val="-2"/>
        </w:rPr>
        <w:t xml:space="preserve"> </w:t>
      </w:r>
      <w:r>
        <w:t>qualitatives</w:t>
      </w:r>
      <w:r>
        <w:rPr>
          <w:spacing w:val="-3"/>
        </w:rPr>
        <w:t xml:space="preserve"> </w:t>
      </w:r>
      <w:r>
        <w:t>en</w:t>
      </w:r>
      <w:r>
        <w:rPr>
          <w:spacing w:val="-1"/>
        </w:rPr>
        <w:t xml:space="preserve"> </w:t>
      </w:r>
      <w:r>
        <w:t>raison</w:t>
      </w:r>
      <w:r>
        <w:rPr>
          <w:spacing w:val="-1"/>
        </w:rPr>
        <w:t xml:space="preserve"> </w:t>
      </w:r>
      <w:r>
        <w:t>de</w:t>
      </w:r>
      <w:r>
        <w:rPr>
          <w:spacing w:val="-3"/>
        </w:rPr>
        <w:t xml:space="preserve"> </w:t>
      </w:r>
      <w:r>
        <w:t>non-conformité</w:t>
      </w:r>
      <w:r>
        <w:rPr>
          <w:spacing w:val="-3"/>
        </w:rPr>
        <w:t xml:space="preserve"> </w:t>
      </w:r>
      <w:r>
        <w:t xml:space="preserve">des </w:t>
      </w:r>
      <w:r>
        <w:rPr>
          <w:spacing w:val="-2"/>
        </w:rPr>
        <w:t>installations</w:t>
      </w:r>
      <w:r w:rsidR="006123D6">
        <w:rPr>
          <w:spacing w:val="-2"/>
        </w:rPr>
        <w:t xml:space="preserve"> avec des contrôles périodiques de SPANC (1 contrôle tous les 10 ans).</w:t>
      </w:r>
    </w:p>
    <w:p w14:paraId="5A5AE5D0" w14:textId="77777777" w:rsidR="000253B1" w:rsidRDefault="000253B1" w:rsidP="000253B1">
      <w:pPr>
        <w:pStyle w:val="Titre2"/>
      </w:pPr>
      <w:bookmarkStart w:id="205" w:name="_Toc190879741"/>
      <w:r>
        <w:t>Zonage pluvial</w:t>
      </w:r>
      <w:bookmarkEnd w:id="205"/>
    </w:p>
    <w:p w14:paraId="18A4B508" w14:textId="020D0280" w:rsidR="00A212F2" w:rsidRDefault="00A212F2" w:rsidP="00A212F2">
      <w:pPr>
        <w:pStyle w:val="Titre3"/>
      </w:pPr>
      <w:bookmarkStart w:id="206" w:name="_Toc190879742"/>
      <w:r>
        <w:t>Mesures d’évitement par rapport au milieu récepteur</w:t>
      </w:r>
      <w:bookmarkEnd w:id="206"/>
    </w:p>
    <w:p w14:paraId="757C396A" w14:textId="5BABACA3" w:rsidR="00C006C9" w:rsidRPr="00C006C9" w:rsidRDefault="00C006C9" w:rsidP="00C006C9">
      <w:pPr>
        <w:pStyle w:val="Corpsdetexte"/>
      </w:pPr>
      <w:r w:rsidRPr="00C006C9">
        <w:t>Les incidences sur milieu naturel sont inévitables à ce stade. Cependant, les projets d’aménagement sur les zones à urbaniser prévoient des dispositifs de gestion des eaux pluviales adaptés pour limiter l’impact sur le milieu récepteur. Le but du zonage eaux pluviales est de diminuer le risque de débordements et de préserver le milieu récepteur et les usages associés.</w:t>
      </w:r>
    </w:p>
    <w:p w14:paraId="39B38A73" w14:textId="77777777" w:rsidR="00C006C9" w:rsidRPr="00C006C9" w:rsidRDefault="00C006C9" w:rsidP="00C006C9">
      <w:pPr>
        <w:pStyle w:val="Corpsdetexte"/>
      </w:pPr>
      <w:r w:rsidRPr="00C006C9">
        <w:t>Le zonage prend en compte le risque d’imperméabilisation des sols et impose une obligation d’infiltration des eaux pluviales pour tout nouveau projet (dans certaines zones du territoire).</w:t>
      </w:r>
    </w:p>
    <w:p w14:paraId="51211C60" w14:textId="27088AAC" w:rsidR="00C006C9" w:rsidRDefault="00C006C9" w:rsidP="00F34E74">
      <w:pPr>
        <w:pStyle w:val="Corpsdetexte"/>
      </w:pPr>
      <w:r w:rsidRPr="00C006C9">
        <w:t xml:space="preserve">La vérification des capacités d’infiltration est obligatoire </w:t>
      </w:r>
      <w:r w:rsidR="00F34E74">
        <w:t>en fonction de la superficie du projet</w:t>
      </w:r>
      <w:r w:rsidR="006123D6">
        <w:t xml:space="preserve">, </w:t>
      </w:r>
      <w:r w:rsidR="006123D6">
        <w:rPr>
          <w:spacing w:val="-2"/>
        </w:rPr>
        <w:t>notamment des entretiens annuels des ouvrages pluviaux (1 séparateur d’hydrocarbure)</w:t>
      </w:r>
    </w:p>
    <w:p w14:paraId="7C10CA9E" w14:textId="2ABDCF75" w:rsidR="00C006C9" w:rsidRDefault="00C006C9" w:rsidP="00C006C9">
      <w:pPr>
        <w:pStyle w:val="Corpsdetexte"/>
      </w:pPr>
      <w:r>
        <w:t>Le</w:t>
      </w:r>
      <w:r>
        <w:rPr>
          <w:spacing w:val="-3"/>
        </w:rPr>
        <w:t xml:space="preserve"> </w:t>
      </w:r>
      <w:r>
        <w:t>zonage</w:t>
      </w:r>
      <w:r>
        <w:rPr>
          <w:spacing w:val="-3"/>
        </w:rPr>
        <w:t xml:space="preserve"> </w:t>
      </w:r>
      <w:r>
        <w:t>pluvial</w:t>
      </w:r>
      <w:r>
        <w:rPr>
          <w:spacing w:val="-2"/>
        </w:rPr>
        <w:t xml:space="preserve"> </w:t>
      </w:r>
      <w:r>
        <w:t>prévoit un</w:t>
      </w:r>
      <w:r>
        <w:rPr>
          <w:spacing w:val="-1"/>
        </w:rPr>
        <w:t xml:space="preserve"> </w:t>
      </w:r>
      <w:r w:rsidRPr="00F34E74">
        <w:rPr>
          <w:bCs/>
        </w:rPr>
        <w:t>contrôle</w:t>
      </w:r>
      <w:r w:rsidRPr="00F34E74">
        <w:rPr>
          <w:bCs/>
          <w:spacing w:val="-2"/>
        </w:rPr>
        <w:t xml:space="preserve"> </w:t>
      </w:r>
      <w:r w:rsidRPr="00F34E74">
        <w:rPr>
          <w:bCs/>
        </w:rPr>
        <w:t>des</w:t>
      </w:r>
      <w:r w:rsidRPr="00F34E74">
        <w:rPr>
          <w:bCs/>
          <w:spacing w:val="-2"/>
        </w:rPr>
        <w:t xml:space="preserve"> </w:t>
      </w:r>
      <w:r w:rsidRPr="00F34E74">
        <w:rPr>
          <w:bCs/>
        </w:rPr>
        <w:t>installations</w:t>
      </w:r>
      <w:r w:rsidRPr="00F34E74">
        <w:rPr>
          <w:bCs/>
          <w:spacing w:val="-2"/>
        </w:rPr>
        <w:t xml:space="preserve"> </w:t>
      </w:r>
      <w:r w:rsidRPr="00F34E74">
        <w:rPr>
          <w:bCs/>
        </w:rPr>
        <w:t>de</w:t>
      </w:r>
      <w:r w:rsidRPr="00F34E74">
        <w:rPr>
          <w:bCs/>
          <w:spacing w:val="-3"/>
        </w:rPr>
        <w:t xml:space="preserve"> </w:t>
      </w:r>
      <w:r w:rsidRPr="00F34E74">
        <w:rPr>
          <w:bCs/>
        </w:rPr>
        <w:t>gestion</w:t>
      </w:r>
      <w:r w:rsidRPr="00F34E74">
        <w:rPr>
          <w:bCs/>
          <w:spacing w:val="-1"/>
        </w:rPr>
        <w:t xml:space="preserve"> </w:t>
      </w:r>
      <w:r w:rsidRPr="00F34E74">
        <w:rPr>
          <w:bCs/>
        </w:rPr>
        <w:t>des</w:t>
      </w:r>
      <w:r w:rsidRPr="00F34E74">
        <w:rPr>
          <w:bCs/>
          <w:spacing w:val="-3"/>
        </w:rPr>
        <w:t xml:space="preserve"> </w:t>
      </w:r>
      <w:r w:rsidRPr="00F34E74">
        <w:rPr>
          <w:bCs/>
        </w:rPr>
        <w:t>eaux</w:t>
      </w:r>
      <w:r w:rsidRPr="00F34E74">
        <w:rPr>
          <w:bCs/>
          <w:spacing w:val="-2"/>
        </w:rPr>
        <w:t xml:space="preserve"> </w:t>
      </w:r>
      <w:r w:rsidRPr="00F34E74">
        <w:rPr>
          <w:bCs/>
        </w:rPr>
        <w:t>pluviales</w:t>
      </w:r>
      <w:r w:rsidRPr="00F34E74">
        <w:rPr>
          <w:bCs/>
          <w:spacing w:val="-3"/>
        </w:rPr>
        <w:t xml:space="preserve"> </w:t>
      </w:r>
      <w:r w:rsidRPr="00F34E74">
        <w:rPr>
          <w:bCs/>
        </w:rPr>
        <w:t>à</w:t>
      </w:r>
      <w:r w:rsidRPr="00F34E74">
        <w:rPr>
          <w:bCs/>
          <w:spacing w:val="-2"/>
        </w:rPr>
        <w:t xml:space="preserve"> </w:t>
      </w:r>
      <w:r w:rsidRPr="00F34E74">
        <w:rPr>
          <w:bCs/>
        </w:rPr>
        <w:t>la</w:t>
      </w:r>
      <w:r w:rsidRPr="00F34E74">
        <w:rPr>
          <w:bCs/>
          <w:spacing w:val="-2"/>
        </w:rPr>
        <w:t xml:space="preserve"> </w:t>
      </w:r>
      <w:r w:rsidRPr="00F34E74">
        <w:rPr>
          <w:bCs/>
        </w:rPr>
        <w:t>fin</w:t>
      </w:r>
      <w:r w:rsidRPr="00F34E74">
        <w:rPr>
          <w:bCs/>
          <w:spacing w:val="-1"/>
        </w:rPr>
        <w:t xml:space="preserve"> </w:t>
      </w:r>
      <w:r w:rsidRPr="00F34E74">
        <w:rPr>
          <w:bCs/>
        </w:rPr>
        <w:t>des</w:t>
      </w:r>
      <w:r w:rsidRPr="00F34E74">
        <w:rPr>
          <w:bCs/>
          <w:spacing w:val="-3"/>
        </w:rPr>
        <w:t xml:space="preserve"> </w:t>
      </w:r>
      <w:r w:rsidRPr="00F34E74">
        <w:rPr>
          <w:bCs/>
        </w:rPr>
        <w:t>travaux</w:t>
      </w:r>
      <w:r w:rsidRPr="00F34E74">
        <w:rPr>
          <w:bCs/>
          <w:spacing w:val="-3"/>
        </w:rPr>
        <w:t xml:space="preserve"> </w:t>
      </w:r>
      <w:r w:rsidRPr="00F34E74">
        <w:rPr>
          <w:bCs/>
        </w:rPr>
        <w:t>par</w:t>
      </w:r>
      <w:r w:rsidRPr="00F34E74">
        <w:rPr>
          <w:bCs/>
          <w:spacing w:val="-1"/>
        </w:rPr>
        <w:t xml:space="preserve"> </w:t>
      </w:r>
      <w:r w:rsidRPr="00F34E74">
        <w:rPr>
          <w:bCs/>
        </w:rPr>
        <w:t>un représentant communal.</w:t>
      </w:r>
    </w:p>
    <w:p w14:paraId="2B3A19A5" w14:textId="3C189F2D" w:rsidR="00C006C9" w:rsidRPr="00F34E74" w:rsidRDefault="00C006C9" w:rsidP="00C006C9">
      <w:pPr>
        <w:pStyle w:val="Corpsdetexte"/>
        <w:rPr>
          <w:bCs/>
        </w:rPr>
      </w:pPr>
      <w:r w:rsidRPr="00F34E74">
        <w:rPr>
          <w:bCs/>
        </w:rPr>
        <w:t>Par</w:t>
      </w:r>
      <w:r w:rsidRPr="00F34E74">
        <w:rPr>
          <w:bCs/>
          <w:spacing w:val="-4"/>
        </w:rPr>
        <w:t xml:space="preserve"> </w:t>
      </w:r>
      <w:r w:rsidRPr="00F34E74">
        <w:rPr>
          <w:bCs/>
        </w:rPr>
        <w:t>ailleurs,</w:t>
      </w:r>
      <w:r w:rsidRPr="00F34E74">
        <w:rPr>
          <w:bCs/>
          <w:spacing w:val="-7"/>
        </w:rPr>
        <w:t xml:space="preserve"> </w:t>
      </w:r>
      <w:r w:rsidRPr="00F34E74">
        <w:rPr>
          <w:bCs/>
        </w:rPr>
        <w:t>un</w:t>
      </w:r>
      <w:r w:rsidRPr="00F34E74">
        <w:rPr>
          <w:bCs/>
          <w:spacing w:val="-4"/>
        </w:rPr>
        <w:t xml:space="preserve"> </w:t>
      </w:r>
      <w:r w:rsidRPr="00F34E74">
        <w:rPr>
          <w:bCs/>
        </w:rPr>
        <w:t>entretien</w:t>
      </w:r>
      <w:r w:rsidRPr="00F34E74">
        <w:rPr>
          <w:bCs/>
          <w:spacing w:val="-4"/>
        </w:rPr>
        <w:t xml:space="preserve"> </w:t>
      </w:r>
      <w:r w:rsidRPr="00F34E74">
        <w:rPr>
          <w:bCs/>
        </w:rPr>
        <w:t>périodique</w:t>
      </w:r>
      <w:r w:rsidRPr="00F34E74">
        <w:rPr>
          <w:bCs/>
          <w:spacing w:val="-5"/>
        </w:rPr>
        <w:t xml:space="preserve"> </w:t>
      </w:r>
      <w:r w:rsidRPr="00F34E74">
        <w:rPr>
          <w:bCs/>
        </w:rPr>
        <w:t>des</w:t>
      </w:r>
      <w:r w:rsidRPr="00F34E74">
        <w:rPr>
          <w:bCs/>
          <w:spacing w:val="-6"/>
        </w:rPr>
        <w:t xml:space="preserve"> </w:t>
      </w:r>
      <w:r w:rsidRPr="00F34E74">
        <w:rPr>
          <w:bCs/>
        </w:rPr>
        <w:t>ouvrages</w:t>
      </w:r>
      <w:r w:rsidRPr="00F34E74">
        <w:rPr>
          <w:bCs/>
          <w:spacing w:val="-6"/>
        </w:rPr>
        <w:t xml:space="preserve"> </w:t>
      </w:r>
      <w:r w:rsidRPr="00F34E74">
        <w:rPr>
          <w:bCs/>
        </w:rPr>
        <w:t>(bassin</w:t>
      </w:r>
      <w:r w:rsidRPr="00F34E74">
        <w:rPr>
          <w:bCs/>
          <w:spacing w:val="-4"/>
        </w:rPr>
        <w:t xml:space="preserve"> </w:t>
      </w:r>
      <w:r w:rsidRPr="00F34E74">
        <w:rPr>
          <w:bCs/>
        </w:rPr>
        <w:t>exutoire</w:t>
      </w:r>
      <w:r w:rsidRPr="00F34E74">
        <w:rPr>
          <w:bCs/>
          <w:spacing w:val="-5"/>
        </w:rPr>
        <w:t xml:space="preserve"> </w:t>
      </w:r>
      <w:r w:rsidRPr="00F34E74">
        <w:rPr>
          <w:bCs/>
        </w:rPr>
        <w:t>+</w:t>
      </w:r>
      <w:r w:rsidRPr="00F34E74">
        <w:rPr>
          <w:bCs/>
          <w:spacing w:val="-6"/>
        </w:rPr>
        <w:t xml:space="preserve"> </w:t>
      </w:r>
      <w:r w:rsidRPr="00F34E74">
        <w:rPr>
          <w:bCs/>
        </w:rPr>
        <w:t>ouvrage</w:t>
      </w:r>
      <w:r w:rsidRPr="00F34E74">
        <w:rPr>
          <w:bCs/>
          <w:spacing w:val="-5"/>
        </w:rPr>
        <w:t xml:space="preserve"> </w:t>
      </w:r>
      <w:r w:rsidRPr="00F34E74">
        <w:rPr>
          <w:bCs/>
        </w:rPr>
        <w:t>de</w:t>
      </w:r>
      <w:r w:rsidRPr="00F34E74">
        <w:rPr>
          <w:bCs/>
          <w:spacing w:val="-5"/>
        </w:rPr>
        <w:t xml:space="preserve"> </w:t>
      </w:r>
      <w:r w:rsidRPr="00F34E74">
        <w:rPr>
          <w:bCs/>
        </w:rPr>
        <w:t>régulation)</w:t>
      </w:r>
      <w:r w:rsidRPr="00F34E74">
        <w:rPr>
          <w:bCs/>
          <w:spacing w:val="-5"/>
        </w:rPr>
        <w:t xml:space="preserve"> </w:t>
      </w:r>
      <w:r w:rsidRPr="00F34E74">
        <w:rPr>
          <w:bCs/>
        </w:rPr>
        <w:t>est</w:t>
      </w:r>
      <w:r w:rsidRPr="00F34E74">
        <w:rPr>
          <w:bCs/>
          <w:spacing w:val="-5"/>
        </w:rPr>
        <w:t xml:space="preserve"> </w:t>
      </w:r>
      <w:r w:rsidRPr="00F34E74">
        <w:rPr>
          <w:bCs/>
        </w:rPr>
        <w:t>effectué</w:t>
      </w:r>
      <w:r w:rsidRPr="00F34E74">
        <w:rPr>
          <w:bCs/>
          <w:spacing w:val="-5"/>
        </w:rPr>
        <w:t xml:space="preserve"> </w:t>
      </w:r>
      <w:r w:rsidRPr="00F34E74">
        <w:rPr>
          <w:bCs/>
        </w:rPr>
        <w:t>par</w:t>
      </w:r>
      <w:r w:rsidRPr="00F34E74">
        <w:rPr>
          <w:bCs/>
          <w:spacing w:val="-4"/>
        </w:rPr>
        <w:t xml:space="preserve"> </w:t>
      </w:r>
      <w:r w:rsidRPr="00F34E74">
        <w:rPr>
          <w:bCs/>
        </w:rPr>
        <w:t>les</w:t>
      </w:r>
      <w:r w:rsidRPr="00F34E74">
        <w:rPr>
          <w:bCs/>
          <w:spacing w:val="-6"/>
        </w:rPr>
        <w:t xml:space="preserve"> </w:t>
      </w:r>
      <w:r w:rsidRPr="00F34E74">
        <w:rPr>
          <w:bCs/>
        </w:rPr>
        <w:t xml:space="preserve">services techniques de la commune avec une intervention en cas de pluie importante. Cet entretien des ouvrages de régulation réalisé </w:t>
      </w:r>
      <w:r w:rsidR="00F34E74" w:rsidRPr="00F34E74">
        <w:rPr>
          <w:bCs/>
        </w:rPr>
        <w:t>régulièrement</w:t>
      </w:r>
      <w:r w:rsidRPr="00F34E74">
        <w:rPr>
          <w:bCs/>
          <w:spacing w:val="-1"/>
        </w:rPr>
        <w:t xml:space="preserve"> </w:t>
      </w:r>
      <w:r w:rsidRPr="00F34E74">
        <w:rPr>
          <w:bCs/>
        </w:rPr>
        <w:t>et en cas</w:t>
      </w:r>
      <w:r w:rsidRPr="00F34E74">
        <w:rPr>
          <w:bCs/>
          <w:spacing w:val="-1"/>
        </w:rPr>
        <w:t xml:space="preserve"> </w:t>
      </w:r>
      <w:r w:rsidRPr="00F34E74">
        <w:rPr>
          <w:bCs/>
        </w:rPr>
        <w:t>de</w:t>
      </w:r>
      <w:r w:rsidRPr="00F34E74">
        <w:rPr>
          <w:bCs/>
          <w:spacing w:val="-1"/>
        </w:rPr>
        <w:t xml:space="preserve"> </w:t>
      </w:r>
      <w:r w:rsidRPr="00F34E74">
        <w:rPr>
          <w:bCs/>
        </w:rPr>
        <w:t>forte</w:t>
      </w:r>
      <w:r w:rsidRPr="00F34E74">
        <w:rPr>
          <w:bCs/>
          <w:spacing w:val="-1"/>
        </w:rPr>
        <w:t xml:space="preserve"> </w:t>
      </w:r>
      <w:r w:rsidRPr="00F34E74">
        <w:rPr>
          <w:bCs/>
        </w:rPr>
        <w:t>pluie</w:t>
      </w:r>
      <w:r w:rsidRPr="00F34E74">
        <w:rPr>
          <w:bCs/>
          <w:spacing w:val="-1"/>
        </w:rPr>
        <w:t xml:space="preserve"> </w:t>
      </w:r>
      <w:r w:rsidRPr="00F34E74">
        <w:rPr>
          <w:bCs/>
        </w:rPr>
        <w:t>et permet d’assurer</w:t>
      </w:r>
      <w:r w:rsidRPr="00F34E74">
        <w:rPr>
          <w:bCs/>
          <w:spacing w:val="-1"/>
        </w:rPr>
        <w:t xml:space="preserve"> </w:t>
      </w:r>
      <w:r w:rsidRPr="00F34E74">
        <w:rPr>
          <w:bCs/>
        </w:rPr>
        <w:t>l’absence</w:t>
      </w:r>
      <w:r w:rsidRPr="00F34E74">
        <w:rPr>
          <w:bCs/>
          <w:spacing w:val="-1"/>
        </w:rPr>
        <w:t xml:space="preserve"> </w:t>
      </w:r>
      <w:r w:rsidRPr="00F34E74">
        <w:rPr>
          <w:bCs/>
        </w:rPr>
        <w:t>de</w:t>
      </w:r>
      <w:r w:rsidRPr="00F34E74">
        <w:rPr>
          <w:bCs/>
          <w:spacing w:val="-1"/>
        </w:rPr>
        <w:t xml:space="preserve"> </w:t>
      </w:r>
      <w:r w:rsidRPr="00F34E74">
        <w:rPr>
          <w:bCs/>
        </w:rPr>
        <w:t xml:space="preserve">dysfonctionnement pouvant impacter le milieu récepteur. Un cahier de vie d’entretien des ouvrages de rétentions/ régulation sera mis en place par la </w:t>
      </w:r>
      <w:r w:rsidRPr="00F34E74">
        <w:rPr>
          <w:bCs/>
          <w:spacing w:val="-2"/>
        </w:rPr>
        <w:t>collectivité.</w:t>
      </w:r>
    </w:p>
    <w:p w14:paraId="6EF6875C" w14:textId="12D0B92A" w:rsidR="00C006C9" w:rsidRDefault="00C006C9" w:rsidP="00C006C9">
      <w:pPr>
        <w:pStyle w:val="Corpsdetexte"/>
      </w:pPr>
      <w:r>
        <w:t xml:space="preserve">Des actions visant à réduire les apports d’eaux pluviales dans le réseau EU et de réduction des apports d’eaux parasites d’infiltration permettrons de supprimer les mises en charge du réseau d’eaux usées et ainsi les risques de pollution par débordement en temps de pluie et ainsi d’améliorer la qualité générale en aval de </w:t>
      </w:r>
      <w:r w:rsidR="00F34E74">
        <w:t>la commune</w:t>
      </w:r>
      <w:r>
        <w:t>.</w:t>
      </w:r>
    </w:p>
    <w:p w14:paraId="670B69EA" w14:textId="743CB02B" w:rsidR="00A212F2" w:rsidRDefault="00A212F2" w:rsidP="00A212F2">
      <w:pPr>
        <w:pStyle w:val="Titre3"/>
      </w:pPr>
      <w:bookmarkStart w:id="207" w:name="_Toc190879743"/>
      <w:r>
        <w:t>Mesures d’évitement par rapport aux réseaux communaux</w:t>
      </w:r>
      <w:bookmarkEnd w:id="207"/>
    </w:p>
    <w:p w14:paraId="181DD1D1" w14:textId="4B06FE51" w:rsidR="00C006C9" w:rsidRPr="00C006C9" w:rsidRDefault="00C006C9" w:rsidP="00C006C9">
      <w:pPr>
        <w:pStyle w:val="Corpsdetexte"/>
      </w:pPr>
      <w:r w:rsidRPr="00C006C9">
        <w:t>Les prescriptions prévues au plan de zonage EP permettront une gestion optimisée des volumes ruisselés générés par les nouvelles surfaces imperméabilisées : ainsi, il n’y aura pas d’interactions significatives sur le réseau d’eaux pluviales liées au développement des zones à urbaniser.</w:t>
      </w:r>
    </w:p>
    <w:p w14:paraId="6D1004EC" w14:textId="79213140" w:rsidR="00862530" w:rsidRDefault="00862530">
      <w:pPr>
        <w:adjustRightInd/>
        <w:spacing w:line="259" w:lineRule="auto"/>
        <w:jc w:val="left"/>
        <w:rPr>
          <w:sz w:val="20"/>
        </w:rPr>
      </w:pPr>
      <w:r>
        <w:br w:type="page"/>
      </w:r>
    </w:p>
    <w:p w14:paraId="78E486C1" w14:textId="6649F1B4" w:rsidR="00F34130" w:rsidRDefault="00F34130" w:rsidP="00F34130">
      <w:pPr>
        <w:pStyle w:val="Titre1"/>
      </w:pPr>
      <w:bookmarkStart w:id="208" w:name="_Toc190879744"/>
      <w:r>
        <w:lastRenderedPageBreak/>
        <w:t>Les critères, indicateurs et modalités retenus pour suivre les effets des zonages sur l’environnement</w:t>
      </w:r>
      <w:bookmarkEnd w:id="208"/>
    </w:p>
    <w:p w14:paraId="5407D3E6" w14:textId="4DA1DE6D" w:rsidR="00862530" w:rsidRPr="00862530" w:rsidRDefault="00862530" w:rsidP="00862530">
      <w:pPr>
        <w:pStyle w:val="Corpsdetexte"/>
      </w:pPr>
      <w:r w:rsidRPr="00862530">
        <w:t>Le zonage d’assainissement des eaux pluviales est établi dans le but de répondre aux exigences de la protection du milieu, de la salubrité publique, du développement futur de la commune et afin de limiter les impacts des surfaces imperméabilisées sur le territoire. Il contribue à l’amélioration de la qualité des rejets et n’a donc à priori pas d’effet négatif sur l’environnement.</w:t>
      </w:r>
    </w:p>
    <w:p w14:paraId="4B58F2A0" w14:textId="6D26967A" w:rsidR="00862530" w:rsidRPr="00862530" w:rsidRDefault="00862530" w:rsidP="00862530">
      <w:pPr>
        <w:pStyle w:val="Corpsdetexte"/>
      </w:pPr>
      <w:r w:rsidRPr="00862530">
        <w:t>Des suivis relatifs au bon fonctionnement des dispositifs d’assainissement eaux pluviales sont réalisés par la commune.</w:t>
      </w:r>
    </w:p>
    <w:p w14:paraId="2E60B653" w14:textId="77777777" w:rsidR="00862530" w:rsidRPr="00862530" w:rsidRDefault="00862530" w:rsidP="00862530">
      <w:pPr>
        <w:pStyle w:val="Corpsdetexte"/>
      </w:pPr>
      <w:r w:rsidRPr="00862530">
        <w:t>Chaque année un bilan global des opérations déclarées sera élaboré afin de faire ressortir les données suivantes :</w:t>
      </w:r>
    </w:p>
    <w:p w14:paraId="4F3F4B98" w14:textId="77777777" w:rsidR="00862530" w:rsidRDefault="00862530" w:rsidP="00862530">
      <w:pPr>
        <w:pStyle w:val="Puce1"/>
        <w:spacing w:before="0"/>
        <w:rPr>
          <w:rFonts w:ascii="Symbol" w:hAnsi="Symbol" w:hint="eastAsia"/>
          <w:sz w:val="21"/>
        </w:rPr>
      </w:pPr>
      <w:r>
        <w:t>Le</w:t>
      </w:r>
      <w:r>
        <w:rPr>
          <w:spacing w:val="-10"/>
        </w:rPr>
        <w:t xml:space="preserve"> </w:t>
      </w:r>
      <w:r>
        <w:t>nombre</w:t>
      </w:r>
      <w:r>
        <w:rPr>
          <w:spacing w:val="-10"/>
        </w:rPr>
        <w:t xml:space="preserve"> </w:t>
      </w:r>
      <w:r>
        <w:t>de</w:t>
      </w:r>
      <w:r>
        <w:rPr>
          <w:spacing w:val="-10"/>
        </w:rPr>
        <w:t xml:space="preserve"> </w:t>
      </w:r>
      <w:r>
        <w:t>dossiers</w:t>
      </w:r>
      <w:r>
        <w:rPr>
          <w:spacing w:val="-9"/>
        </w:rPr>
        <w:t xml:space="preserve"> </w:t>
      </w:r>
      <w:r>
        <w:t>déposés,</w:t>
      </w:r>
    </w:p>
    <w:p w14:paraId="4A43DDF6" w14:textId="77777777" w:rsidR="00862530" w:rsidRDefault="00862530" w:rsidP="00862530">
      <w:pPr>
        <w:pStyle w:val="Puce1"/>
        <w:spacing w:before="0"/>
        <w:rPr>
          <w:rFonts w:ascii="Symbol" w:hAnsi="Symbol" w:hint="eastAsia"/>
          <w:sz w:val="21"/>
        </w:rPr>
      </w:pPr>
      <w:r>
        <w:t>La surface totale</w:t>
      </w:r>
      <w:r>
        <w:rPr>
          <w:spacing w:val="-1"/>
        </w:rPr>
        <w:t xml:space="preserve"> </w:t>
      </w:r>
      <w:r>
        <w:t>concernée,</w:t>
      </w:r>
    </w:p>
    <w:p w14:paraId="28A6F4BE" w14:textId="77777777" w:rsidR="00862530" w:rsidRDefault="00862530" w:rsidP="00862530">
      <w:pPr>
        <w:pStyle w:val="Puce1"/>
        <w:spacing w:before="0"/>
        <w:rPr>
          <w:rFonts w:ascii="Symbol" w:hAnsi="Symbol" w:hint="eastAsia"/>
          <w:sz w:val="21"/>
        </w:rPr>
      </w:pPr>
      <w:r>
        <w:t>La</w:t>
      </w:r>
      <w:r>
        <w:rPr>
          <w:spacing w:val="-1"/>
        </w:rPr>
        <w:t xml:space="preserve"> </w:t>
      </w:r>
      <w:r>
        <w:t>surface</w:t>
      </w:r>
      <w:r>
        <w:rPr>
          <w:spacing w:val="-5"/>
        </w:rPr>
        <w:t xml:space="preserve"> </w:t>
      </w:r>
      <w:r>
        <w:t>imperméabilisée</w:t>
      </w:r>
      <w:r>
        <w:rPr>
          <w:spacing w:val="-3"/>
        </w:rPr>
        <w:t xml:space="preserve"> </w:t>
      </w:r>
      <w:r>
        <w:t>totale</w:t>
      </w:r>
      <w:r>
        <w:rPr>
          <w:spacing w:val="-3"/>
        </w:rPr>
        <w:t xml:space="preserve"> </w:t>
      </w:r>
      <w:r>
        <w:t>déclarée,</w:t>
      </w:r>
    </w:p>
    <w:p w14:paraId="2807F6B7" w14:textId="77777777" w:rsidR="00862530" w:rsidRDefault="00862530" w:rsidP="00862530">
      <w:pPr>
        <w:pStyle w:val="Puce1"/>
        <w:spacing w:before="0"/>
        <w:rPr>
          <w:rFonts w:ascii="Symbol" w:hAnsi="Symbol" w:hint="eastAsia"/>
          <w:sz w:val="21"/>
        </w:rPr>
      </w:pPr>
      <w:r>
        <w:t>Le</w:t>
      </w:r>
      <w:r>
        <w:rPr>
          <w:spacing w:val="-3"/>
        </w:rPr>
        <w:t xml:space="preserve"> </w:t>
      </w:r>
      <w:r>
        <w:t>nombre</w:t>
      </w:r>
      <w:r>
        <w:rPr>
          <w:spacing w:val="-3"/>
        </w:rPr>
        <w:t xml:space="preserve"> </w:t>
      </w:r>
      <w:r>
        <w:t>de dossier</w:t>
      </w:r>
      <w:r>
        <w:rPr>
          <w:spacing w:val="-2"/>
        </w:rPr>
        <w:t xml:space="preserve"> </w:t>
      </w:r>
      <w:r>
        <w:t>soumis</w:t>
      </w:r>
      <w:r>
        <w:rPr>
          <w:spacing w:val="-6"/>
        </w:rPr>
        <w:t xml:space="preserve"> </w:t>
      </w:r>
      <w:r>
        <w:t>à</w:t>
      </w:r>
      <w:r>
        <w:rPr>
          <w:spacing w:val="-3"/>
        </w:rPr>
        <w:t xml:space="preserve"> </w:t>
      </w:r>
      <w:r>
        <w:t>infiltration</w:t>
      </w:r>
      <w:r>
        <w:rPr>
          <w:spacing w:val="-3"/>
        </w:rPr>
        <w:t xml:space="preserve"> </w:t>
      </w:r>
      <w:r>
        <w:t>totale</w:t>
      </w:r>
      <w:r>
        <w:rPr>
          <w:spacing w:val="-2"/>
        </w:rPr>
        <w:t xml:space="preserve"> </w:t>
      </w:r>
      <w:r>
        <w:t>ou</w:t>
      </w:r>
      <w:r>
        <w:rPr>
          <w:spacing w:val="-3"/>
        </w:rPr>
        <w:t xml:space="preserve"> </w:t>
      </w:r>
      <w:r>
        <w:t>partielle,</w:t>
      </w:r>
    </w:p>
    <w:p w14:paraId="54908E37" w14:textId="77777777" w:rsidR="00862530" w:rsidRDefault="00862530" w:rsidP="00862530">
      <w:pPr>
        <w:pStyle w:val="Puce1"/>
        <w:spacing w:before="0"/>
        <w:rPr>
          <w:rFonts w:ascii="Symbol" w:hAnsi="Symbol" w:hint="eastAsia"/>
          <w:sz w:val="21"/>
        </w:rPr>
      </w:pPr>
      <w:r>
        <w:t>Le</w:t>
      </w:r>
      <w:r>
        <w:rPr>
          <w:spacing w:val="-3"/>
        </w:rPr>
        <w:t xml:space="preserve"> </w:t>
      </w:r>
      <w:r>
        <w:t>nombre</w:t>
      </w:r>
      <w:r>
        <w:rPr>
          <w:spacing w:val="-3"/>
        </w:rPr>
        <w:t xml:space="preserve"> </w:t>
      </w:r>
      <w:r>
        <w:t>de dossier</w:t>
      </w:r>
      <w:r>
        <w:rPr>
          <w:spacing w:val="-2"/>
        </w:rPr>
        <w:t xml:space="preserve"> </w:t>
      </w:r>
      <w:r>
        <w:t>soumis</w:t>
      </w:r>
      <w:r>
        <w:rPr>
          <w:spacing w:val="-6"/>
        </w:rPr>
        <w:t xml:space="preserve"> </w:t>
      </w:r>
      <w:r>
        <w:t>à</w:t>
      </w:r>
      <w:r>
        <w:rPr>
          <w:spacing w:val="-3"/>
        </w:rPr>
        <w:t xml:space="preserve"> </w:t>
      </w:r>
      <w:r>
        <w:t>rétention</w:t>
      </w:r>
      <w:r>
        <w:rPr>
          <w:spacing w:val="-3"/>
        </w:rPr>
        <w:t xml:space="preserve"> </w:t>
      </w:r>
      <w:r>
        <w:t>régulation,</w:t>
      </w:r>
    </w:p>
    <w:p w14:paraId="48ACB59D" w14:textId="77777777" w:rsidR="00862530" w:rsidRDefault="00862530" w:rsidP="00862530">
      <w:pPr>
        <w:pStyle w:val="Puce1"/>
        <w:spacing w:before="0"/>
        <w:rPr>
          <w:rFonts w:ascii="Symbol" w:hAnsi="Symbol" w:hint="eastAsia"/>
          <w:sz w:val="21"/>
        </w:rPr>
      </w:pPr>
      <w:r>
        <w:t>La</w:t>
      </w:r>
      <w:r>
        <w:rPr>
          <w:spacing w:val="-1"/>
        </w:rPr>
        <w:t xml:space="preserve"> </w:t>
      </w:r>
      <w:r>
        <w:t>surface</w:t>
      </w:r>
      <w:r>
        <w:rPr>
          <w:spacing w:val="-5"/>
        </w:rPr>
        <w:t xml:space="preserve"> </w:t>
      </w:r>
      <w:r>
        <w:t>imperméabilisée</w:t>
      </w:r>
      <w:r>
        <w:rPr>
          <w:spacing w:val="-3"/>
        </w:rPr>
        <w:t xml:space="preserve"> </w:t>
      </w:r>
      <w:r>
        <w:t>totale</w:t>
      </w:r>
      <w:r>
        <w:rPr>
          <w:spacing w:val="-3"/>
        </w:rPr>
        <w:t xml:space="preserve"> </w:t>
      </w:r>
      <w:r>
        <w:t>compensée,</w:t>
      </w:r>
    </w:p>
    <w:p w14:paraId="24C01583" w14:textId="77777777" w:rsidR="00862530" w:rsidRDefault="00862530" w:rsidP="00862530">
      <w:pPr>
        <w:pStyle w:val="Puce1"/>
        <w:spacing w:before="0"/>
        <w:rPr>
          <w:rFonts w:ascii="Symbol" w:hAnsi="Symbol" w:hint="eastAsia"/>
          <w:sz w:val="21"/>
        </w:rPr>
      </w:pPr>
      <w:r>
        <w:t>Le</w:t>
      </w:r>
      <w:r>
        <w:rPr>
          <w:spacing w:val="-3"/>
        </w:rPr>
        <w:t xml:space="preserve"> </w:t>
      </w:r>
      <w:r>
        <w:t>nombre</w:t>
      </w:r>
      <w:r>
        <w:rPr>
          <w:spacing w:val="-3"/>
        </w:rPr>
        <w:t xml:space="preserve"> </w:t>
      </w:r>
      <w:r>
        <w:t>de</w:t>
      </w:r>
      <w:r>
        <w:rPr>
          <w:spacing w:val="-2"/>
        </w:rPr>
        <w:t xml:space="preserve"> </w:t>
      </w:r>
      <w:r>
        <w:t>visites</w:t>
      </w:r>
      <w:r>
        <w:rPr>
          <w:spacing w:val="-3"/>
        </w:rPr>
        <w:t xml:space="preserve"> </w:t>
      </w:r>
      <w:r>
        <w:t>réalisées</w:t>
      </w:r>
      <w:r>
        <w:rPr>
          <w:spacing w:val="-3"/>
        </w:rPr>
        <w:t xml:space="preserve"> </w:t>
      </w:r>
      <w:r>
        <w:t>pour</w:t>
      </w:r>
      <w:r>
        <w:rPr>
          <w:spacing w:val="-3"/>
        </w:rPr>
        <w:t xml:space="preserve"> </w:t>
      </w:r>
      <w:r>
        <w:t>vérification</w:t>
      </w:r>
      <w:r>
        <w:rPr>
          <w:spacing w:val="-3"/>
        </w:rPr>
        <w:t xml:space="preserve"> </w:t>
      </w:r>
      <w:r>
        <w:t>de</w:t>
      </w:r>
      <w:r>
        <w:rPr>
          <w:spacing w:val="-3"/>
        </w:rPr>
        <w:t xml:space="preserve"> </w:t>
      </w:r>
      <w:r>
        <w:t>l’exécution</w:t>
      </w:r>
      <w:r>
        <w:rPr>
          <w:spacing w:val="-2"/>
        </w:rPr>
        <w:t xml:space="preserve"> </w:t>
      </w:r>
      <w:r>
        <w:t>des</w:t>
      </w:r>
      <w:r>
        <w:rPr>
          <w:spacing w:val="-3"/>
        </w:rPr>
        <w:t xml:space="preserve"> </w:t>
      </w:r>
      <w:r>
        <w:t>travaux,</w:t>
      </w:r>
    </w:p>
    <w:p w14:paraId="78061562" w14:textId="77777777" w:rsidR="00862530" w:rsidRDefault="00862530" w:rsidP="00862530">
      <w:pPr>
        <w:pStyle w:val="Puce1"/>
        <w:spacing w:before="0"/>
      </w:pPr>
      <w:r>
        <w:rPr>
          <w:spacing w:val="-5"/>
        </w:rPr>
        <w:t>...</w:t>
      </w:r>
    </w:p>
    <w:p w14:paraId="2568F449" w14:textId="77777777" w:rsidR="00862530" w:rsidRDefault="00862530" w:rsidP="00862530">
      <w:pPr>
        <w:pStyle w:val="Corpsdetexte"/>
      </w:pPr>
    </w:p>
    <w:p w14:paraId="1C6F45CB" w14:textId="4DDB996F" w:rsidR="00862530" w:rsidRDefault="00862530" w:rsidP="00862530">
      <w:pPr>
        <w:pStyle w:val="Corpsdetexte"/>
      </w:pPr>
      <w:r>
        <w:t>L’Agence de l’Eau réalise un suivi quantitatif et qualitatif du milieu récepteur sur la masse d’eau souterraine et</w:t>
      </w:r>
      <w:r>
        <w:rPr>
          <w:spacing w:val="-4"/>
        </w:rPr>
        <w:t xml:space="preserve"> les</w:t>
      </w:r>
      <w:r>
        <w:rPr>
          <w:spacing w:val="-5"/>
        </w:rPr>
        <w:t xml:space="preserve"> </w:t>
      </w:r>
      <w:r>
        <w:rPr>
          <w:spacing w:val="-4"/>
        </w:rPr>
        <w:t>masses</w:t>
      </w:r>
      <w:r>
        <w:rPr>
          <w:spacing w:val="-5"/>
        </w:rPr>
        <w:t xml:space="preserve"> </w:t>
      </w:r>
      <w:r>
        <w:rPr>
          <w:spacing w:val="-4"/>
        </w:rPr>
        <w:t>d’eau superficielles</w:t>
      </w:r>
      <w:r>
        <w:rPr>
          <w:spacing w:val="-5"/>
        </w:rPr>
        <w:t xml:space="preserve"> </w:t>
      </w:r>
      <w:r>
        <w:rPr>
          <w:spacing w:val="-4"/>
        </w:rPr>
        <w:t>présentent sur le</w:t>
      </w:r>
      <w:r>
        <w:rPr>
          <w:spacing w:val="-5"/>
        </w:rPr>
        <w:t xml:space="preserve"> </w:t>
      </w:r>
      <w:r>
        <w:rPr>
          <w:spacing w:val="-4"/>
        </w:rPr>
        <w:t>territoire</w:t>
      </w:r>
      <w:r>
        <w:rPr>
          <w:spacing w:val="-5"/>
        </w:rPr>
        <w:t xml:space="preserve"> </w:t>
      </w:r>
      <w:r>
        <w:rPr>
          <w:spacing w:val="-4"/>
        </w:rPr>
        <w:t xml:space="preserve">de </w:t>
      </w:r>
      <w:r w:rsidR="000614A1">
        <w:rPr>
          <w:spacing w:val="-4"/>
        </w:rPr>
        <w:t>St Germain le Vasson</w:t>
      </w:r>
      <w:r>
        <w:rPr>
          <w:spacing w:val="-4"/>
        </w:rPr>
        <w:t xml:space="preserve"> et font l’objet d’un suivi régulier.</w:t>
      </w:r>
    </w:p>
    <w:p w14:paraId="73D53384" w14:textId="77777777" w:rsidR="00862530" w:rsidRDefault="00862530" w:rsidP="00862530">
      <w:pPr>
        <w:pStyle w:val="Corpsdetexte"/>
      </w:pPr>
      <w:r>
        <w:t xml:space="preserve">De plus, le zonage eaux pluviales prescrit la création d’ouvrages de rétention pour les projets créant de la surface </w:t>
      </w:r>
      <w:r>
        <w:rPr>
          <w:spacing w:val="-4"/>
        </w:rPr>
        <w:t xml:space="preserve">imperméabilisée. </w:t>
      </w:r>
      <w:r w:rsidRPr="00CD7CDE">
        <w:rPr>
          <w:bCs/>
          <w:spacing w:val="-4"/>
        </w:rPr>
        <w:t>L’entretien de</w:t>
      </w:r>
      <w:r w:rsidRPr="00CD7CDE">
        <w:rPr>
          <w:bCs/>
          <w:spacing w:val="-5"/>
        </w:rPr>
        <w:t xml:space="preserve"> </w:t>
      </w:r>
      <w:r w:rsidRPr="00CD7CDE">
        <w:rPr>
          <w:bCs/>
          <w:spacing w:val="-4"/>
        </w:rPr>
        <w:t>ces</w:t>
      </w:r>
      <w:r w:rsidRPr="00CD7CDE">
        <w:rPr>
          <w:bCs/>
        </w:rPr>
        <w:t xml:space="preserve"> </w:t>
      </w:r>
      <w:r w:rsidRPr="00CD7CDE">
        <w:rPr>
          <w:bCs/>
          <w:spacing w:val="-4"/>
        </w:rPr>
        <w:t>ouvrages de</w:t>
      </w:r>
      <w:r w:rsidRPr="00CD7CDE">
        <w:rPr>
          <w:bCs/>
          <w:spacing w:val="-5"/>
        </w:rPr>
        <w:t xml:space="preserve"> </w:t>
      </w:r>
      <w:r w:rsidRPr="00CD7CDE">
        <w:rPr>
          <w:bCs/>
          <w:spacing w:val="-4"/>
        </w:rPr>
        <w:t>rétention et de</w:t>
      </w:r>
      <w:r w:rsidRPr="00CD7CDE">
        <w:rPr>
          <w:bCs/>
          <w:spacing w:val="-5"/>
        </w:rPr>
        <w:t xml:space="preserve"> </w:t>
      </w:r>
      <w:r w:rsidRPr="00CD7CDE">
        <w:rPr>
          <w:bCs/>
          <w:spacing w:val="-4"/>
        </w:rPr>
        <w:t>traitement de la</w:t>
      </w:r>
      <w:r w:rsidRPr="00CD7CDE">
        <w:rPr>
          <w:bCs/>
          <w:spacing w:val="-5"/>
        </w:rPr>
        <w:t xml:space="preserve"> </w:t>
      </w:r>
      <w:r w:rsidRPr="00CD7CDE">
        <w:rPr>
          <w:bCs/>
          <w:spacing w:val="-4"/>
        </w:rPr>
        <w:t>pollution pluviale est essentiel.</w:t>
      </w:r>
      <w:r>
        <w:rPr>
          <w:spacing w:val="-4"/>
        </w:rPr>
        <w:t xml:space="preserve"> En effet,</w:t>
      </w:r>
      <w:r>
        <w:rPr>
          <w:spacing w:val="-5"/>
        </w:rPr>
        <w:t xml:space="preserve"> </w:t>
      </w:r>
      <w:r>
        <w:rPr>
          <w:spacing w:val="-4"/>
        </w:rPr>
        <w:t xml:space="preserve">il </w:t>
      </w:r>
      <w:r>
        <w:t>permet d’assurer le fonctionnement normal des ouvrages et joue favorablement sur leur rendement épuratoire. Cet entretien</w:t>
      </w:r>
      <w:r>
        <w:rPr>
          <w:spacing w:val="-2"/>
        </w:rPr>
        <w:t xml:space="preserve"> pérennise</w:t>
      </w:r>
      <w:r>
        <w:rPr>
          <w:spacing w:val="-9"/>
        </w:rPr>
        <w:t xml:space="preserve"> </w:t>
      </w:r>
      <w:r>
        <w:rPr>
          <w:spacing w:val="-2"/>
        </w:rPr>
        <w:t>les</w:t>
      </w:r>
      <w:r>
        <w:rPr>
          <w:spacing w:val="-8"/>
        </w:rPr>
        <w:t xml:space="preserve"> </w:t>
      </w:r>
      <w:r>
        <w:rPr>
          <w:spacing w:val="-2"/>
        </w:rPr>
        <w:t>investissements</w:t>
      </w:r>
      <w:r>
        <w:rPr>
          <w:spacing w:val="-10"/>
        </w:rPr>
        <w:t xml:space="preserve"> </w:t>
      </w:r>
      <w:r>
        <w:rPr>
          <w:spacing w:val="-2"/>
        </w:rPr>
        <w:t>importants</w:t>
      </w:r>
      <w:r>
        <w:rPr>
          <w:spacing w:val="-8"/>
        </w:rPr>
        <w:t xml:space="preserve"> </w:t>
      </w:r>
      <w:r>
        <w:rPr>
          <w:spacing w:val="-2"/>
        </w:rPr>
        <w:t>consentis</w:t>
      </w:r>
      <w:r>
        <w:rPr>
          <w:spacing w:val="-7"/>
        </w:rPr>
        <w:t xml:space="preserve"> </w:t>
      </w:r>
      <w:r>
        <w:rPr>
          <w:spacing w:val="-2"/>
        </w:rPr>
        <w:t>lors</w:t>
      </w:r>
      <w:r>
        <w:rPr>
          <w:spacing w:val="-7"/>
        </w:rPr>
        <w:t xml:space="preserve"> </w:t>
      </w:r>
      <w:r>
        <w:rPr>
          <w:spacing w:val="-2"/>
        </w:rPr>
        <w:t>de</w:t>
      </w:r>
      <w:r>
        <w:rPr>
          <w:spacing w:val="-7"/>
        </w:rPr>
        <w:t xml:space="preserve"> </w:t>
      </w:r>
      <w:r>
        <w:rPr>
          <w:spacing w:val="-2"/>
        </w:rPr>
        <w:t>la</w:t>
      </w:r>
      <w:r>
        <w:t xml:space="preserve"> </w:t>
      </w:r>
      <w:r>
        <w:rPr>
          <w:spacing w:val="-2"/>
        </w:rPr>
        <w:t>construction</w:t>
      </w:r>
      <w:r>
        <w:rPr>
          <w:spacing w:val="-8"/>
        </w:rPr>
        <w:t xml:space="preserve"> </w:t>
      </w:r>
      <w:r>
        <w:rPr>
          <w:spacing w:val="-2"/>
        </w:rPr>
        <w:t>des</w:t>
      </w:r>
      <w:r>
        <w:rPr>
          <w:spacing w:val="-10"/>
        </w:rPr>
        <w:t xml:space="preserve"> </w:t>
      </w:r>
      <w:r>
        <w:rPr>
          <w:spacing w:val="-2"/>
        </w:rPr>
        <w:t>ouvrages.</w:t>
      </w:r>
    </w:p>
    <w:p w14:paraId="3872B1F8" w14:textId="77777777" w:rsidR="00862530" w:rsidRDefault="00862530" w:rsidP="00862530">
      <w:pPr>
        <w:pStyle w:val="Corpsdetexte"/>
      </w:pPr>
      <w:r>
        <w:t>Un</w:t>
      </w:r>
      <w:r>
        <w:rPr>
          <w:spacing w:val="-2"/>
        </w:rPr>
        <w:t xml:space="preserve"> </w:t>
      </w:r>
      <w:r>
        <w:t>entretien</w:t>
      </w:r>
      <w:r>
        <w:rPr>
          <w:spacing w:val="-3"/>
        </w:rPr>
        <w:t xml:space="preserve"> </w:t>
      </w:r>
      <w:r>
        <w:t>périodique</w:t>
      </w:r>
      <w:r>
        <w:rPr>
          <w:spacing w:val="-3"/>
        </w:rPr>
        <w:t xml:space="preserve"> </w:t>
      </w:r>
      <w:r>
        <w:t>est</w:t>
      </w:r>
      <w:r>
        <w:rPr>
          <w:spacing w:val="-4"/>
        </w:rPr>
        <w:t xml:space="preserve"> </w:t>
      </w:r>
      <w:r>
        <w:t>prévu</w:t>
      </w:r>
      <w:r>
        <w:rPr>
          <w:spacing w:val="-2"/>
        </w:rPr>
        <w:t xml:space="preserve"> </w:t>
      </w:r>
      <w:r>
        <w:t>et</w:t>
      </w:r>
      <w:r>
        <w:rPr>
          <w:spacing w:val="-2"/>
        </w:rPr>
        <w:t xml:space="preserve"> </w:t>
      </w:r>
      <w:r>
        <w:t>effectué</w:t>
      </w:r>
      <w:r>
        <w:rPr>
          <w:spacing w:val="-3"/>
        </w:rPr>
        <w:t xml:space="preserve"> </w:t>
      </w:r>
      <w:r>
        <w:t>sur</w:t>
      </w:r>
      <w:r>
        <w:rPr>
          <w:spacing w:val="-2"/>
        </w:rPr>
        <w:t xml:space="preserve"> </w:t>
      </w:r>
      <w:r>
        <w:t>les</w:t>
      </w:r>
      <w:r>
        <w:rPr>
          <w:spacing w:val="-4"/>
        </w:rPr>
        <w:t xml:space="preserve"> </w:t>
      </w:r>
      <w:r>
        <w:t>ouvrages</w:t>
      </w:r>
      <w:r>
        <w:rPr>
          <w:spacing w:val="-4"/>
        </w:rPr>
        <w:t xml:space="preserve"> </w:t>
      </w:r>
      <w:r>
        <w:t>de</w:t>
      </w:r>
      <w:r>
        <w:rPr>
          <w:spacing w:val="-4"/>
        </w:rPr>
        <w:t xml:space="preserve"> </w:t>
      </w:r>
      <w:r>
        <w:t>rétention/</w:t>
      </w:r>
      <w:r>
        <w:rPr>
          <w:spacing w:val="-4"/>
        </w:rPr>
        <w:t xml:space="preserve"> </w:t>
      </w:r>
      <w:r>
        <w:t>régulation</w:t>
      </w:r>
      <w:r>
        <w:rPr>
          <w:spacing w:val="-3"/>
        </w:rPr>
        <w:t xml:space="preserve"> </w:t>
      </w:r>
      <w:r>
        <w:t>par</w:t>
      </w:r>
      <w:r>
        <w:rPr>
          <w:spacing w:val="-4"/>
        </w:rPr>
        <w:t xml:space="preserve"> </w:t>
      </w:r>
      <w:r>
        <w:t>les</w:t>
      </w:r>
      <w:r>
        <w:rPr>
          <w:spacing w:val="-4"/>
        </w:rPr>
        <w:t xml:space="preserve"> </w:t>
      </w:r>
      <w:r>
        <w:t>services</w:t>
      </w:r>
      <w:r>
        <w:rPr>
          <w:spacing w:val="-3"/>
        </w:rPr>
        <w:t xml:space="preserve"> </w:t>
      </w:r>
      <w:r>
        <w:t>techniques</w:t>
      </w:r>
      <w:r>
        <w:rPr>
          <w:spacing w:val="-4"/>
        </w:rPr>
        <w:t xml:space="preserve"> </w:t>
      </w:r>
      <w:r>
        <w:t>de</w:t>
      </w:r>
      <w:r>
        <w:rPr>
          <w:spacing w:val="-3"/>
        </w:rPr>
        <w:t xml:space="preserve"> </w:t>
      </w:r>
      <w:r>
        <w:t xml:space="preserve">la </w:t>
      </w:r>
      <w:r>
        <w:rPr>
          <w:spacing w:val="-4"/>
        </w:rPr>
        <w:t>commune</w:t>
      </w:r>
      <w:r>
        <w:rPr>
          <w:spacing w:val="-8"/>
        </w:rPr>
        <w:t xml:space="preserve"> </w:t>
      </w:r>
      <w:r>
        <w:rPr>
          <w:spacing w:val="-4"/>
        </w:rPr>
        <w:t>(1</w:t>
      </w:r>
      <w:r>
        <w:rPr>
          <w:spacing w:val="-7"/>
        </w:rPr>
        <w:t xml:space="preserve"> </w:t>
      </w:r>
      <w:r>
        <w:rPr>
          <w:spacing w:val="-4"/>
        </w:rPr>
        <w:t>à</w:t>
      </w:r>
      <w:r>
        <w:rPr>
          <w:spacing w:val="-7"/>
        </w:rPr>
        <w:t xml:space="preserve"> </w:t>
      </w:r>
      <w:r>
        <w:rPr>
          <w:spacing w:val="-4"/>
        </w:rPr>
        <w:t>2</w:t>
      </w:r>
      <w:r>
        <w:rPr>
          <w:spacing w:val="-8"/>
        </w:rPr>
        <w:t xml:space="preserve"> </w:t>
      </w:r>
      <w:r>
        <w:rPr>
          <w:spacing w:val="-4"/>
        </w:rPr>
        <w:t>fois</w:t>
      </w:r>
      <w:r>
        <w:rPr>
          <w:spacing w:val="-7"/>
        </w:rPr>
        <w:t xml:space="preserve"> </w:t>
      </w:r>
      <w:r>
        <w:rPr>
          <w:spacing w:val="-4"/>
        </w:rPr>
        <w:t>par</w:t>
      </w:r>
      <w:r>
        <w:t xml:space="preserve"> </w:t>
      </w:r>
      <w:r>
        <w:rPr>
          <w:spacing w:val="-4"/>
        </w:rPr>
        <w:t>mois</w:t>
      </w:r>
      <w:r>
        <w:t xml:space="preserve"> </w:t>
      </w:r>
      <w:r>
        <w:rPr>
          <w:spacing w:val="-4"/>
        </w:rPr>
        <w:t>+</w:t>
      </w:r>
      <w:r>
        <w:rPr>
          <w:spacing w:val="-5"/>
        </w:rPr>
        <w:t xml:space="preserve"> </w:t>
      </w:r>
      <w:r>
        <w:rPr>
          <w:spacing w:val="-4"/>
        </w:rPr>
        <w:t>intervention</w:t>
      </w:r>
      <w:r>
        <w:t xml:space="preserve"> </w:t>
      </w:r>
      <w:r>
        <w:rPr>
          <w:spacing w:val="-4"/>
        </w:rPr>
        <w:t>en</w:t>
      </w:r>
      <w:r>
        <w:rPr>
          <w:spacing w:val="-3"/>
        </w:rPr>
        <w:t xml:space="preserve"> </w:t>
      </w:r>
      <w:r>
        <w:rPr>
          <w:spacing w:val="-4"/>
        </w:rPr>
        <w:t>cas</w:t>
      </w:r>
      <w:r>
        <w:rPr>
          <w:spacing w:val="-8"/>
        </w:rPr>
        <w:t xml:space="preserve"> </w:t>
      </w:r>
      <w:r>
        <w:rPr>
          <w:spacing w:val="-4"/>
        </w:rPr>
        <w:t>de</w:t>
      </w:r>
      <w:r>
        <w:rPr>
          <w:spacing w:val="-7"/>
        </w:rPr>
        <w:t xml:space="preserve"> </w:t>
      </w:r>
      <w:r>
        <w:rPr>
          <w:spacing w:val="-4"/>
        </w:rPr>
        <w:t>forte</w:t>
      </w:r>
      <w:r>
        <w:rPr>
          <w:spacing w:val="-7"/>
        </w:rPr>
        <w:t xml:space="preserve"> </w:t>
      </w:r>
      <w:r>
        <w:rPr>
          <w:spacing w:val="-4"/>
        </w:rPr>
        <w:t>pluie)</w:t>
      </w:r>
      <w:r>
        <w:rPr>
          <w:spacing w:val="-7"/>
        </w:rPr>
        <w:t xml:space="preserve"> </w:t>
      </w:r>
      <w:r>
        <w:rPr>
          <w:spacing w:val="-4"/>
        </w:rPr>
        <w:t>pour</w:t>
      </w:r>
      <w:r>
        <w:rPr>
          <w:spacing w:val="-7"/>
        </w:rPr>
        <w:t xml:space="preserve"> </w:t>
      </w:r>
      <w:r>
        <w:rPr>
          <w:spacing w:val="-4"/>
        </w:rPr>
        <w:t>s’assurer</w:t>
      </w:r>
      <w:r>
        <w:t xml:space="preserve"> </w:t>
      </w:r>
      <w:r>
        <w:rPr>
          <w:spacing w:val="-4"/>
        </w:rPr>
        <w:t>de</w:t>
      </w:r>
      <w:r>
        <w:rPr>
          <w:spacing w:val="-8"/>
        </w:rPr>
        <w:t xml:space="preserve"> </w:t>
      </w:r>
      <w:r>
        <w:rPr>
          <w:spacing w:val="-4"/>
        </w:rPr>
        <w:t>l’absence</w:t>
      </w:r>
      <w:r>
        <w:rPr>
          <w:spacing w:val="-5"/>
        </w:rPr>
        <w:t xml:space="preserve"> </w:t>
      </w:r>
      <w:r>
        <w:rPr>
          <w:spacing w:val="-4"/>
        </w:rPr>
        <w:t>de</w:t>
      </w:r>
      <w:r>
        <w:rPr>
          <w:spacing w:val="-7"/>
        </w:rPr>
        <w:t xml:space="preserve"> </w:t>
      </w:r>
      <w:r>
        <w:rPr>
          <w:spacing w:val="-4"/>
        </w:rPr>
        <w:t>dysfonctionnement</w:t>
      </w:r>
      <w:r>
        <w:t xml:space="preserve"> </w:t>
      </w:r>
      <w:r>
        <w:rPr>
          <w:spacing w:val="-4"/>
        </w:rPr>
        <w:t xml:space="preserve">pouvant </w:t>
      </w:r>
      <w:r>
        <w:t>impacter le</w:t>
      </w:r>
      <w:r>
        <w:rPr>
          <w:spacing w:val="-1"/>
        </w:rPr>
        <w:t xml:space="preserve"> </w:t>
      </w:r>
      <w:r>
        <w:t>milieu récepteur.</w:t>
      </w:r>
      <w:r>
        <w:rPr>
          <w:spacing w:val="40"/>
        </w:rPr>
        <w:t xml:space="preserve"> </w:t>
      </w:r>
      <w:r>
        <w:t>Le suivi par analyses</w:t>
      </w:r>
      <w:r>
        <w:rPr>
          <w:spacing w:val="-1"/>
        </w:rPr>
        <w:t xml:space="preserve"> </w:t>
      </w:r>
      <w:r>
        <w:t>bactériologiques</w:t>
      </w:r>
      <w:r>
        <w:rPr>
          <w:spacing w:val="-1"/>
        </w:rPr>
        <w:t xml:space="preserve"> </w:t>
      </w:r>
      <w:r>
        <w:t>aux points exutoires des</w:t>
      </w:r>
      <w:r>
        <w:rPr>
          <w:spacing w:val="-1"/>
        </w:rPr>
        <w:t xml:space="preserve"> </w:t>
      </w:r>
      <w:r>
        <w:t>eaux pluviales</w:t>
      </w:r>
      <w:r>
        <w:rPr>
          <w:spacing w:val="-1"/>
        </w:rPr>
        <w:t xml:space="preserve"> </w:t>
      </w:r>
      <w:r>
        <w:t>permets</w:t>
      </w:r>
      <w:r>
        <w:rPr>
          <w:spacing w:val="-1"/>
        </w:rPr>
        <w:t xml:space="preserve"> </w:t>
      </w:r>
      <w:r>
        <w:t xml:space="preserve">de </w:t>
      </w:r>
      <w:r>
        <w:rPr>
          <w:spacing w:val="-2"/>
        </w:rPr>
        <w:t>détecter</w:t>
      </w:r>
      <w:r>
        <w:rPr>
          <w:spacing w:val="-10"/>
        </w:rPr>
        <w:t xml:space="preserve"> </w:t>
      </w:r>
      <w:r>
        <w:rPr>
          <w:spacing w:val="-2"/>
        </w:rPr>
        <w:t>les</w:t>
      </w:r>
      <w:r>
        <w:rPr>
          <w:spacing w:val="-9"/>
        </w:rPr>
        <w:t xml:space="preserve"> </w:t>
      </w:r>
      <w:r>
        <w:rPr>
          <w:spacing w:val="-2"/>
        </w:rPr>
        <w:t>dysfonctionnements,</w:t>
      </w:r>
      <w:r>
        <w:rPr>
          <w:spacing w:val="-9"/>
        </w:rPr>
        <w:t xml:space="preserve"> </w:t>
      </w:r>
      <w:r>
        <w:rPr>
          <w:spacing w:val="-2"/>
        </w:rPr>
        <w:t>mais</w:t>
      </w:r>
      <w:r>
        <w:rPr>
          <w:spacing w:val="-10"/>
        </w:rPr>
        <w:t xml:space="preserve"> </w:t>
      </w:r>
      <w:r>
        <w:rPr>
          <w:spacing w:val="-2"/>
        </w:rPr>
        <w:t>également</w:t>
      </w:r>
      <w:r>
        <w:rPr>
          <w:spacing w:val="-9"/>
        </w:rPr>
        <w:t xml:space="preserve"> </w:t>
      </w:r>
      <w:r>
        <w:rPr>
          <w:spacing w:val="-2"/>
        </w:rPr>
        <w:t>d’indiquer</w:t>
      </w:r>
      <w:r>
        <w:rPr>
          <w:spacing w:val="-9"/>
        </w:rPr>
        <w:t xml:space="preserve"> </w:t>
      </w:r>
      <w:r>
        <w:rPr>
          <w:spacing w:val="-2"/>
        </w:rPr>
        <w:t>les</w:t>
      </w:r>
      <w:r>
        <w:rPr>
          <w:spacing w:val="-11"/>
        </w:rPr>
        <w:t xml:space="preserve"> </w:t>
      </w:r>
      <w:r>
        <w:rPr>
          <w:spacing w:val="-2"/>
        </w:rPr>
        <w:t>améliorations</w:t>
      </w:r>
      <w:r>
        <w:rPr>
          <w:spacing w:val="-10"/>
        </w:rPr>
        <w:t xml:space="preserve"> </w:t>
      </w:r>
      <w:r>
        <w:rPr>
          <w:spacing w:val="-2"/>
        </w:rPr>
        <w:t>en</w:t>
      </w:r>
      <w:r>
        <w:rPr>
          <w:spacing w:val="-9"/>
        </w:rPr>
        <w:t xml:space="preserve"> </w:t>
      </w:r>
      <w:r>
        <w:rPr>
          <w:spacing w:val="-2"/>
        </w:rPr>
        <w:t>cas</w:t>
      </w:r>
      <w:r>
        <w:rPr>
          <w:spacing w:val="-11"/>
        </w:rPr>
        <w:t xml:space="preserve"> </w:t>
      </w:r>
      <w:r>
        <w:rPr>
          <w:spacing w:val="-2"/>
        </w:rPr>
        <w:t>de</w:t>
      </w:r>
      <w:r>
        <w:rPr>
          <w:spacing w:val="-10"/>
        </w:rPr>
        <w:t xml:space="preserve"> </w:t>
      </w:r>
      <w:r>
        <w:rPr>
          <w:spacing w:val="-2"/>
        </w:rPr>
        <w:t>travaux</w:t>
      </w:r>
      <w:r>
        <w:rPr>
          <w:spacing w:val="-9"/>
        </w:rPr>
        <w:t xml:space="preserve"> </w:t>
      </w:r>
      <w:r>
        <w:rPr>
          <w:spacing w:val="-2"/>
        </w:rPr>
        <w:t>sur</w:t>
      </w:r>
      <w:r>
        <w:rPr>
          <w:spacing w:val="-10"/>
        </w:rPr>
        <w:t xml:space="preserve"> </w:t>
      </w:r>
      <w:r>
        <w:rPr>
          <w:spacing w:val="-2"/>
        </w:rPr>
        <w:t>les</w:t>
      </w:r>
      <w:r>
        <w:rPr>
          <w:spacing w:val="-11"/>
        </w:rPr>
        <w:t xml:space="preserve"> </w:t>
      </w:r>
      <w:r>
        <w:rPr>
          <w:spacing w:val="-2"/>
        </w:rPr>
        <w:t>réseaux.</w:t>
      </w:r>
    </w:p>
    <w:p w14:paraId="7399743F" w14:textId="77777777" w:rsidR="00862530" w:rsidRDefault="00862530" w:rsidP="00862530">
      <w:pPr>
        <w:pStyle w:val="Corpsdetexte"/>
      </w:pPr>
      <w:r>
        <w:t>Par</w:t>
      </w:r>
      <w:r>
        <w:rPr>
          <w:spacing w:val="-7"/>
        </w:rPr>
        <w:t xml:space="preserve"> </w:t>
      </w:r>
      <w:r>
        <w:t>ailleurs,</w:t>
      </w:r>
      <w:r>
        <w:rPr>
          <w:spacing w:val="-7"/>
        </w:rPr>
        <w:t xml:space="preserve"> </w:t>
      </w:r>
      <w:r>
        <w:t>des</w:t>
      </w:r>
      <w:r>
        <w:rPr>
          <w:spacing w:val="-7"/>
        </w:rPr>
        <w:t xml:space="preserve"> </w:t>
      </w:r>
      <w:r>
        <w:t>suivis</w:t>
      </w:r>
      <w:r>
        <w:rPr>
          <w:spacing w:val="-7"/>
        </w:rPr>
        <w:t xml:space="preserve"> </w:t>
      </w:r>
      <w:r>
        <w:t>relatifs au bon</w:t>
      </w:r>
      <w:r>
        <w:rPr>
          <w:spacing w:val="-5"/>
        </w:rPr>
        <w:t xml:space="preserve"> </w:t>
      </w:r>
      <w:r>
        <w:t>fonctionnement</w:t>
      </w:r>
      <w:r>
        <w:rPr>
          <w:spacing w:val="-7"/>
        </w:rPr>
        <w:t xml:space="preserve"> </w:t>
      </w:r>
      <w:r>
        <w:t>des</w:t>
      </w:r>
      <w:r>
        <w:rPr>
          <w:spacing w:val="-7"/>
        </w:rPr>
        <w:t xml:space="preserve"> </w:t>
      </w:r>
      <w:r>
        <w:t>dispositifs</w:t>
      </w:r>
      <w:r>
        <w:rPr>
          <w:spacing w:val="-7"/>
        </w:rPr>
        <w:t xml:space="preserve"> </w:t>
      </w:r>
      <w:r>
        <w:t>d’assainissement</w:t>
      </w:r>
      <w:r>
        <w:rPr>
          <w:spacing w:val="-7"/>
        </w:rPr>
        <w:t xml:space="preserve"> </w:t>
      </w:r>
      <w:r>
        <w:t>eaux</w:t>
      </w:r>
      <w:r>
        <w:rPr>
          <w:spacing w:val="-7"/>
        </w:rPr>
        <w:t xml:space="preserve"> </w:t>
      </w:r>
      <w:r>
        <w:t>usées</w:t>
      </w:r>
      <w:r>
        <w:rPr>
          <w:spacing w:val="-7"/>
        </w:rPr>
        <w:t xml:space="preserve"> </w:t>
      </w:r>
      <w:r>
        <w:t>sont réalisés</w:t>
      </w:r>
      <w:r>
        <w:rPr>
          <w:spacing w:val="-8"/>
        </w:rPr>
        <w:t xml:space="preserve"> </w:t>
      </w:r>
      <w:r>
        <w:rPr>
          <w:spacing w:val="-10"/>
        </w:rPr>
        <w:t>:</w:t>
      </w:r>
    </w:p>
    <w:p w14:paraId="610D9610" w14:textId="77777777" w:rsidR="00862530" w:rsidRDefault="00862530" w:rsidP="00862530">
      <w:pPr>
        <w:pStyle w:val="Puce1"/>
        <w:rPr>
          <w:rFonts w:ascii="Symbol" w:hAnsi="Symbol" w:hint="eastAsia"/>
        </w:rPr>
      </w:pPr>
      <w:r>
        <w:t>Diagnostic</w:t>
      </w:r>
      <w:r>
        <w:rPr>
          <w:spacing w:val="-3"/>
        </w:rPr>
        <w:t xml:space="preserve"> </w:t>
      </w:r>
      <w:r>
        <w:t>des</w:t>
      </w:r>
      <w:r>
        <w:rPr>
          <w:spacing w:val="-4"/>
        </w:rPr>
        <w:t xml:space="preserve"> </w:t>
      </w:r>
      <w:r>
        <w:t>dispositifs</w:t>
      </w:r>
      <w:r>
        <w:rPr>
          <w:spacing w:val="-4"/>
        </w:rPr>
        <w:t xml:space="preserve"> </w:t>
      </w:r>
      <w:r>
        <w:t>d’assainissement</w:t>
      </w:r>
      <w:r>
        <w:rPr>
          <w:spacing w:val="-2"/>
        </w:rPr>
        <w:t xml:space="preserve"> </w:t>
      </w:r>
      <w:r>
        <w:t>sur</w:t>
      </w:r>
      <w:r>
        <w:rPr>
          <w:spacing w:val="-3"/>
        </w:rPr>
        <w:t xml:space="preserve"> </w:t>
      </w:r>
      <w:r>
        <w:t>les</w:t>
      </w:r>
      <w:r>
        <w:rPr>
          <w:spacing w:val="-4"/>
        </w:rPr>
        <w:t xml:space="preserve"> </w:t>
      </w:r>
      <w:r>
        <w:t>secteurs</w:t>
      </w:r>
      <w:r>
        <w:rPr>
          <w:spacing w:val="-2"/>
        </w:rPr>
        <w:t xml:space="preserve"> </w:t>
      </w:r>
      <w:r>
        <w:t>relevant</w:t>
      </w:r>
      <w:r>
        <w:rPr>
          <w:spacing w:val="-2"/>
        </w:rPr>
        <w:t xml:space="preserve"> </w:t>
      </w:r>
      <w:r>
        <w:t>de</w:t>
      </w:r>
      <w:r>
        <w:rPr>
          <w:spacing w:val="-4"/>
        </w:rPr>
        <w:t xml:space="preserve"> </w:t>
      </w:r>
      <w:r>
        <w:t>l’assainissement</w:t>
      </w:r>
      <w:r>
        <w:rPr>
          <w:spacing w:val="-3"/>
        </w:rPr>
        <w:t xml:space="preserve"> </w:t>
      </w:r>
      <w:r>
        <w:t>non</w:t>
      </w:r>
      <w:r>
        <w:rPr>
          <w:spacing w:val="-2"/>
        </w:rPr>
        <w:t xml:space="preserve"> </w:t>
      </w:r>
      <w:r>
        <w:t>collectif</w:t>
      </w:r>
      <w:r>
        <w:rPr>
          <w:spacing w:val="-4"/>
        </w:rPr>
        <w:t xml:space="preserve"> </w:t>
      </w:r>
      <w:r>
        <w:t>réalisés</w:t>
      </w:r>
      <w:r>
        <w:rPr>
          <w:spacing w:val="-4"/>
        </w:rPr>
        <w:t xml:space="preserve"> </w:t>
      </w:r>
      <w:r>
        <w:t>par</w:t>
      </w:r>
      <w:r>
        <w:rPr>
          <w:spacing w:val="-3"/>
        </w:rPr>
        <w:t xml:space="preserve"> </w:t>
      </w:r>
      <w:r>
        <w:t>le Service Public d’Assainissement Non Collectif avec priorisation des mises en conformité des installations pouvant engendrer un risque de pollution du milieu,</w:t>
      </w:r>
    </w:p>
    <w:p w14:paraId="594CF783" w14:textId="77777777" w:rsidR="00862530" w:rsidRDefault="00862530" w:rsidP="00862530">
      <w:pPr>
        <w:pStyle w:val="Puce1"/>
        <w:rPr>
          <w:rFonts w:ascii="Symbol" w:hAnsi="Symbol" w:hint="eastAsia"/>
        </w:rPr>
      </w:pPr>
      <w:r>
        <w:t>Bilans</w:t>
      </w:r>
      <w:r>
        <w:rPr>
          <w:spacing w:val="-8"/>
        </w:rPr>
        <w:t xml:space="preserve"> </w:t>
      </w:r>
      <w:r>
        <w:t>de</w:t>
      </w:r>
      <w:r>
        <w:rPr>
          <w:spacing w:val="-7"/>
        </w:rPr>
        <w:t xml:space="preserve"> </w:t>
      </w:r>
      <w:r>
        <w:t>pollutions</w:t>
      </w:r>
      <w:r>
        <w:rPr>
          <w:spacing w:val="-7"/>
        </w:rPr>
        <w:t xml:space="preserve"> </w:t>
      </w:r>
      <w:r>
        <w:t>réalisés</w:t>
      </w:r>
      <w:r>
        <w:rPr>
          <w:spacing w:val="-8"/>
        </w:rPr>
        <w:t xml:space="preserve"> </w:t>
      </w:r>
      <w:r>
        <w:t>annuellement</w:t>
      </w:r>
      <w:r>
        <w:rPr>
          <w:spacing w:val="-5"/>
        </w:rPr>
        <w:t xml:space="preserve"> </w:t>
      </w:r>
      <w:r>
        <w:t>par</w:t>
      </w:r>
      <w:r>
        <w:rPr>
          <w:spacing w:val="-7"/>
        </w:rPr>
        <w:t xml:space="preserve"> </w:t>
      </w:r>
      <w:r>
        <w:t>l’exploitant</w:t>
      </w:r>
      <w:r>
        <w:rPr>
          <w:spacing w:val="-6"/>
        </w:rPr>
        <w:t xml:space="preserve"> </w:t>
      </w:r>
      <w:r>
        <w:t>de</w:t>
      </w:r>
      <w:r>
        <w:rPr>
          <w:spacing w:val="-8"/>
        </w:rPr>
        <w:t xml:space="preserve"> </w:t>
      </w:r>
      <w:r>
        <w:t>la</w:t>
      </w:r>
      <w:r>
        <w:rPr>
          <w:spacing w:val="-5"/>
        </w:rPr>
        <w:t xml:space="preserve"> </w:t>
      </w:r>
      <w:r>
        <w:t>station</w:t>
      </w:r>
      <w:r>
        <w:rPr>
          <w:spacing w:val="-6"/>
        </w:rPr>
        <w:t xml:space="preserve"> </w:t>
      </w:r>
      <w:r>
        <w:t>d’épuration</w:t>
      </w:r>
      <w:r>
        <w:rPr>
          <w:spacing w:val="-5"/>
        </w:rPr>
        <w:t xml:space="preserve"> </w:t>
      </w:r>
      <w:r>
        <w:rPr>
          <w:spacing w:val="-2"/>
        </w:rPr>
        <w:t>(SAUR),</w:t>
      </w:r>
    </w:p>
    <w:p w14:paraId="7FF23745" w14:textId="2EB97C1B" w:rsidR="00862530" w:rsidRDefault="00862530" w:rsidP="00862530">
      <w:pPr>
        <w:pStyle w:val="Puce1"/>
        <w:rPr>
          <w:spacing w:val="-2"/>
        </w:rPr>
      </w:pPr>
      <w:r>
        <w:t>Surveillance</w:t>
      </w:r>
      <w:r>
        <w:rPr>
          <w:spacing w:val="-6"/>
        </w:rPr>
        <w:t xml:space="preserve"> </w:t>
      </w:r>
      <w:r>
        <w:t>de</w:t>
      </w:r>
      <w:r>
        <w:rPr>
          <w:spacing w:val="-6"/>
        </w:rPr>
        <w:t xml:space="preserve"> </w:t>
      </w:r>
      <w:r>
        <w:t>la</w:t>
      </w:r>
      <w:r>
        <w:rPr>
          <w:spacing w:val="-5"/>
        </w:rPr>
        <w:t xml:space="preserve"> </w:t>
      </w:r>
      <w:r>
        <w:t>structure</w:t>
      </w:r>
      <w:r>
        <w:rPr>
          <w:spacing w:val="-5"/>
        </w:rPr>
        <w:t xml:space="preserve"> </w:t>
      </w:r>
      <w:r>
        <w:t>de</w:t>
      </w:r>
      <w:r>
        <w:rPr>
          <w:spacing w:val="-6"/>
        </w:rPr>
        <w:t xml:space="preserve"> </w:t>
      </w:r>
      <w:r>
        <w:t>collecte</w:t>
      </w:r>
      <w:r>
        <w:rPr>
          <w:spacing w:val="-6"/>
        </w:rPr>
        <w:t xml:space="preserve"> </w:t>
      </w:r>
      <w:r>
        <w:t>et</w:t>
      </w:r>
      <w:r>
        <w:rPr>
          <w:spacing w:val="-4"/>
        </w:rPr>
        <w:t xml:space="preserve"> </w:t>
      </w:r>
      <w:r>
        <w:t>de</w:t>
      </w:r>
      <w:r>
        <w:rPr>
          <w:spacing w:val="-5"/>
        </w:rPr>
        <w:t xml:space="preserve"> </w:t>
      </w:r>
      <w:r>
        <w:t>transfert</w:t>
      </w:r>
      <w:r>
        <w:rPr>
          <w:spacing w:val="-5"/>
        </w:rPr>
        <w:t xml:space="preserve"> </w:t>
      </w:r>
      <w:r>
        <w:t>par</w:t>
      </w:r>
      <w:r>
        <w:rPr>
          <w:spacing w:val="-5"/>
        </w:rPr>
        <w:t xml:space="preserve"> </w:t>
      </w:r>
      <w:r>
        <w:rPr>
          <w:spacing w:val="-2"/>
        </w:rPr>
        <w:t>l’exploitant.</w:t>
      </w:r>
    </w:p>
    <w:p w14:paraId="1CDAE7AF" w14:textId="77777777" w:rsidR="00862530" w:rsidRDefault="00862530" w:rsidP="00862530">
      <w:pPr>
        <w:pStyle w:val="Corpsdetexte"/>
        <w:rPr>
          <w:rFonts w:ascii="Calibri" w:hAnsi="Calibri" w:cs="Calibri"/>
          <w:color w:val="005D83"/>
          <w:szCs w:val="36"/>
        </w:rPr>
      </w:pPr>
      <w:r>
        <w:br w:type="page"/>
      </w:r>
    </w:p>
    <w:p w14:paraId="7F165658" w14:textId="3083B16F" w:rsidR="00F34130" w:rsidRDefault="00F34130" w:rsidP="00F34130">
      <w:pPr>
        <w:pStyle w:val="Titre1"/>
      </w:pPr>
      <w:bookmarkStart w:id="209" w:name="_Toc190879745"/>
      <w:r>
        <w:lastRenderedPageBreak/>
        <w:t>Analyse des méthodes</w:t>
      </w:r>
      <w:bookmarkEnd w:id="209"/>
    </w:p>
    <w:p w14:paraId="41BB012A" w14:textId="5081184C" w:rsidR="00862530" w:rsidRPr="00862530" w:rsidRDefault="00862530" w:rsidP="00862530">
      <w:pPr>
        <w:pStyle w:val="Corpsdetexte"/>
      </w:pPr>
      <w:r w:rsidRPr="00862530">
        <w:t xml:space="preserve">La démarche d’évaluation environnementale a été suivie tout au long de la réalisation des plans de zonage communal des eaux pluviales et des eaux usées. C’est à l’issue de cette démarche que la rédaction du document « Evaluation Environnementale » a été finalisée. </w:t>
      </w:r>
    </w:p>
    <w:p w14:paraId="3E28786E" w14:textId="6E45942C" w:rsidR="00862530" w:rsidRPr="00862530" w:rsidRDefault="00862530" w:rsidP="00862530">
      <w:pPr>
        <w:pStyle w:val="Corpsdetexte"/>
      </w:pPr>
      <w:r w:rsidRPr="00862530">
        <w:t>Le rapport d’évaluation environnementale de la révision du zonage d’assainissement des eaux pluviales et des eaux usées de la commune</w:t>
      </w:r>
      <w:r w:rsidR="00CD7CDE">
        <w:t xml:space="preserve"> </w:t>
      </w:r>
      <w:r w:rsidRPr="00862530">
        <w:t>a été réalisé conformément à l’article R.122-20 du Code de l’Environnement.</w:t>
      </w:r>
    </w:p>
    <w:p w14:paraId="31A0FB70" w14:textId="77777777" w:rsidR="00862530" w:rsidRPr="00862530" w:rsidRDefault="00862530" w:rsidP="00862530">
      <w:pPr>
        <w:pStyle w:val="Corpsdetexte"/>
      </w:pPr>
      <w:r w:rsidRPr="00862530">
        <w:t>En outre, ARTELIA s’est appuyé sur l’ensemble des documents existants, validés ou en cours de rédaction tels que :</w:t>
      </w:r>
    </w:p>
    <w:p w14:paraId="6FC1E3EE" w14:textId="77777777" w:rsidR="00862530" w:rsidRDefault="00862530" w:rsidP="00862530">
      <w:pPr>
        <w:pStyle w:val="Puce1"/>
        <w:spacing w:before="0"/>
        <w:rPr>
          <w:rFonts w:ascii="Symbol" w:hAnsi="Symbol" w:hint="eastAsia"/>
        </w:rPr>
      </w:pPr>
      <w:r>
        <w:t>Le</w:t>
      </w:r>
      <w:r>
        <w:rPr>
          <w:spacing w:val="-8"/>
        </w:rPr>
        <w:t xml:space="preserve"> </w:t>
      </w:r>
      <w:r>
        <w:t>plan</w:t>
      </w:r>
      <w:r>
        <w:rPr>
          <w:spacing w:val="-6"/>
        </w:rPr>
        <w:t xml:space="preserve"> </w:t>
      </w:r>
      <w:r>
        <w:t>zonage</w:t>
      </w:r>
      <w:r>
        <w:rPr>
          <w:spacing w:val="-7"/>
        </w:rPr>
        <w:t xml:space="preserve"> </w:t>
      </w:r>
      <w:r>
        <w:t>d’assainissement</w:t>
      </w:r>
      <w:r>
        <w:rPr>
          <w:spacing w:val="-7"/>
        </w:rPr>
        <w:t xml:space="preserve"> </w:t>
      </w:r>
      <w:r>
        <w:t>des</w:t>
      </w:r>
      <w:r>
        <w:rPr>
          <w:spacing w:val="-8"/>
        </w:rPr>
        <w:t xml:space="preserve"> </w:t>
      </w:r>
      <w:r>
        <w:t>eaux</w:t>
      </w:r>
      <w:r>
        <w:rPr>
          <w:spacing w:val="-6"/>
        </w:rPr>
        <w:t xml:space="preserve"> </w:t>
      </w:r>
      <w:r>
        <w:t>pluviales</w:t>
      </w:r>
      <w:r>
        <w:rPr>
          <w:spacing w:val="-6"/>
        </w:rPr>
        <w:t xml:space="preserve"> </w:t>
      </w:r>
      <w:r>
        <w:rPr>
          <w:spacing w:val="-10"/>
        </w:rPr>
        <w:t>;</w:t>
      </w:r>
    </w:p>
    <w:p w14:paraId="72DD0B5E" w14:textId="77777777" w:rsidR="00862530" w:rsidRDefault="00862530" w:rsidP="00862530">
      <w:pPr>
        <w:pStyle w:val="Puce1"/>
        <w:spacing w:before="0"/>
        <w:rPr>
          <w:rFonts w:ascii="Symbol" w:hAnsi="Symbol" w:hint="eastAsia"/>
        </w:rPr>
      </w:pPr>
      <w:r>
        <w:t>Le</w:t>
      </w:r>
      <w:r>
        <w:rPr>
          <w:spacing w:val="-7"/>
        </w:rPr>
        <w:t xml:space="preserve"> </w:t>
      </w:r>
      <w:r>
        <w:t>plan</w:t>
      </w:r>
      <w:r>
        <w:rPr>
          <w:spacing w:val="-6"/>
        </w:rPr>
        <w:t xml:space="preserve"> </w:t>
      </w:r>
      <w:r>
        <w:t>de</w:t>
      </w:r>
      <w:r>
        <w:rPr>
          <w:spacing w:val="-7"/>
        </w:rPr>
        <w:t xml:space="preserve"> </w:t>
      </w:r>
      <w:r>
        <w:t>zonage</w:t>
      </w:r>
      <w:r>
        <w:rPr>
          <w:spacing w:val="-7"/>
        </w:rPr>
        <w:t xml:space="preserve"> </w:t>
      </w:r>
      <w:r>
        <w:t>d’assainissement</w:t>
      </w:r>
      <w:r>
        <w:rPr>
          <w:spacing w:val="-6"/>
        </w:rPr>
        <w:t xml:space="preserve"> </w:t>
      </w:r>
      <w:r>
        <w:t>des</w:t>
      </w:r>
      <w:r>
        <w:rPr>
          <w:spacing w:val="-5"/>
        </w:rPr>
        <w:t xml:space="preserve"> </w:t>
      </w:r>
      <w:r>
        <w:t>eaux</w:t>
      </w:r>
      <w:r>
        <w:rPr>
          <w:spacing w:val="-6"/>
        </w:rPr>
        <w:t xml:space="preserve"> </w:t>
      </w:r>
      <w:r>
        <w:t>usées</w:t>
      </w:r>
      <w:r>
        <w:rPr>
          <w:spacing w:val="-7"/>
        </w:rPr>
        <w:t xml:space="preserve"> </w:t>
      </w:r>
      <w:r>
        <w:rPr>
          <w:spacing w:val="-10"/>
        </w:rPr>
        <w:t>;</w:t>
      </w:r>
    </w:p>
    <w:p w14:paraId="0A92211B" w14:textId="7E5240FC" w:rsidR="00862530" w:rsidRDefault="00862530" w:rsidP="00862530">
      <w:pPr>
        <w:pStyle w:val="Puce1"/>
        <w:spacing w:before="0"/>
        <w:rPr>
          <w:rFonts w:ascii="Symbol" w:hAnsi="Symbol" w:hint="eastAsia"/>
        </w:rPr>
      </w:pPr>
      <w:r>
        <w:t>Les</w:t>
      </w:r>
      <w:r>
        <w:rPr>
          <w:spacing w:val="-6"/>
        </w:rPr>
        <w:t xml:space="preserve"> </w:t>
      </w:r>
      <w:r>
        <w:t>documents</w:t>
      </w:r>
      <w:r>
        <w:rPr>
          <w:spacing w:val="-6"/>
        </w:rPr>
        <w:t xml:space="preserve"> </w:t>
      </w:r>
      <w:r>
        <w:t>du</w:t>
      </w:r>
      <w:r>
        <w:rPr>
          <w:spacing w:val="-3"/>
        </w:rPr>
        <w:t xml:space="preserve"> </w:t>
      </w:r>
      <w:r>
        <w:t>PLU</w:t>
      </w:r>
      <w:r>
        <w:rPr>
          <w:spacing w:val="-10"/>
        </w:rPr>
        <w:t>;</w:t>
      </w:r>
    </w:p>
    <w:p w14:paraId="230CCC65" w14:textId="4E1B581B" w:rsidR="00862530" w:rsidRDefault="00862530" w:rsidP="00862530">
      <w:pPr>
        <w:pStyle w:val="Puce1"/>
        <w:spacing w:before="0"/>
        <w:rPr>
          <w:rFonts w:ascii="Symbol" w:hAnsi="Symbol" w:hint="eastAsia"/>
        </w:rPr>
      </w:pPr>
      <w:r>
        <w:t>Les</w:t>
      </w:r>
      <w:r>
        <w:rPr>
          <w:spacing w:val="28"/>
        </w:rPr>
        <w:t xml:space="preserve"> </w:t>
      </w:r>
      <w:r>
        <w:t>documents</w:t>
      </w:r>
      <w:r>
        <w:rPr>
          <w:spacing w:val="28"/>
        </w:rPr>
        <w:t xml:space="preserve"> </w:t>
      </w:r>
      <w:r>
        <w:t>issus</w:t>
      </w:r>
      <w:r>
        <w:rPr>
          <w:spacing w:val="28"/>
        </w:rPr>
        <w:t xml:space="preserve"> </w:t>
      </w:r>
      <w:r>
        <w:t>des</w:t>
      </w:r>
      <w:r>
        <w:rPr>
          <w:spacing w:val="28"/>
        </w:rPr>
        <w:t xml:space="preserve"> </w:t>
      </w:r>
      <w:r>
        <w:t>différents</w:t>
      </w:r>
      <w:r>
        <w:rPr>
          <w:spacing w:val="28"/>
        </w:rPr>
        <w:t xml:space="preserve"> </w:t>
      </w:r>
      <w:r>
        <w:t>plans</w:t>
      </w:r>
      <w:r>
        <w:rPr>
          <w:spacing w:val="30"/>
        </w:rPr>
        <w:t xml:space="preserve"> </w:t>
      </w:r>
      <w:r>
        <w:t>et</w:t>
      </w:r>
      <w:r>
        <w:rPr>
          <w:spacing w:val="29"/>
        </w:rPr>
        <w:t xml:space="preserve"> </w:t>
      </w:r>
      <w:r>
        <w:t>programmes</w:t>
      </w:r>
      <w:r>
        <w:rPr>
          <w:spacing w:val="30"/>
        </w:rPr>
        <w:t xml:space="preserve"> </w:t>
      </w:r>
      <w:r>
        <w:t>existants</w:t>
      </w:r>
      <w:r>
        <w:rPr>
          <w:spacing w:val="30"/>
        </w:rPr>
        <w:t xml:space="preserve"> </w:t>
      </w:r>
      <w:r>
        <w:t>sur</w:t>
      </w:r>
      <w:r>
        <w:rPr>
          <w:spacing w:val="29"/>
        </w:rPr>
        <w:t xml:space="preserve"> </w:t>
      </w:r>
      <w:r>
        <w:t>le</w:t>
      </w:r>
      <w:r>
        <w:rPr>
          <w:spacing w:val="28"/>
        </w:rPr>
        <w:t xml:space="preserve"> </w:t>
      </w:r>
      <w:r>
        <w:t>territoire</w:t>
      </w:r>
      <w:r>
        <w:rPr>
          <w:spacing w:val="28"/>
        </w:rPr>
        <w:t xml:space="preserve"> </w:t>
      </w:r>
      <w:r>
        <w:t>de</w:t>
      </w:r>
      <w:r w:rsidR="00CD7CDE">
        <w:t xml:space="preserve"> St Germain le VAsson</w:t>
      </w:r>
      <w:r>
        <w:t>:</w:t>
      </w:r>
      <w:r>
        <w:rPr>
          <w:spacing w:val="28"/>
        </w:rPr>
        <w:t xml:space="preserve"> </w:t>
      </w:r>
      <w:r>
        <w:t>SDAGE</w:t>
      </w:r>
      <w:r>
        <w:rPr>
          <w:spacing w:val="30"/>
        </w:rPr>
        <w:t xml:space="preserve"> </w:t>
      </w:r>
      <w:r w:rsidR="00CD7CDE">
        <w:t>Seine Normandie</w:t>
      </w:r>
      <w:r>
        <w:t>, SAGE</w:t>
      </w:r>
      <w:r w:rsidR="00CD7CDE">
        <w:t xml:space="preserve"> Orne Aval et Seulles</w:t>
      </w:r>
      <w:r>
        <w:t xml:space="preserve">, SCoT du « </w:t>
      </w:r>
      <w:r w:rsidR="00CD7CDE">
        <w:t>Caen Métropole</w:t>
      </w:r>
      <w:r>
        <w:t xml:space="preserve"> », ... ;</w:t>
      </w:r>
    </w:p>
    <w:p w14:paraId="467035AF" w14:textId="77777777" w:rsidR="00862530" w:rsidRDefault="00862530" w:rsidP="00862530">
      <w:pPr>
        <w:pStyle w:val="Puce1"/>
        <w:spacing w:before="0"/>
        <w:rPr>
          <w:rFonts w:ascii="Symbol" w:hAnsi="Symbol" w:hint="eastAsia"/>
        </w:rPr>
      </w:pPr>
      <w:r>
        <w:t>Les</w:t>
      </w:r>
      <w:r>
        <w:rPr>
          <w:spacing w:val="-7"/>
        </w:rPr>
        <w:t xml:space="preserve"> </w:t>
      </w:r>
      <w:r>
        <w:t>textes</w:t>
      </w:r>
      <w:r>
        <w:rPr>
          <w:spacing w:val="-7"/>
        </w:rPr>
        <w:t xml:space="preserve"> </w:t>
      </w:r>
      <w:r>
        <w:t>réglementaires</w:t>
      </w:r>
      <w:r>
        <w:rPr>
          <w:spacing w:val="-7"/>
        </w:rPr>
        <w:t xml:space="preserve"> </w:t>
      </w:r>
      <w:r>
        <w:t>de</w:t>
      </w:r>
      <w:r>
        <w:rPr>
          <w:spacing w:val="-6"/>
        </w:rPr>
        <w:t xml:space="preserve"> </w:t>
      </w:r>
      <w:r>
        <w:t>référence</w:t>
      </w:r>
      <w:r>
        <w:rPr>
          <w:spacing w:val="-4"/>
        </w:rPr>
        <w:t xml:space="preserve"> </w:t>
      </w:r>
      <w:r>
        <w:rPr>
          <w:spacing w:val="-10"/>
        </w:rPr>
        <w:t>;</w:t>
      </w:r>
    </w:p>
    <w:p w14:paraId="59C84C9F" w14:textId="7BB8842F" w:rsidR="00862530" w:rsidRDefault="00862530" w:rsidP="00862530">
      <w:pPr>
        <w:pStyle w:val="Puce1"/>
        <w:spacing w:before="0"/>
        <w:rPr>
          <w:rFonts w:ascii="Symbol" w:hAnsi="Symbol" w:hint="eastAsia"/>
        </w:rPr>
      </w:pPr>
      <w:r>
        <w:t>SRCE</w:t>
      </w:r>
      <w:r>
        <w:rPr>
          <w:spacing w:val="-7"/>
        </w:rPr>
        <w:t xml:space="preserve"> </w:t>
      </w:r>
      <w:r w:rsidR="00CD7CDE">
        <w:t>Normandie</w:t>
      </w:r>
      <w:r>
        <w:t>,</w:t>
      </w:r>
      <w:r>
        <w:rPr>
          <w:spacing w:val="-6"/>
        </w:rPr>
        <w:t xml:space="preserve"> </w:t>
      </w:r>
      <w:r>
        <w:rPr>
          <w:spacing w:val="-5"/>
        </w:rPr>
        <w:t>...</w:t>
      </w:r>
    </w:p>
    <w:p w14:paraId="50389041" w14:textId="77777777" w:rsidR="00CD7CDE" w:rsidRDefault="00CD7CDE" w:rsidP="00862530">
      <w:pPr>
        <w:pStyle w:val="Corpsdetexte"/>
      </w:pPr>
    </w:p>
    <w:p w14:paraId="743045A0" w14:textId="5D20D92E" w:rsidR="00862530" w:rsidRPr="00862530" w:rsidRDefault="00862530" w:rsidP="00862530">
      <w:pPr>
        <w:pStyle w:val="Corpsdetexte"/>
      </w:pPr>
      <w:r w:rsidRPr="00862530">
        <w:t xml:space="preserve">L’analyse de ces documents et du projet de zonage eaux pluviales et eaux usées a permis de vérifier sa cohérence avec les enjeux du territoire et leur articulation avec les autres plans et programmes s’appliquant sur le territoire de </w:t>
      </w:r>
      <w:r w:rsidR="00CD7CDE">
        <w:t>la commune</w:t>
      </w:r>
      <w:r w:rsidRPr="00862530">
        <w:t xml:space="preserve"> (SDAGE </w:t>
      </w:r>
      <w:r w:rsidR="00CD7CDE">
        <w:t>Seine Normandie</w:t>
      </w:r>
      <w:r w:rsidRPr="00862530">
        <w:t xml:space="preserve">, SAGE </w:t>
      </w:r>
      <w:r w:rsidR="00CD7CDE">
        <w:t>Orne Aval et Seulles</w:t>
      </w:r>
      <w:r w:rsidRPr="00862530">
        <w:t>, documents d’urbanisme notamment).</w:t>
      </w:r>
    </w:p>
    <w:p w14:paraId="76F43F19" w14:textId="3636F394" w:rsidR="00862530" w:rsidRDefault="00862530">
      <w:pPr>
        <w:adjustRightInd/>
        <w:spacing w:line="259" w:lineRule="auto"/>
        <w:jc w:val="left"/>
        <w:rPr>
          <w:sz w:val="20"/>
        </w:rPr>
      </w:pPr>
      <w:r>
        <w:br w:type="page"/>
      </w:r>
    </w:p>
    <w:p w14:paraId="35698040" w14:textId="272139C2" w:rsidR="00F34130" w:rsidRDefault="00F34130" w:rsidP="00F34130">
      <w:pPr>
        <w:pStyle w:val="Titre1"/>
      </w:pPr>
      <w:bookmarkStart w:id="210" w:name="_Toc190879746"/>
      <w:r>
        <w:lastRenderedPageBreak/>
        <w:t>Résumé non technique de l’évaluation environnement des zonages eaux usées et eaux pluviales du territoire communal</w:t>
      </w:r>
      <w:bookmarkEnd w:id="210"/>
    </w:p>
    <w:p w14:paraId="3DFAD955" w14:textId="19A59A8C" w:rsidR="00224E12" w:rsidRDefault="00224E12" w:rsidP="00224E12">
      <w:pPr>
        <w:pStyle w:val="Titre2"/>
      </w:pPr>
      <w:bookmarkStart w:id="211" w:name="_Toc190879747"/>
      <w:r>
        <w:t>Zonage Eaux Usées</w:t>
      </w:r>
      <w:bookmarkEnd w:id="211"/>
    </w:p>
    <w:p w14:paraId="15B45446" w14:textId="77777777" w:rsidR="00224E12" w:rsidRDefault="00224E12" w:rsidP="00224E12">
      <w:pPr>
        <w:spacing w:before="342"/>
        <w:ind w:left="342"/>
        <w:rPr>
          <w:b/>
          <w:sz w:val="20"/>
        </w:rPr>
      </w:pPr>
      <w:r>
        <w:rPr>
          <w:b/>
          <w:spacing w:val="-4"/>
          <w:sz w:val="20"/>
          <w:u w:val="single"/>
        </w:rPr>
        <w:t>Objectif</w:t>
      </w:r>
      <w:r>
        <w:rPr>
          <w:b/>
          <w:spacing w:val="-5"/>
          <w:sz w:val="20"/>
          <w:u w:val="single"/>
        </w:rPr>
        <w:t xml:space="preserve"> </w:t>
      </w:r>
      <w:r>
        <w:rPr>
          <w:b/>
          <w:spacing w:val="-4"/>
          <w:sz w:val="20"/>
          <w:u w:val="single"/>
        </w:rPr>
        <w:t>du</w:t>
      </w:r>
      <w:r>
        <w:rPr>
          <w:b/>
          <w:sz w:val="20"/>
          <w:u w:val="single"/>
        </w:rPr>
        <w:t xml:space="preserve"> </w:t>
      </w:r>
      <w:r>
        <w:rPr>
          <w:b/>
          <w:spacing w:val="-4"/>
          <w:sz w:val="20"/>
          <w:u w:val="single"/>
        </w:rPr>
        <w:t>projet</w:t>
      </w:r>
      <w:r>
        <w:rPr>
          <w:b/>
          <w:spacing w:val="-3"/>
          <w:sz w:val="20"/>
        </w:rPr>
        <w:t xml:space="preserve"> </w:t>
      </w:r>
      <w:r>
        <w:rPr>
          <w:b/>
          <w:spacing w:val="-10"/>
          <w:sz w:val="20"/>
        </w:rPr>
        <w:t>:</w:t>
      </w:r>
    </w:p>
    <w:p w14:paraId="4211C670" w14:textId="175052E7" w:rsidR="00224E12" w:rsidRPr="00224E12" w:rsidRDefault="00224E12" w:rsidP="00224E12">
      <w:pPr>
        <w:pStyle w:val="Corpsdetexte"/>
      </w:pPr>
      <w:r w:rsidRPr="00224E12">
        <w:t xml:space="preserve">Evaluation environnementale de l’actualisation du Zonage d’Assainissement des Eaux Usées de </w:t>
      </w:r>
      <w:r>
        <w:t xml:space="preserve">St Germain le Vasson </w:t>
      </w:r>
      <w:r w:rsidRPr="00224E12">
        <w:t xml:space="preserve">réalisé. </w:t>
      </w:r>
    </w:p>
    <w:p w14:paraId="3EF69BB1" w14:textId="77777777" w:rsidR="00224E12" w:rsidRPr="00224E12" w:rsidRDefault="00224E12" w:rsidP="00224E12">
      <w:pPr>
        <w:pStyle w:val="Corpsdetexte"/>
      </w:pPr>
      <w:r w:rsidRPr="00224E12">
        <w:t>Afin de synthétiser puis hiérarchiser les enjeux environnementaux du territoire, les thèmes abordés dans l’état initial ont été regroupés de la manière suivante :</w:t>
      </w:r>
    </w:p>
    <w:p w14:paraId="74D45393" w14:textId="77777777" w:rsidR="00224E12" w:rsidRPr="00224E12" w:rsidRDefault="00224E12" w:rsidP="00856EF0">
      <w:pPr>
        <w:widowControl w:val="0"/>
        <w:numPr>
          <w:ilvl w:val="0"/>
          <w:numId w:val="36"/>
        </w:numPr>
        <w:tabs>
          <w:tab w:val="left" w:pos="629"/>
        </w:tabs>
        <w:autoSpaceDE w:val="0"/>
        <w:autoSpaceDN w:val="0"/>
        <w:adjustRightInd/>
        <w:spacing w:after="0" w:line="240" w:lineRule="auto"/>
        <w:ind w:left="629" w:hanging="287"/>
        <w:jc w:val="left"/>
        <w:rPr>
          <w:b/>
          <w:sz w:val="20"/>
        </w:rPr>
      </w:pPr>
      <w:r w:rsidRPr="00224E12">
        <w:rPr>
          <w:b/>
          <w:spacing w:val="-2"/>
          <w:sz w:val="20"/>
          <w:u w:val="single"/>
        </w:rPr>
        <w:t>Développement</w:t>
      </w:r>
      <w:r w:rsidRPr="00224E12">
        <w:rPr>
          <w:b/>
          <w:spacing w:val="13"/>
          <w:sz w:val="20"/>
          <w:u w:val="single"/>
        </w:rPr>
        <w:t xml:space="preserve"> </w:t>
      </w:r>
      <w:r w:rsidRPr="00224E12">
        <w:rPr>
          <w:b/>
          <w:spacing w:val="-2"/>
          <w:sz w:val="20"/>
          <w:u w:val="single"/>
        </w:rPr>
        <w:t>communal</w:t>
      </w:r>
    </w:p>
    <w:p w14:paraId="10973474" w14:textId="77777777" w:rsidR="00224E12" w:rsidRPr="00224E12" w:rsidRDefault="00224E12" w:rsidP="00856EF0">
      <w:pPr>
        <w:pStyle w:val="Paragraphedeliste"/>
        <w:widowControl w:val="0"/>
        <w:numPr>
          <w:ilvl w:val="0"/>
          <w:numId w:val="36"/>
        </w:numPr>
        <w:tabs>
          <w:tab w:val="left" w:pos="629"/>
        </w:tabs>
        <w:autoSpaceDE w:val="0"/>
        <w:autoSpaceDN w:val="0"/>
        <w:adjustRightInd/>
        <w:spacing w:after="0"/>
        <w:ind w:left="629" w:hanging="287"/>
        <w:contextualSpacing w:val="0"/>
        <w:jc w:val="left"/>
        <w:rPr>
          <w:color w:val="auto"/>
          <w:sz w:val="20"/>
        </w:rPr>
      </w:pPr>
      <w:r w:rsidRPr="00224E12">
        <w:rPr>
          <w:color w:val="auto"/>
          <w:sz w:val="20"/>
          <w:u w:val="single"/>
        </w:rPr>
        <w:t>Milieu</w:t>
      </w:r>
      <w:r w:rsidRPr="00224E12">
        <w:rPr>
          <w:color w:val="auto"/>
          <w:spacing w:val="-7"/>
          <w:sz w:val="20"/>
          <w:u w:val="single"/>
        </w:rPr>
        <w:t xml:space="preserve"> </w:t>
      </w:r>
      <w:r w:rsidRPr="00224E12">
        <w:rPr>
          <w:color w:val="auto"/>
          <w:sz w:val="20"/>
          <w:u w:val="single"/>
        </w:rPr>
        <w:t>physique</w:t>
      </w:r>
      <w:r w:rsidRPr="00224E12">
        <w:rPr>
          <w:color w:val="auto"/>
          <w:spacing w:val="-7"/>
          <w:sz w:val="20"/>
        </w:rPr>
        <w:t xml:space="preserve"> </w:t>
      </w:r>
      <w:r w:rsidRPr="00224E12">
        <w:rPr>
          <w:color w:val="auto"/>
          <w:sz w:val="20"/>
        </w:rPr>
        <w:t>:</w:t>
      </w:r>
      <w:r w:rsidRPr="00224E12">
        <w:rPr>
          <w:color w:val="auto"/>
          <w:spacing w:val="-7"/>
          <w:sz w:val="20"/>
        </w:rPr>
        <w:t xml:space="preserve"> </w:t>
      </w:r>
      <w:r w:rsidRPr="00224E12">
        <w:rPr>
          <w:color w:val="auto"/>
          <w:sz w:val="20"/>
        </w:rPr>
        <w:t>topographie,</w:t>
      </w:r>
      <w:r w:rsidRPr="00224E12">
        <w:rPr>
          <w:color w:val="auto"/>
          <w:spacing w:val="-6"/>
          <w:sz w:val="20"/>
        </w:rPr>
        <w:t xml:space="preserve"> </w:t>
      </w:r>
      <w:r w:rsidRPr="00224E12">
        <w:rPr>
          <w:color w:val="auto"/>
          <w:spacing w:val="-2"/>
          <w:sz w:val="20"/>
        </w:rPr>
        <w:t>géologie,</w:t>
      </w:r>
    </w:p>
    <w:p w14:paraId="13C3F7F9" w14:textId="050BCD97" w:rsidR="00224E12" w:rsidRPr="00224E12" w:rsidRDefault="00224E12" w:rsidP="00856EF0">
      <w:pPr>
        <w:pStyle w:val="Paragraphedeliste"/>
        <w:widowControl w:val="0"/>
        <w:numPr>
          <w:ilvl w:val="0"/>
          <w:numId w:val="36"/>
        </w:numPr>
        <w:tabs>
          <w:tab w:val="left" w:pos="629"/>
        </w:tabs>
        <w:autoSpaceDE w:val="0"/>
        <w:autoSpaceDN w:val="0"/>
        <w:adjustRightInd/>
        <w:spacing w:after="0"/>
        <w:ind w:left="629" w:hanging="287"/>
        <w:contextualSpacing w:val="0"/>
        <w:jc w:val="left"/>
        <w:rPr>
          <w:color w:val="auto"/>
          <w:sz w:val="20"/>
        </w:rPr>
      </w:pPr>
      <w:r w:rsidRPr="00224E12">
        <w:rPr>
          <w:color w:val="auto"/>
          <w:sz w:val="20"/>
          <w:u w:val="single"/>
        </w:rPr>
        <w:t>Milieu</w:t>
      </w:r>
      <w:r w:rsidRPr="00224E12">
        <w:rPr>
          <w:color w:val="auto"/>
          <w:spacing w:val="-5"/>
          <w:sz w:val="20"/>
          <w:u w:val="single"/>
        </w:rPr>
        <w:t xml:space="preserve"> </w:t>
      </w:r>
      <w:r w:rsidRPr="00224E12">
        <w:rPr>
          <w:color w:val="auto"/>
          <w:sz w:val="20"/>
          <w:u w:val="single"/>
        </w:rPr>
        <w:t>naturel</w:t>
      </w:r>
      <w:r w:rsidRPr="00224E12">
        <w:rPr>
          <w:color w:val="auto"/>
          <w:spacing w:val="-6"/>
          <w:sz w:val="20"/>
        </w:rPr>
        <w:t xml:space="preserve"> </w:t>
      </w:r>
      <w:r w:rsidRPr="00224E12">
        <w:rPr>
          <w:color w:val="auto"/>
          <w:sz w:val="20"/>
        </w:rPr>
        <w:t>:</w:t>
      </w:r>
      <w:r w:rsidRPr="00224E12">
        <w:rPr>
          <w:color w:val="auto"/>
          <w:spacing w:val="-5"/>
          <w:sz w:val="20"/>
        </w:rPr>
        <w:t xml:space="preserve"> </w:t>
      </w:r>
      <w:r w:rsidRPr="00224E12">
        <w:rPr>
          <w:color w:val="auto"/>
          <w:sz w:val="20"/>
        </w:rPr>
        <w:t>ZNIEFF,</w:t>
      </w:r>
      <w:r w:rsidRPr="00224E12">
        <w:rPr>
          <w:color w:val="auto"/>
          <w:spacing w:val="-4"/>
          <w:sz w:val="20"/>
        </w:rPr>
        <w:t xml:space="preserve"> </w:t>
      </w:r>
      <w:r w:rsidRPr="00224E12">
        <w:rPr>
          <w:color w:val="auto"/>
          <w:sz w:val="20"/>
        </w:rPr>
        <w:t>Site</w:t>
      </w:r>
      <w:r w:rsidRPr="00224E12">
        <w:rPr>
          <w:color w:val="auto"/>
          <w:spacing w:val="-6"/>
          <w:sz w:val="20"/>
        </w:rPr>
        <w:t xml:space="preserve"> </w:t>
      </w:r>
      <w:r w:rsidRPr="00224E12">
        <w:rPr>
          <w:color w:val="auto"/>
          <w:sz w:val="20"/>
        </w:rPr>
        <w:t>Natura</w:t>
      </w:r>
      <w:r w:rsidRPr="00224E12">
        <w:rPr>
          <w:color w:val="auto"/>
          <w:spacing w:val="-4"/>
          <w:sz w:val="20"/>
        </w:rPr>
        <w:t xml:space="preserve"> </w:t>
      </w:r>
      <w:r w:rsidRPr="00224E12">
        <w:rPr>
          <w:color w:val="auto"/>
          <w:sz w:val="20"/>
        </w:rPr>
        <w:t>2000,</w:t>
      </w:r>
      <w:r w:rsidRPr="00224E12">
        <w:rPr>
          <w:color w:val="auto"/>
          <w:spacing w:val="-6"/>
          <w:sz w:val="20"/>
        </w:rPr>
        <w:t xml:space="preserve"> </w:t>
      </w:r>
      <w:r w:rsidRPr="00224E12">
        <w:rPr>
          <w:color w:val="auto"/>
          <w:sz w:val="20"/>
        </w:rPr>
        <w:t>zones</w:t>
      </w:r>
      <w:r w:rsidRPr="00224E12">
        <w:rPr>
          <w:color w:val="auto"/>
          <w:spacing w:val="-6"/>
          <w:sz w:val="20"/>
        </w:rPr>
        <w:t xml:space="preserve"> </w:t>
      </w:r>
      <w:r w:rsidRPr="00224E12">
        <w:rPr>
          <w:color w:val="auto"/>
          <w:spacing w:val="-2"/>
          <w:sz w:val="20"/>
        </w:rPr>
        <w:t>humides,</w:t>
      </w:r>
    </w:p>
    <w:p w14:paraId="600CB6EA" w14:textId="77777777" w:rsidR="00224E12" w:rsidRPr="00224E12" w:rsidRDefault="00224E12" w:rsidP="00856EF0">
      <w:pPr>
        <w:pStyle w:val="Paragraphedeliste"/>
        <w:widowControl w:val="0"/>
        <w:numPr>
          <w:ilvl w:val="0"/>
          <w:numId w:val="36"/>
        </w:numPr>
        <w:tabs>
          <w:tab w:val="left" w:pos="629"/>
        </w:tabs>
        <w:autoSpaceDE w:val="0"/>
        <w:autoSpaceDN w:val="0"/>
        <w:adjustRightInd/>
        <w:spacing w:after="0"/>
        <w:ind w:left="629" w:hanging="287"/>
        <w:contextualSpacing w:val="0"/>
        <w:jc w:val="left"/>
        <w:rPr>
          <w:color w:val="auto"/>
          <w:sz w:val="20"/>
        </w:rPr>
      </w:pPr>
      <w:r w:rsidRPr="00224E12">
        <w:rPr>
          <w:color w:val="auto"/>
          <w:sz w:val="20"/>
          <w:u w:val="single"/>
        </w:rPr>
        <w:t>Eau</w:t>
      </w:r>
      <w:r w:rsidRPr="00224E12">
        <w:rPr>
          <w:color w:val="auto"/>
          <w:spacing w:val="-7"/>
          <w:sz w:val="20"/>
          <w:u w:val="single"/>
        </w:rPr>
        <w:t xml:space="preserve"> </w:t>
      </w:r>
      <w:r w:rsidRPr="00224E12">
        <w:rPr>
          <w:color w:val="auto"/>
          <w:sz w:val="20"/>
          <w:u w:val="single"/>
        </w:rPr>
        <w:t>et</w:t>
      </w:r>
      <w:r w:rsidRPr="00224E12">
        <w:rPr>
          <w:color w:val="auto"/>
          <w:spacing w:val="-7"/>
          <w:sz w:val="20"/>
          <w:u w:val="single"/>
        </w:rPr>
        <w:t xml:space="preserve"> </w:t>
      </w:r>
      <w:r w:rsidRPr="00224E12">
        <w:rPr>
          <w:color w:val="auto"/>
          <w:sz w:val="20"/>
          <w:u w:val="single"/>
        </w:rPr>
        <w:t>risques</w:t>
      </w:r>
      <w:r w:rsidRPr="00224E12">
        <w:rPr>
          <w:color w:val="auto"/>
          <w:spacing w:val="-7"/>
          <w:sz w:val="20"/>
          <w:u w:val="single"/>
        </w:rPr>
        <w:t xml:space="preserve"> </w:t>
      </w:r>
      <w:r w:rsidRPr="00224E12">
        <w:rPr>
          <w:color w:val="auto"/>
          <w:sz w:val="20"/>
          <w:u w:val="single"/>
        </w:rPr>
        <w:t>d’inondation</w:t>
      </w:r>
      <w:r w:rsidRPr="00224E12">
        <w:rPr>
          <w:color w:val="auto"/>
          <w:spacing w:val="-6"/>
          <w:sz w:val="20"/>
        </w:rPr>
        <w:t xml:space="preserve"> </w:t>
      </w:r>
      <w:r w:rsidRPr="00224E12">
        <w:rPr>
          <w:color w:val="auto"/>
          <w:sz w:val="20"/>
        </w:rPr>
        <w:t>:</w:t>
      </w:r>
      <w:r w:rsidRPr="00224E12">
        <w:rPr>
          <w:color w:val="auto"/>
          <w:spacing w:val="-7"/>
          <w:sz w:val="20"/>
        </w:rPr>
        <w:t xml:space="preserve"> </w:t>
      </w:r>
      <w:r w:rsidRPr="00224E12">
        <w:rPr>
          <w:color w:val="auto"/>
          <w:sz w:val="20"/>
        </w:rPr>
        <w:t>réseau</w:t>
      </w:r>
      <w:r w:rsidRPr="00224E12">
        <w:rPr>
          <w:color w:val="auto"/>
          <w:spacing w:val="-6"/>
          <w:sz w:val="20"/>
        </w:rPr>
        <w:t xml:space="preserve"> </w:t>
      </w:r>
      <w:r w:rsidRPr="00224E12">
        <w:rPr>
          <w:color w:val="auto"/>
          <w:sz w:val="20"/>
        </w:rPr>
        <w:t>hydrographique,</w:t>
      </w:r>
      <w:r w:rsidRPr="00224E12">
        <w:rPr>
          <w:color w:val="auto"/>
          <w:spacing w:val="-7"/>
          <w:sz w:val="20"/>
        </w:rPr>
        <w:t xml:space="preserve"> </w:t>
      </w:r>
      <w:r w:rsidRPr="00224E12">
        <w:rPr>
          <w:color w:val="auto"/>
          <w:sz w:val="20"/>
        </w:rPr>
        <w:t>hydrologie,</w:t>
      </w:r>
      <w:r w:rsidRPr="00224E12">
        <w:rPr>
          <w:color w:val="auto"/>
          <w:spacing w:val="-6"/>
          <w:sz w:val="20"/>
        </w:rPr>
        <w:t xml:space="preserve"> </w:t>
      </w:r>
      <w:r w:rsidRPr="00224E12">
        <w:rPr>
          <w:color w:val="auto"/>
          <w:sz w:val="20"/>
        </w:rPr>
        <w:t>qualité</w:t>
      </w:r>
      <w:r w:rsidRPr="00224E12">
        <w:rPr>
          <w:color w:val="auto"/>
          <w:spacing w:val="-8"/>
          <w:sz w:val="20"/>
        </w:rPr>
        <w:t xml:space="preserve"> </w:t>
      </w:r>
      <w:r w:rsidRPr="00224E12">
        <w:rPr>
          <w:color w:val="auto"/>
          <w:sz w:val="20"/>
        </w:rPr>
        <w:t>des</w:t>
      </w:r>
      <w:r w:rsidRPr="00224E12">
        <w:rPr>
          <w:color w:val="auto"/>
          <w:spacing w:val="-6"/>
          <w:sz w:val="20"/>
        </w:rPr>
        <w:t xml:space="preserve"> </w:t>
      </w:r>
      <w:r w:rsidRPr="00224E12">
        <w:rPr>
          <w:color w:val="auto"/>
          <w:sz w:val="20"/>
        </w:rPr>
        <w:t>eaux</w:t>
      </w:r>
      <w:r w:rsidRPr="00224E12">
        <w:rPr>
          <w:color w:val="auto"/>
          <w:spacing w:val="-7"/>
          <w:sz w:val="20"/>
        </w:rPr>
        <w:t xml:space="preserve"> </w:t>
      </w:r>
      <w:r w:rsidRPr="00224E12">
        <w:rPr>
          <w:color w:val="auto"/>
          <w:spacing w:val="-2"/>
          <w:sz w:val="20"/>
        </w:rPr>
        <w:t>douces,</w:t>
      </w:r>
    </w:p>
    <w:p w14:paraId="30AFA73A" w14:textId="77777777" w:rsidR="00224E12" w:rsidRDefault="00224E12" w:rsidP="00856EF0">
      <w:pPr>
        <w:widowControl w:val="0"/>
        <w:numPr>
          <w:ilvl w:val="0"/>
          <w:numId w:val="36"/>
        </w:numPr>
        <w:tabs>
          <w:tab w:val="left" w:pos="629"/>
        </w:tabs>
        <w:autoSpaceDE w:val="0"/>
        <w:autoSpaceDN w:val="0"/>
        <w:adjustRightInd/>
        <w:spacing w:after="0" w:line="240" w:lineRule="auto"/>
        <w:ind w:left="629" w:hanging="287"/>
        <w:jc w:val="left"/>
        <w:rPr>
          <w:b/>
          <w:sz w:val="20"/>
        </w:rPr>
      </w:pPr>
      <w:r>
        <w:rPr>
          <w:b/>
          <w:sz w:val="20"/>
          <w:u w:val="single"/>
        </w:rPr>
        <w:t>Eau</w:t>
      </w:r>
      <w:r>
        <w:rPr>
          <w:b/>
          <w:spacing w:val="-3"/>
          <w:sz w:val="20"/>
          <w:u w:val="single"/>
        </w:rPr>
        <w:t xml:space="preserve"> </w:t>
      </w:r>
      <w:r>
        <w:rPr>
          <w:b/>
          <w:sz w:val="20"/>
          <w:u w:val="single"/>
        </w:rPr>
        <w:t>et</w:t>
      </w:r>
      <w:r>
        <w:rPr>
          <w:b/>
          <w:spacing w:val="-4"/>
          <w:sz w:val="20"/>
          <w:u w:val="single"/>
        </w:rPr>
        <w:t xml:space="preserve"> </w:t>
      </w:r>
      <w:r>
        <w:rPr>
          <w:b/>
          <w:sz w:val="20"/>
          <w:u w:val="single"/>
        </w:rPr>
        <w:t>qualité</w:t>
      </w:r>
      <w:r>
        <w:rPr>
          <w:b/>
          <w:spacing w:val="-3"/>
          <w:sz w:val="20"/>
          <w:u w:val="single"/>
        </w:rPr>
        <w:t xml:space="preserve"> </w:t>
      </w:r>
      <w:r>
        <w:rPr>
          <w:b/>
          <w:sz w:val="20"/>
          <w:u w:val="single"/>
        </w:rPr>
        <w:t>de</w:t>
      </w:r>
      <w:r>
        <w:rPr>
          <w:b/>
          <w:spacing w:val="-4"/>
          <w:sz w:val="20"/>
          <w:u w:val="single"/>
        </w:rPr>
        <w:t xml:space="preserve"> </w:t>
      </w:r>
      <w:r>
        <w:rPr>
          <w:b/>
          <w:sz w:val="20"/>
          <w:u w:val="single"/>
        </w:rPr>
        <w:t>la</w:t>
      </w:r>
      <w:r>
        <w:rPr>
          <w:b/>
          <w:spacing w:val="-4"/>
          <w:sz w:val="20"/>
          <w:u w:val="single"/>
        </w:rPr>
        <w:t xml:space="preserve"> </w:t>
      </w:r>
      <w:r>
        <w:rPr>
          <w:b/>
          <w:spacing w:val="-2"/>
          <w:sz w:val="20"/>
          <w:u w:val="single"/>
        </w:rPr>
        <w:t>ressource</w:t>
      </w:r>
    </w:p>
    <w:p w14:paraId="23B45457" w14:textId="77777777" w:rsidR="00224E12" w:rsidRDefault="00224E12" w:rsidP="00856EF0">
      <w:pPr>
        <w:widowControl w:val="0"/>
        <w:numPr>
          <w:ilvl w:val="0"/>
          <w:numId w:val="36"/>
        </w:numPr>
        <w:tabs>
          <w:tab w:val="left" w:pos="629"/>
        </w:tabs>
        <w:autoSpaceDE w:val="0"/>
        <w:autoSpaceDN w:val="0"/>
        <w:adjustRightInd/>
        <w:spacing w:after="0" w:line="240" w:lineRule="auto"/>
        <w:ind w:left="629" w:hanging="287"/>
        <w:jc w:val="left"/>
        <w:rPr>
          <w:b/>
          <w:sz w:val="20"/>
        </w:rPr>
      </w:pPr>
      <w:r>
        <w:rPr>
          <w:b/>
          <w:sz w:val="20"/>
          <w:u w:val="single"/>
        </w:rPr>
        <w:t xml:space="preserve">Eau et </w:t>
      </w:r>
      <w:r>
        <w:rPr>
          <w:b/>
          <w:spacing w:val="-2"/>
          <w:sz w:val="20"/>
          <w:u w:val="single"/>
        </w:rPr>
        <w:t>usages</w:t>
      </w:r>
    </w:p>
    <w:p w14:paraId="58144547" w14:textId="2A200805" w:rsidR="00224E12" w:rsidRPr="00884C0B" w:rsidRDefault="00224E12" w:rsidP="00884C0B">
      <w:pPr>
        <w:pStyle w:val="Corpsdetexte"/>
      </w:pPr>
      <w:r w:rsidRPr="00884C0B">
        <w:t>Pour chacune de ces thématiques, les tableaux de synthèse des pages suivantes analysent les enjeux en fonction des critères ci-après :</w:t>
      </w:r>
    </w:p>
    <w:p w14:paraId="1CB28D10" w14:textId="77777777" w:rsidR="00224E12" w:rsidRPr="00224E12" w:rsidRDefault="00224E12" w:rsidP="00856EF0">
      <w:pPr>
        <w:pStyle w:val="Paragraphedeliste"/>
        <w:widowControl w:val="0"/>
        <w:numPr>
          <w:ilvl w:val="0"/>
          <w:numId w:val="36"/>
        </w:numPr>
        <w:tabs>
          <w:tab w:val="left" w:pos="630"/>
        </w:tabs>
        <w:autoSpaceDE w:val="0"/>
        <w:autoSpaceDN w:val="0"/>
        <w:adjustRightInd/>
        <w:spacing w:before="241" w:after="0"/>
        <w:ind w:right="118"/>
        <w:contextualSpacing w:val="0"/>
        <w:rPr>
          <w:b w:val="0"/>
          <w:bCs/>
          <w:color w:val="auto"/>
          <w:sz w:val="20"/>
        </w:rPr>
      </w:pPr>
      <w:r w:rsidRPr="00224E12">
        <w:rPr>
          <w:b w:val="0"/>
          <w:bCs/>
          <w:color w:val="auto"/>
          <w:sz w:val="20"/>
        </w:rPr>
        <w:t>Principales caractéristiques : synthèse des données disponibles présentées dans l’état initial, incluant les sensibilités</w:t>
      </w:r>
      <w:r w:rsidRPr="00224E12">
        <w:rPr>
          <w:b w:val="0"/>
          <w:bCs/>
          <w:color w:val="auto"/>
          <w:spacing w:val="-5"/>
          <w:sz w:val="20"/>
        </w:rPr>
        <w:t xml:space="preserve"> </w:t>
      </w:r>
      <w:r w:rsidRPr="00224E12">
        <w:rPr>
          <w:b w:val="0"/>
          <w:bCs/>
          <w:color w:val="auto"/>
          <w:sz w:val="20"/>
        </w:rPr>
        <w:t>du</w:t>
      </w:r>
      <w:r w:rsidRPr="00224E12">
        <w:rPr>
          <w:b w:val="0"/>
          <w:bCs/>
          <w:color w:val="auto"/>
          <w:spacing w:val="-3"/>
          <w:sz w:val="20"/>
        </w:rPr>
        <w:t xml:space="preserve"> </w:t>
      </w:r>
      <w:r w:rsidRPr="00224E12">
        <w:rPr>
          <w:b w:val="0"/>
          <w:bCs/>
          <w:color w:val="auto"/>
          <w:sz w:val="20"/>
        </w:rPr>
        <w:t>territoire,</w:t>
      </w:r>
      <w:r w:rsidRPr="00224E12">
        <w:rPr>
          <w:b w:val="0"/>
          <w:bCs/>
          <w:color w:val="auto"/>
          <w:spacing w:val="-3"/>
          <w:sz w:val="20"/>
        </w:rPr>
        <w:t xml:space="preserve"> </w:t>
      </w:r>
      <w:r w:rsidRPr="00224E12">
        <w:rPr>
          <w:b w:val="0"/>
          <w:bCs/>
          <w:color w:val="auto"/>
          <w:sz w:val="20"/>
        </w:rPr>
        <w:t>les</w:t>
      </w:r>
      <w:r w:rsidRPr="00224E12">
        <w:rPr>
          <w:b w:val="0"/>
          <w:bCs/>
          <w:color w:val="auto"/>
          <w:spacing w:val="-5"/>
          <w:sz w:val="20"/>
        </w:rPr>
        <w:t xml:space="preserve"> </w:t>
      </w:r>
      <w:r w:rsidRPr="00224E12">
        <w:rPr>
          <w:b w:val="0"/>
          <w:bCs/>
          <w:color w:val="auto"/>
          <w:sz w:val="20"/>
        </w:rPr>
        <w:t>particularités</w:t>
      </w:r>
      <w:r w:rsidRPr="00224E12">
        <w:rPr>
          <w:b w:val="0"/>
          <w:bCs/>
          <w:color w:val="auto"/>
          <w:spacing w:val="-5"/>
          <w:sz w:val="20"/>
        </w:rPr>
        <w:t xml:space="preserve"> </w:t>
      </w:r>
      <w:r w:rsidRPr="00224E12">
        <w:rPr>
          <w:b w:val="0"/>
          <w:bCs/>
          <w:color w:val="auto"/>
          <w:sz w:val="20"/>
        </w:rPr>
        <w:t>importantes</w:t>
      </w:r>
      <w:r w:rsidRPr="00224E12">
        <w:rPr>
          <w:b w:val="0"/>
          <w:bCs/>
          <w:color w:val="auto"/>
          <w:spacing w:val="-2"/>
          <w:sz w:val="20"/>
        </w:rPr>
        <w:t xml:space="preserve"> </w:t>
      </w:r>
      <w:r w:rsidRPr="00224E12">
        <w:rPr>
          <w:b w:val="0"/>
          <w:bCs/>
          <w:color w:val="auto"/>
          <w:sz w:val="20"/>
        </w:rPr>
        <w:t>à</w:t>
      </w:r>
      <w:r w:rsidRPr="00224E12">
        <w:rPr>
          <w:b w:val="0"/>
          <w:bCs/>
          <w:color w:val="auto"/>
          <w:spacing w:val="-3"/>
          <w:sz w:val="20"/>
        </w:rPr>
        <w:t xml:space="preserve"> </w:t>
      </w:r>
      <w:r w:rsidRPr="00224E12">
        <w:rPr>
          <w:b w:val="0"/>
          <w:bCs/>
          <w:color w:val="auto"/>
          <w:sz w:val="20"/>
        </w:rPr>
        <w:t>prendre</w:t>
      </w:r>
      <w:r w:rsidRPr="00224E12">
        <w:rPr>
          <w:b w:val="0"/>
          <w:bCs/>
          <w:color w:val="auto"/>
          <w:spacing w:val="-4"/>
          <w:sz w:val="20"/>
        </w:rPr>
        <w:t xml:space="preserve"> </w:t>
      </w:r>
      <w:r w:rsidRPr="00224E12">
        <w:rPr>
          <w:b w:val="0"/>
          <w:bCs/>
          <w:color w:val="auto"/>
          <w:sz w:val="20"/>
        </w:rPr>
        <w:t>en</w:t>
      </w:r>
      <w:r w:rsidRPr="00224E12">
        <w:rPr>
          <w:b w:val="0"/>
          <w:bCs/>
          <w:color w:val="auto"/>
          <w:spacing w:val="-3"/>
          <w:sz w:val="20"/>
        </w:rPr>
        <w:t xml:space="preserve"> </w:t>
      </w:r>
      <w:r w:rsidRPr="00224E12">
        <w:rPr>
          <w:b w:val="0"/>
          <w:bCs/>
          <w:color w:val="auto"/>
          <w:sz w:val="20"/>
        </w:rPr>
        <w:t>compte</w:t>
      </w:r>
      <w:r w:rsidRPr="00224E12">
        <w:rPr>
          <w:b w:val="0"/>
          <w:bCs/>
          <w:color w:val="auto"/>
          <w:spacing w:val="-2"/>
          <w:sz w:val="20"/>
        </w:rPr>
        <w:t xml:space="preserve"> </w:t>
      </w:r>
      <w:r w:rsidRPr="00224E12">
        <w:rPr>
          <w:b w:val="0"/>
          <w:bCs/>
          <w:color w:val="auto"/>
          <w:sz w:val="20"/>
        </w:rPr>
        <w:t>et</w:t>
      </w:r>
      <w:r w:rsidRPr="00224E12">
        <w:rPr>
          <w:b w:val="0"/>
          <w:bCs/>
          <w:color w:val="auto"/>
          <w:spacing w:val="-3"/>
          <w:sz w:val="20"/>
        </w:rPr>
        <w:t xml:space="preserve"> </w:t>
      </w:r>
      <w:r w:rsidRPr="00224E12">
        <w:rPr>
          <w:b w:val="0"/>
          <w:bCs/>
          <w:color w:val="auto"/>
          <w:sz w:val="20"/>
        </w:rPr>
        <w:t>les</w:t>
      </w:r>
      <w:r w:rsidRPr="00224E12">
        <w:rPr>
          <w:b w:val="0"/>
          <w:bCs/>
          <w:color w:val="auto"/>
          <w:spacing w:val="-5"/>
          <w:sz w:val="20"/>
        </w:rPr>
        <w:t xml:space="preserve"> </w:t>
      </w:r>
      <w:r w:rsidRPr="00224E12">
        <w:rPr>
          <w:b w:val="0"/>
          <w:bCs/>
          <w:color w:val="auto"/>
          <w:sz w:val="20"/>
        </w:rPr>
        <w:t>pressions</w:t>
      </w:r>
      <w:r w:rsidRPr="00224E12">
        <w:rPr>
          <w:b w:val="0"/>
          <w:bCs/>
          <w:color w:val="auto"/>
          <w:spacing w:val="-5"/>
          <w:sz w:val="20"/>
        </w:rPr>
        <w:t xml:space="preserve"> </w:t>
      </w:r>
      <w:r w:rsidRPr="00224E12">
        <w:rPr>
          <w:b w:val="0"/>
          <w:bCs/>
          <w:color w:val="auto"/>
          <w:sz w:val="20"/>
        </w:rPr>
        <w:t>humaines</w:t>
      </w:r>
      <w:r w:rsidRPr="00224E12">
        <w:rPr>
          <w:b w:val="0"/>
          <w:bCs/>
          <w:color w:val="auto"/>
          <w:spacing w:val="-2"/>
          <w:sz w:val="20"/>
        </w:rPr>
        <w:t xml:space="preserve"> </w:t>
      </w:r>
      <w:r w:rsidRPr="00224E12">
        <w:rPr>
          <w:b w:val="0"/>
          <w:bCs/>
          <w:color w:val="auto"/>
          <w:sz w:val="20"/>
        </w:rPr>
        <w:t>connues</w:t>
      </w:r>
      <w:r w:rsidRPr="00224E12">
        <w:rPr>
          <w:b w:val="0"/>
          <w:bCs/>
          <w:color w:val="auto"/>
          <w:spacing w:val="-5"/>
          <w:sz w:val="20"/>
        </w:rPr>
        <w:t xml:space="preserve"> </w:t>
      </w:r>
      <w:r w:rsidRPr="00224E12">
        <w:rPr>
          <w:b w:val="0"/>
          <w:bCs/>
          <w:color w:val="auto"/>
          <w:sz w:val="20"/>
        </w:rPr>
        <w:t>qui s’exercent sur le domaine concerné, sont aussi présenté les atouts actuels sur le site ;</w:t>
      </w:r>
    </w:p>
    <w:p w14:paraId="3A6B745E" w14:textId="77777777" w:rsidR="00224E12" w:rsidRPr="00224E12" w:rsidRDefault="00224E12" w:rsidP="00856EF0">
      <w:pPr>
        <w:pStyle w:val="Paragraphedeliste"/>
        <w:widowControl w:val="0"/>
        <w:numPr>
          <w:ilvl w:val="0"/>
          <w:numId w:val="36"/>
        </w:numPr>
        <w:tabs>
          <w:tab w:val="left" w:pos="630"/>
        </w:tabs>
        <w:autoSpaceDE w:val="0"/>
        <w:autoSpaceDN w:val="0"/>
        <w:adjustRightInd/>
        <w:spacing w:after="0"/>
        <w:ind w:right="120"/>
        <w:contextualSpacing w:val="0"/>
        <w:rPr>
          <w:b w:val="0"/>
          <w:bCs/>
          <w:color w:val="auto"/>
          <w:sz w:val="20"/>
        </w:rPr>
      </w:pPr>
      <w:r w:rsidRPr="00224E12">
        <w:rPr>
          <w:b w:val="0"/>
          <w:bCs/>
          <w:color w:val="auto"/>
          <w:sz w:val="20"/>
        </w:rPr>
        <w:t>Risques : recensement des risques connus pour le territoire, liés aux domaines environnementaux et humains décrits, ainsi qu’à la nature du projet et des travaux qui en découlent ;</w:t>
      </w:r>
    </w:p>
    <w:p w14:paraId="2F8C4435" w14:textId="77777777" w:rsidR="00224E12" w:rsidRPr="00224E12" w:rsidRDefault="00224E12" w:rsidP="00856EF0">
      <w:pPr>
        <w:pStyle w:val="Paragraphedeliste"/>
        <w:widowControl w:val="0"/>
        <w:numPr>
          <w:ilvl w:val="0"/>
          <w:numId w:val="36"/>
        </w:numPr>
        <w:tabs>
          <w:tab w:val="left" w:pos="630"/>
        </w:tabs>
        <w:autoSpaceDE w:val="0"/>
        <w:autoSpaceDN w:val="0"/>
        <w:adjustRightInd/>
        <w:spacing w:after="0"/>
        <w:ind w:right="123"/>
        <w:contextualSpacing w:val="0"/>
        <w:rPr>
          <w:b w:val="0"/>
          <w:bCs/>
          <w:color w:val="auto"/>
          <w:sz w:val="20"/>
        </w:rPr>
      </w:pPr>
      <w:r w:rsidRPr="00224E12">
        <w:rPr>
          <w:b w:val="0"/>
          <w:bCs/>
          <w:color w:val="auto"/>
          <w:sz w:val="20"/>
        </w:rPr>
        <w:t>Enjeux pour le projet : en fonction des thématiques, on évalue les points que le projet devra s’attacher à suivre pour préserver les sensibilités ou/et renforcer les atouts mis en exergue ;</w:t>
      </w:r>
    </w:p>
    <w:p w14:paraId="269CD2D3" w14:textId="77777777" w:rsidR="00224E12" w:rsidRPr="00224E12" w:rsidRDefault="00224E12" w:rsidP="00856EF0">
      <w:pPr>
        <w:pStyle w:val="Paragraphedeliste"/>
        <w:widowControl w:val="0"/>
        <w:numPr>
          <w:ilvl w:val="0"/>
          <w:numId w:val="36"/>
        </w:numPr>
        <w:tabs>
          <w:tab w:val="left" w:pos="629"/>
        </w:tabs>
        <w:autoSpaceDE w:val="0"/>
        <w:autoSpaceDN w:val="0"/>
        <w:adjustRightInd/>
        <w:spacing w:before="1" w:after="0"/>
        <w:ind w:left="629" w:hanging="287"/>
        <w:contextualSpacing w:val="0"/>
        <w:jc w:val="left"/>
        <w:rPr>
          <w:b w:val="0"/>
          <w:bCs/>
          <w:color w:val="auto"/>
          <w:sz w:val="20"/>
        </w:rPr>
      </w:pPr>
      <w:r w:rsidRPr="00224E12">
        <w:rPr>
          <w:b w:val="0"/>
          <w:bCs/>
          <w:color w:val="auto"/>
          <w:sz w:val="20"/>
        </w:rPr>
        <w:t>Niveau</w:t>
      </w:r>
      <w:r w:rsidRPr="00224E12">
        <w:rPr>
          <w:b w:val="0"/>
          <w:bCs/>
          <w:color w:val="auto"/>
          <w:spacing w:val="-4"/>
          <w:sz w:val="20"/>
        </w:rPr>
        <w:t xml:space="preserve"> </w:t>
      </w:r>
      <w:r w:rsidRPr="00224E12">
        <w:rPr>
          <w:b w:val="0"/>
          <w:bCs/>
          <w:color w:val="auto"/>
          <w:sz w:val="20"/>
        </w:rPr>
        <w:t>d’enjeu</w:t>
      </w:r>
      <w:r w:rsidRPr="00224E12">
        <w:rPr>
          <w:b w:val="0"/>
          <w:bCs/>
          <w:color w:val="auto"/>
          <w:spacing w:val="-3"/>
          <w:sz w:val="20"/>
        </w:rPr>
        <w:t xml:space="preserve"> </w:t>
      </w:r>
      <w:r w:rsidRPr="00224E12">
        <w:rPr>
          <w:b w:val="0"/>
          <w:bCs/>
          <w:color w:val="auto"/>
          <w:sz w:val="20"/>
        </w:rPr>
        <w:t>:</w:t>
      </w:r>
      <w:r w:rsidRPr="00224E12">
        <w:rPr>
          <w:b w:val="0"/>
          <w:bCs/>
          <w:color w:val="auto"/>
          <w:spacing w:val="-5"/>
          <w:sz w:val="20"/>
        </w:rPr>
        <w:t xml:space="preserve"> </w:t>
      </w:r>
      <w:r w:rsidRPr="00224E12">
        <w:rPr>
          <w:b w:val="0"/>
          <w:bCs/>
          <w:color w:val="auto"/>
          <w:sz w:val="20"/>
        </w:rPr>
        <w:t>dépend</w:t>
      </w:r>
      <w:r w:rsidRPr="00224E12">
        <w:rPr>
          <w:b w:val="0"/>
          <w:bCs/>
          <w:color w:val="auto"/>
          <w:spacing w:val="-3"/>
          <w:sz w:val="20"/>
        </w:rPr>
        <w:t xml:space="preserve"> </w:t>
      </w:r>
      <w:r w:rsidRPr="00224E12">
        <w:rPr>
          <w:b w:val="0"/>
          <w:bCs/>
          <w:color w:val="auto"/>
          <w:sz w:val="20"/>
        </w:rPr>
        <w:t>de</w:t>
      </w:r>
      <w:r w:rsidRPr="00224E12">
        <w:rPr>
          <w:b w:val="0"/>
          <w:bCs/>
          <w:color w:val="auto"/>
          <w:spacing w:val="-5"/>
          <w:sz w:val="20"/>
        </w:rPr>
        <w:t xml:space="preserve"> </w:t>
      </w:r>
      <w:r w:rsidRPr="00224E12">
        <w:rPr>
          <w:b w:val="0"/>
          <w:bCs/>
          <w:color w:val="auto"/>
          <w:sz w:val="20"/>
        </w:rPr>
        <w:t>la</w:t>
      </w:r>
      <w:r w:rsidRPr="00224E12">
        <w:rPr>
          <w:b w:val="0"/>
          <w:bCs/>
          <w:color w:val="auto"/>
          <w:spacing w:val="-4"/>
          <w:sz w:val="20"/>
        </w:rPr>
        <w:t xml:space="preserve"> </w:t>
      </w:r>
      <w:r w:rsidRPr="00224E12">
        <w:rPr>
          <w:b w:val="0"/>
          <w:bCs/>
          <w:color w:val="auto"/>
          <w:sz w:val="20"/>
        </w:rPr>
        <w:t>sensibilité</w:t>
      </w:r>
      <w:r w:rsidRPr="00224E12">
        <w:rPr>
          <w:b w:val="0"/>
          <w:bCs/>
          <w:color w:val="auto"/>
          <w:spacing w:val="-5"/>
          <w:sz w:val="20"/>
        </w:rPr>
        <w:t xml:space="preserve"> </w:t>
      </w:r>
      <w:r w:rsidRPr="00224E12">
        <w:rPr>
          <w:b w:val="0"/>
          <w:bCs/>
          <w:color w:val="auto"/>
          <w:sz w:val="20"/>
        </w:rPr>
        <w:t>du</w:t>
      </w:r>
      <w:r w:rsidRPr="00224E12">
        <w:rPr>
          <w:b w:val="0"/>
          <w:bCs/>
          <w:color w:val="auto"/>
          <w:spacing w:val="-3"/>
          <w:sz w:val="20"/>
        </w:rPr>
        <w:t xml:space="preserve"> </w:t>
      </w:r>
      <w:r w:rsidRPr="00224E12">
        <w:rPr>
          <w:b w:val="0"/>
          <w:bCs/>
          <w:color w:val="auto"/>
          <w:sz w:val="20"/>
        </w:rPr>
        <w:t>site</w:t>
      </w:r>
      <w:r w:rsidRPr="00224E12">
        <w:rPr>
          <w:b w:val="0"/>
          <w:bCs/>
          <w:color w:val="auto"/>
          <w:spacing w:val="-2"/>
          <w:sz w:val="20"/>
        </w:rPr>
        <w:t xml:space="preserve"> </w:t>
      </w:r>
      <w:r w:rsidRPr="00224E12">
        <w:rPr>
          <w:b w:val="0"/>
          <w:bCs/>
          <w:color w:val="auto"/>
          <w:sz w:val="20"/>
        </w:rPr>
        <w:t>et</w:t>
      </w:r>
      <w:r w:rsidRPr="00224E12">
        <w:rPr>
          <w:b w:val="0"/>
          <w:bCs/>
          <w:color w:val="auto"/>
          <w:spacing w:val="-5"/>
          <w:sz w:val="20"/>
        </w:rPr>
        <w:t xml:space="preserve"> </w:t>
      </w:r>
      <w:r w:rsidRPr="00224E12">
        <w:rPr>
          <w:b w:val="0"/>
          <w:bCs/>
          <w:color w:val="auto"/>
          <w:sz w:val="20"/>
        </w:rPr>
        <w:t>de</w:t>
      </w:r>
      <w:r w:rsidRPr="00224E12">
        <w:rPr>
          <w:b w:val="0"/>
          <w:bCs/>
          <w:color w:val="auto"/>
          <w:spacing w:val="-5"/>
          <w:sz w:val="20"/>
        </w:rPr>
        <w:t xml:space="preserve"> </w:t>
      </w:r>
      <w:r w:rsidRPr="00224E12">
        <w:rPr>
          <w:b w:val="0"/>
          <w:bCs/>
          <w:color w:val="auto"/>
          <w:sz w:val="20"/>
        </w:rPr>
        <w:t>la</w:t>
      </w:r>
      <w:r w:rsidRPr="00224E12">
        <w:rPr>
          <w:b w:val="0"/>
          <w:bCs/>
          <w:color w:val="auto"/>
          <w:spacing w:val="-4"/>
          <w:sz w:val="20"/>
        </w:rPr>
        <w:t xml:space="preserve"> </w:t>
      </w:r>
      <w:r w:rsidRPr="00224E12">
        <w:rPr>
          <w:b w:val="0"/>
          <w:bCs/>
          <w:color w:val="auto"/>
          <w:sz w:val="20"/>
        </w:rPr>
        <w:t>nature</w:t>
      </w:r>
      <w:r w:rsidRPr="00224E12">
        <w:rPr>
          <w:b w:val="0"/>
          <w:bCs/>
          <w:color w:val="auto"/>
          <w:spacing w:val="-5"/>
          <w:sz w:val="20"/>
        </w:rPr>
        <w:t xml:space="preserve"> </w:t>
      </w:r>
      <w:r w:rsidRPr="00224E12">
        <w:rPr>
          <w:b w:val="0"/>
          <w:bCs/>
          <w:color w:val="auto"/>
          <w:sz w:val="20"/>
        </w:rPr>
        <w:t>du</w:t>
      </w:r>
      <w:r w:rsidRPr="00224E12">
        <w:rPr>
          <w:b w:val="0"/>
          <w:bCs/>
          <w:color w:val="auto"/>
          <w:spacing w:val="-3"/>
          <w:sz w:val="20"/>
        </w:rPr>
        <w:t xml:space="preserve"> </w:t>
      </w:r>
      <w:r w:rsidRPr="00224E12">
        <w:rPr>
          <w:b w:val="0"/>
          <w:bCs/>
          <w:color w:val="auto"/>
          <w:sz w:val="20"/>
        </w:rPr>
        <w:t>projet</w:t>
      </w:r>
      <w:r w:rsidRPr="00224E12">
        <w:rPr>
          <w:b w:val="0"/>
          <w:bCs/>
          <w:color w:val="auto"/>
          <w:spacing w:val="-4"/>
          <w:sz w:val="20"/>
        </w:rPr>
        <w:t xml:space="preserve"> </w:t>
      </w:r>
      <w:r w:rsidRPr="00224E12">
        <w:rPr>
          <w:b w:val="0"/>
          <w:bCs/>
          <w:color w:val="auto"/>
          <w:sz w:val="20"/>
        </w:rPr>
        <w:t>et</w:t>
      </w:r>
      <w:r w:rsidRPr="00224E12">
        <w:rPr>
          <w:b w:val="0"/>
          <w:bCs/>
          <w:color w:val="auto"/>
          <w:spacing w:val="-4"/>
          <w:sz w:val="20"/>
        </w:rPr>
        <w:t xml:space="preserve"> </w:t>
      </w:r>
      <w:r w:rsidRPr="00224E12">
        <w:rPr>
          <w:b w:val="0"/>
          <w:bCs/>
          <w:color w:val="auto"/>
          <w:sz w:val="20"/>
        </w:rPr>
        <w:t>de</w:t>
      </w:r>
      <w:r w:rsidRPr="00224E12">
        <w:rPr>
          <w:b w:val="0"/>
          <w:bCs/>
          <w:color w:val="auto"/>
          <w:spacing w:val="-5"/>
          <w:sz w:val="20"/>
        </w:rPr>
        <w:t xml:space="preserve"> </w:t>
      </w:r>
      <w:r w:rsidRPr="00224E12">
        <w:rPr>
          <w:b w:val="0"/>
          <w:bCs/>
          <w:color w:val="auto"/>
          <w:sz w:val="20"/>
        </w:rPr>
        <w:t>ces</w:t>
      </w:r>
      <w:r w:rsidRPr="00224E12">
        <w:rPr>
          <w:b w:val="0"/>
          <w:bCs/>
          <w:color w:val="auto"/>
          <w:spacing w:val="-5"/>
          <w:sz w:val="20"/>
        </w:rPr>
        <w:t xml:space="preserve"> </w:t>
      </w:r>
      <w:r w:rsidRPr="00224E12">
        <w:rPr>
          <w:b w:val="0"/>
          <w:bCs/>
          <w:color w:val="auto"/>
          <w:spacing w:val="-2"/>
          <w:sz w:val="20"/>
        </w:rPr>
        <w:t>travaux.</w:t>
      </w:r>
    </w:p>
    <w:p w14:paraId="4DD869EC" w14:textId="358C2149" w:rsidR="00884C0B" w:rsidRDefault="00884C0B" w:rsidP="00783D30">
      <w:pPr>
        <w:pStyle w:val="Titre3"/>
      </w:pPr>
      <w:bookmarkStart w:id="212" w:name="_Toc190879748"/>
      <w:r>
        <w:t>Rappel de la gestion des eaux usées de la commune</w:t>
      </w:r>
      <w:bookmarkEnd w:id="212"/>
    </w:p>
    <w:p w14:paraId="1F1D425E" w14:textId="6D9C5AF2" w:rsidR="00884C0B" w:rsidRDefault="00884C0B" w:rsidP="00884C0B">
      <w:pPr>
        <w:pStyle w:val="Corpsdetexte"/>
      </w:pPr>
      <w:r w:rsidRPr="00884C0B">
        <w:t>La Commune dispose, d’une station d’épuration de type boues activées (mise en service en 1988). Elle dispose d’une capacité nominale réglementaire de 1000 EH, soit 60 kgDBO5/j.</w:t>
      </w:r>
      <w:r>
        <w:t xml:space="preserve"> Elle</w:t>
      </w:r>
      <w:r>
        <w:rPr>
          <w:spacing w:val="-7"/>
        </w:rPr>
        <w:t xml:space="preserve"> </w:t>
      </w:r>
      <w:r>
        <w:t>dispose</w:t>
      </w:r>
      <w:r>
        <w:rPr>
          <w:spacing w:val="-7"/>
        </w:rPr>
        <w:t xml:space="preserve"> </w:t>
      </w:r>
      <w:r>
        <w:rPr>
          <w:spacing w:val="-10"/>
        </w:rPr>
        <w:t>:</w:t>
      </w:r>
    </w:p>
    <w:p w14:paraId="4087D588" w14:textId="77777777" w:rsidR="00884C0B" w:rsidRPr="00884C0B" w:rsidRDefault="00884C0B" w:rsidP="00884C0B">
      <w:pPr>
        <w:pStyle w:val="Paragraphedeliste"/>
        <w:widowControl w:val="0"/>
        <w:numPr>
          <w:ilvl w:val="3"/>
          <w:numId w:val="26"/>
        </w:numPr>
        <w:tabs>
          <w:tab w:val="left" w:pos="1045"/>
        </w:tabs>
        <w:autoSpaceDE w:val="0"/>
        <w:autoSpaceDN w:val="0"/>
        <w:adjustRightInd/>
        <w:spacing w:before="31" w:after="0"/>
        <w:ind w:left="1045" w:hanging="359"/>
        <w:contextualSpacing w:val="0"/>
        <w:jc w:val="left"/>
        <w:rPr>
          <w:rFonts w:ascii="Symbol" w:hAnsi="Symbol"/>
          <w:color w:val="auto"/>
          <w:sz w:val="20"/>
        </w:rPr>
      </w:pPr>
      <w:r w:rsidRPr="00884C0B">
        <w:rPr>
          <w:color w:val="auto"/>
          <w:sz w:val="20"/>
        </w:rPr>
        <w:t>d’une</w:t>
      </w:r>
      <w:r w:rsidRPr="00884C0B">
        <w:rPr>
          <w:color w:val="auto"/>
          <w:spacing w:val="-10"/>
          <w:sz w:val="20"/>
        </w:rPr>
        <w:t xml:space="preserve"> </w:t>
      </w:r>
      <w:r w:rsidRPr="00884C0B">
        <w:rPr>
          <w:color w:val="auto"/>
          <w:sz w:val="20"/>
        </w:rPr>
        <w:t>filière</w:t>
      </w:r>
      <w:r w:rsidRPr="00884C0B">
        <w:rPr>
          <w:color w:val="auto"/>
          <w:spacing w:val="-11"/>
          <w:sz w:val="20"/>
        </w:rPr>
        <w:t xml:space="preserve"> </w:t>
      </w:r>
      <w:r w:rsidRPr="00884C0B">
        <w:rPr>
          <w:color w:val="auto"/>
          <w:sz w:val="20"/>
        </w:rPr>
        <w:t>eau</w:t>
      </w:r>
      <w:r w:rsidRPr="00884C0B">
        <w:rPr>
          <w:color w:val="auto"/>
          <w:spacing w:val="-11"/>
          <w:sz w:val="20"/>
        </w:rPr>
        <w:t xml:space="preserve"> </w:t>
      </w:r>
      <w:r w:rsidRPr="00884C0B">
        <w:rPr>
          <w:color w:val="auto"/>
          <w:sz w:val="20"/>
        </w:rPr>
        <w:t>:</w:t>
      </w:r>
      <w:r w:rsidRPr="00884C0B">
        <w:rPr>
          <w:color w:val="auto"/>
          <w:spacing w:val="-9"/>
          <w:sz w:val="20"/>
        </w:rPr>
        <w:t xml:space="preserve"> </w:t>
      </w:r>
      <w:r w:rsidRPr="00884C0B">
        <w:rPr>
          <w:color w:val="auto"/>
          <w:sz w:val="20"/>
        </w:rPr>
        <w:t>boues activées</w:t>
      </w:r>
    </w:p>
    <w:p w14:paraId="3617A3E4" w14:textId="77777777" w:rsidR="00884C0B" w:rsidRPr="00884C0B" w:rsidRDefault="00884C0B" w:rsidP="00884C0B">
      <w:pPr>
        <w:pStyle w:val="Paragraphedeliste"/>
        <w:widowControl w:val="0"/>
        <w:numPr>
          <w:ilvl w:val="3"/>
          <w:numId w:val="26"/>
        </w:numPr>
        <w:tabs>
          <w:tab w:val="left" w:pos="1045"/>
        </w:tabs>
        <w:autoSpaceDE w:val="0"/>
        <w:autoSpaceDN w:val="0"/>
        <w:adjustRightInd/>
        <w:spacing w:before="26" w:after="0"/>
        <w:ind w:left="1045" w:hanging="359"/>
        <w:contextualSpacing w:val="0"/>
        <w:jc w:val="left"/>
        <w:rPr>
          <w:rFonts w:ascii="Symbol" w:hAnsi="Symbol"/>
          <w:color w:val="auto"/>
          <w:sz w:val="20"/>
        </w:rPr>
      </w:pPr>
      <w:r w:rsidRPr="00884C0B">
        <w:rPr>
          <w:color w:val="auto"/>
          <w:sz w:val="20"/>
        </w:rPr>
        <w:t>d’une</w:t>
      </w:r>
      <w:r w:rsidRPr="00884C0B">
        <w:rPr>
          <w:color w:val="auto"/>
          <w:spacing w:val="-9"/>
          <w:sz w:val="20"/>
        </w:rPr>
        <w:t xml:space="preserve"> </w:t>
      </w:r>
      <w:r w:rsidRPr="00884C0B">
        <w:rPr>
          <w:color w:val="auto"/>
          <w:sz w:val="20"/>
        </w:rPr>
        <w:t>filière</w:t>
      </w:r>
      <w:r w:rsidRPr="00884C0B">
        <w:rPr>
          <w:color w:val="auto"/>
          <w:spacing w:val="-10"/>
          <w:sz w:val="20"/>
        </w:rPr>
        <w:t xml:space="preserve"> </w:t>
      </w:r>
      <w:r w:rsidRPr="00884C0B">
        <w:rPr>
          <w:color w:val="auto"/>
          <w:sz w:val="20"/>
        </w:rPr>
        <w:t>boues</w:t>
      </w:r>
      <w:r w:rsidRPr="00884C0B">
        <w:rPr>
          <w:color w:val="auto"/>
          <w:spacing w:val="-10"/>
          <w:sz w:val="20"/>
        </w:rPr>
        <w:t xml:space="preserve"> </w:t>
      </w:r>
      <w:r w:rsidRPr="00884C0B">
        <w:rPr>
          <w:color w:val="auto"/>
          <w:sz w:val="20"/>
        </w:rPr>
        <w:t>:</w:t>
      </w:r>
      <w:r w:rsidRPr="00884C0B">
        <w:rPr>
          <w:color w:val="auto"/>
          <w:spacing w:val="-10"/>
          <w:sz w:val="20"/>
        </w:rPr>
        <w:t xml:space="preserve"> </w:t>
      </w:r>
      <w:r w:rsidRPr="00884C0B">
        <w:rPr>
          <w:color w:val="auto"/>
          <w:spacing w:val="-2"/>
          <w:sz w:val="20"/>
        </w:rPr>
        <w:t>silos à boues</w:t>
      </w:r>
    </w:p>
    <w:p w14:paraId="528C4787" w14:textId="77777777" w:rsidR="00884C0B" w:rsidRDefault="00884C0B" w:rsidP="00884C0B">
      <w:pPr>
        <w:pStyle w:val="Corpsdetexte"/>
      </w:pPr>
      <w:r>
        <w:t>Le</w:t>
      </w:r>
      <w:r>
        <w:rPr>
          <w:spacing w:val="-4"/>
        </w:rPr>
        <w:t xml:space="preserve"> </w:t>
      </w:r>
      <w:r>
        <w:t>réseau</w:t>
      </w:r>
      <w:r>
        <w:rPr>
          <w:spacing w:val="-2"/>
        </w:rPr>
        <w:t xml:space="preserve"> </w:t>
      </w:r>
      <w:r>
        <w:t>d’assainissement</w:t>
      </w:r>
      <w:r>
        <w:rPr>
          <w:spacing w:val="-3"/>
        </w:rPr>
        <w:t xml:space="preserve"> </w:t>
      </w:r>
      <w:r>
        <w:t>d</w:t>
      </w:r>
      <w:r>
        <w:rPr>
          <w:spacing w:val="-2"/>
        </w:rPr>
        <w:t xml:space="preserve"> </w:t>
      </w:r>
      <w:r>
        <w:t>EU</w:t>
      </w:r>
      <w:r>
        <w:rPr>
          <w:spacing w:val="-4"/>
        </w:rPr>
        <w:t xml:space="preserve"> </w:t>
      </w:r>
      <w:r>
        <w:t>dessert</w:t>
      </w:r>
      <w:r>
        <w:rPr>
          <w:spacing w:val="-3"/>
        </w:rPr>
        <w:t xml:space="preserve"> </w:t>
      </w:r>
      <w:r>
        <w:t>le</w:t>
      </w:r>
      <w:r>
        <w:rPr>
          <w:spacing w:val="-4"/>
        </w:rPr>
        <w:t xml:space="preserve"> </w:t>
      </w:r>
      <w:r>
        <w:t>bourg et la cité du livet.</w:t>
      </w:r>
      <w:r>
        <w:rPr>
          <w:spacing w:val="40"/>
        </w:rPr>
        <w:t xml:space="preserve"> </w:t>
      </w:r>
      <w:r>
        <w:t>La</w:t>
      </w:r>
      <w:r>
        <w:rPr>
          <w:spacing w:val="-3"/>
        </w:rPr>
        <w:t xml:space="preserve"> </w:t>
      </w:r>
      <w:r>
        <w:t>totalité</w:t>
      </w:r>
      <w:r>
        <w:rPr>
          <w:spacing w:val="-4"/>
        </w:rPr>
        <w:t xml:space="preserve"> </w:t>
      </w:r>
      <w:r>
        <w:t>du</w:t>
      </w:r>
      <w:r>
        <w:rPr>
          <w:spacing w:val="-2"/>
        </w:rPr>
        <w:t xml:space="preserve"> </w:t>
      </w:r>
      <w:r>
        <w:t>réseau</w:t>
      </w:r>
      <w:r>
        <w:rPr>
          <w:spacing w:val="-2"/>
        </w:rPr>
        <w:t xml:space="preserve"> </w:t>
      </w:r>
      <w:r>
        <w:t>est de</w:t>
      </w:r>
      <w:r>
        <w:rPr>
          <w:spacing w:val="-4"/>
        </w:rPr>
        <w:t xml:space="preserve"> </w:t>
      </w:r>
      <w:r>
        <w:t>type</w:t>
      </w:r>
      <w:r>
        <w:rPr>
          <w:spacing w:val="-4"/>
        </w:rPr>
        <w:t xml:space="preserve"> </w:t>
      </w:r>
      <w:r>
        <w:t>séparatif. En 2023 le réseau d’assainissement EU compte :</w:t>
      </w:r>
    </w:p>
    <w:p w14:paraId="6AA0DE15" w14:textId="77777777" w:rsidR="00884C0B" w:rsidRDefault="00884C0B" w:rsidP="00884C0B">
      <w:pPr>
        <w:pStyle w:val="TableParagraph"/>
        <w:numPr>
          <w:ilvl w:val="1"/>
          <w:numId w:val="20"/>
        </w:numPr>
        <w:tabs>
          <w:tab w:val="left" w:pos="1443"/>
        </w:tabs>
        <w:ind w:left="1443" w:right="0" w:hanging="359"/>
        <w:jc w:val="left"/>
        <w:rPr>
          <w:sz w:val="19"/>
        </w:rPr>
      </w:pPr>
      <w:r>
        <w:rPr>
          <w:sz w:val="19"/>
        </w:rPr>
        <w:t>405</w:t>
      </w:r>
      <w:r>
        <w:rPr>
          <w:spacing w:val="-4"/>
          <w:sz w:val="19"/>
        </w:rPr>
        <w:t xml:space="preserve"> </w:t>
      </w:r>
      <w:r>
        <w:rPr>
          <w:spacing w:val="-2"/>
          <w:sz w:val="19"/>
        </w:rPr>
        <w:t>branchements</w:t>
      </w:r>
    </w:p>
    <w:p w14:paraId="3874B5E1" w14:textId="77777777" w:rsidR="00884C0B" w:rsidRDefault="00884C0B" w:rsidP="00884C0B">
      <w:pPr>
        <w:pStyle w:val="TableParagraph"/>
        <w:numPr>
          <w:ilvl w:val="1"/>
          <w:numId w:val="20"/>
        </w:numPr>
        <w:tabs>
          <w:tab w:val="left" w:pos="1444"/>
        </w:tabs>
        <w:spacing w:line="235" w:lineRule="auto"/>
        <w:ind w:right="221"/>
        <w:jc w:val="left"/>
        <w:rPr>
          <w:sz w:val="19"/>
        </w:rPr>
      </w:pPr>
      <w:r>
        <w:rPr>
          <w:sz w:val="19"/>
        </w:rPr>
        <w:t>11.1 km de réseau (89% gravitaire et 11% refoulement)</w:t>
      </w:r>
    </w:p>
    <w:p w14:paraId="707241F1" w14:textId="77777777" w:rsidR="00884C0B" w:rsidRDefault="00884C0B" w:rsidP="00884C0B">
      <w:pPr>
        <w:pStyle w:val="TableParagraph"/>
        <w:numPr>
          <w:ilvl w:val="1"/>
          <w:numId w:val="20"/>
        </w:numPr>
        <w:tabs>
          <w:tab w:val="left" w:pos="1444"/>
        </w:tabs>
        <w:spacing w:line="235" w:lineRule="auto"/>
        <w:ind w:right="221"/>
        <w:jc w:val="left"/>
        <w:rPr>
          <w:sz w:val="19"/>
        </w:rPr>
      </w:pPr>
      <w:r>
        <w:rPr>
          <w:sz w:val="19"/>
        </w:rPr>
        <w:t>219 regards de visite</w:t>
      </w:r>
    </w:p>
    <w:p w14:paraId="6A58A625" w14:textId="77777777" w:rsidR="00884C0B" w:rsidRDefault="00884C0B" w:rsidP="00884C0B">
      <w:pPr>
        <w:pStyle w:val="TableParagraph"/>
        <w:numPr>
          <w:ilvl w:val="1"/>
          <w:numId w:val="20"/>
        </w:numPr>
        <w:tabs>
          <w:tab w:val="left" w:pos="1444"/>
        </w:tabs>
        <w:spacing w:line="235" w:lineRule="auto"/>
        <w:ind w:right="221"/>
        <w:jc w:val="left"/>
        <w:rPr>
          <w:sz w:val="19"/>
        </w:rPr>
      </w:pPr>
      <w:r>
        <w:rPr>
          <w:spacing w:val="-4"/>
          <w:sz w:val="19"/>
        </w:rPr>
        <w:t xml:space="preserve">5 </w:t>
      </w:r>
      <w:r>
        <w:rPr>
          <w:sz w:val="19"/>
        </w:rPr>
        <w:t>postes</w:t>
      </w:r>
      <w:r>
        <w:rPr>
          <w:spacing w:val="-4"/>
          <w:sz w:val="19"/>
        </w:rPr>
        <w:t xml:space="preserve"> </w:t>
      </w:r>
      <w:r>
        <w:rPr>
          <w:sz w:val="19"/>
        </w:rPr>
        <w:t>de</w:t>
      </w:r>
      <w:r>
        <w:rPr>
          <w:spacing w:val="-5"/>
          <w:sz w:val="19"/>
        </w:rPr>
        <w:t xml:space="preserve"> </w:t>
      </w:r>
      <w:r>
        <w:rPr>
          <w:sz w:val="19"/>
        </w:rPr>
        <w:t>relèvement</w:t>
      </w:r>
      <w:r>
        <w:rPr>
          <w:spacing w:val="-5"/>
          <w:sz w:val="19"/>
        </w:rPr>
        <w:t xml:space="preserve"> </w:t>
      </w:r>
      <w:r>
        <w:rPr>
          <w:sz w:val="19"/>
        </w:rPr>
        <w:t>(4</w:t>
      </w:r>
      <w:r>
        <w:rPr>
          <w:spacing w:val="-5"/>
          <w:sz w:val="19"/>
        </w:rPr>
        <w:t xml:space="preserve"> </w:t>
      </w:r>
      <w:r>
        <w:rPr>
          <w:sz w:val="19"/>
        </w:rPr>
        <w:t>sur</w:t>
      </w:r>
      <w:r>
        <w:rPr>
          <w:spacing w:val="-3"/>
          <w:sz w:val="19"/>
        </w:rPr>
        <w:t xml:space="preserve"> </w:t>
      </w:r>
      <w:r>
        <w:rPr>
          <w:sz w:val="19"/>
        </w:rPr>
        <w:t>le</w:t>
      </w:r>
      <w:r>
        <w:rPr>
          <w:spacing w:val="-5"/>
          <w:sz w:val="19"/>
        </w:rPr>
        <w:t xml:space="preserve"> </w:t>
      </w:r>
      <w:r>
        <w:rPr>
          <w:sz w:val="19"/>
        </w:rPr>
        <w:t>réseau</w:t>
      </w:r>
      <w:r>
        <w:rPr>
          <w:spacing w:val="-3"/>
          <w:sz w:val="19"/>
        </w:rPr>
        <w:t xml:space="preserve"> </w:t>
      </w:r>
      <w:r>
        <w:rPr>
          <w:sz w:val="19"/>
        </w:rPr>
        <w:t>et</w:t>
      </w:r>
      <w:r>
        <w:rPr>
          <w:spacing w:val="-6"/>
          <w:sz w:val="19"/>
        </w:rPr>
        <w:t xml:space="preserve"> </w:t>
      </w:r>
      <w:r>
        <w:rPr>
          <w:sz w:val="19"/>
        </w:rPr>
        <w:t>1</w:t>
      </w:r>
      <w:r>
        <w:rPr>
          <w:spacing w:val="-4"/>
          <w:sz w:val="19"/>
        </w:rPr>
        <w:t xml:space="preserve"> </w:t>
      </w:r>
      <w:r>
        <w:rPr>
          <w:sz w:val="19"/>
        </w:rPr>
        <w:t>sur</w:t>
      </w:r>
      <w:r>
        <w:rPr>
          <w:spacing w:val="-3"/>
          <w:sz w:val="19"/>
        </w:rPr>
        <w:t xml:space="preserve"> </w:t>
      </w:r>
      <w:r>
        <w:rPr>
          <w:sz w:val="19"/>
        </w:rPr>
        <w:t>le site de la STEP)</w:t>
      </w:r>
    </w:p>
    <w:p w14:paraId="65EAD359" w14:textId="77777777" w:rsidR="00884C0B" w:rsidRDefault="00884C0B" w:rsidP="00884C0B">
      <w:pPr>
        <w:pStyle w:val="TableParagraph"/>
        <w:numPr>
          <w:ilvl w:val="1"/>
          <w:numId w:val="20"/>
        </w:numPr>
        <w:tabs>
          <w:tab w:val="left" w:pos="1444"/>
        </w:tabs>
        <w:spacing w:line="235" w:lineRule="auto"/>
        <w:ind w:right="221"/>
        <w:jc w:val="left"/>
      </w:pPr>
      <w:r w:rsidRPr="00857D2D">
        <w:rPr>
          <w:sz w:val="19"/>
        </w:rPr>
        <w:t>1 point de déversement (TP au niveau du PR de Lavoir)</w:t>
      </w:r>
    </w:p>
    <w:p w14:paraId="7CBAEB79" w14:textId="724B5D48" w:rsidR="00884C0B" w:rsidRDefault="00884C0B" w:rsidP="00884C0B">
      <w:pPr>
        <w:pStyle w:val="Corpsdetexte"/>
      </w:pPr>
      <w:r>
        <w:t>Le</w:t>
      </w:r>
      <w:r>
        <w:rPr>
          <w:spacing w:val="-12"/>
        </w:rPr>
        <w:t xml:space="preserve"> </w:t>
      </w:r>
      <w:r>
        <w:t>rejet</w:t>
      </w:r>
      <w:r>
        <w:rPr>
          <w:spacing w:val="-11"/>
        </w:rPr>
        <w:t xml:space="preserve"> </w:t>
      </w:r>
      <w:r>
        <w:t>de</w:t>
      </w:r>
      <w:r>
        <w:rPr>
          <w:spacing w:val="-11"/>
        </w:rPr>
        <w:t xml:space="preserve"> </w:t>
      </w:r>
      <w:r>
        <w:t>la</w:t>
      </w:r>
      <w:r>
        <w:rPr>
          <w:spacing w:val="-12"/>
        </w:rPr>
        <w:t xml:space="preserve"> </w:t>
      </w:r>
      <w:r>
        <w:t>station</w:t>
      </w:r>
      <w:r>
        <w:rPr>
          <w:spacing w:val="-11"/>
        </w:rPr>
        <w:t xml:space="preserve"> </w:t>
      </w:r>
      <w:r>
        <w:t>d’épuration</w:t>
      </w:r>
      <w:r>
        <w:rPr>
          <w:spacing w:val="-11"/>
        </w:rPr>
        <w:t xml:space="preserve"> </w:t>
      </w:r>
      <w:r>
        <w:t>se</w:t>
      </w:r>
      <w:r>
        <w:rPr>
          <w:spacing w:val="-12"/>
        </w:rPr>
        <w:t xml:space="preserve"> </w:t>
      </w:r>
      <w:r>
        <w:t>fait</w:t>
      </w:r>
      <w:r>
        <w:rPr>
          <w:spacing w:val="-11"/>
        </w:rPr>
        <w:t xml:space="preserve"> </w:t>
      </w:r>
      <w:r>
        <w:t>dans</w:t>
      </w:r>
      <w:r>
        <w:rPr>
          <w:spacing w:val="-11"/>
        </w:rPr>
        <w:t xml:space="preserve"> </w:t>
      </w:r>
      <w:r>
        <w:t>la</w:t>
      </w:r>
      <w:r>
        <w:rPr>
          <w:spacing w:val="-12"/>
        </w:rPr>
        <w:t xml:space="preserve"> </w:t>
      </w:r>
      <w:r>
        <w:t>Laize.</w:t>
      </w:r>
      <w:r>
        <w:rPr>
          <w:spacing w:val="-11"/>
        </w:rPr>
        <w:t xml:space="preserve"> </w:t>
      </w:r>
      <w:r>
        <w:t>L’exploitation</w:t>
      </w:r>
      <w:r>
        <w:rPr>
          <w:spacing w:val="-11"/>
        </w:rPr>
        <w:t xml:space="preserve"> </w:t>
      </w:r>
      <w:r>
        <w:t>des</w:t>
      </w:r>
      <w:r>
        <w:rPr>
          <w:spacing w:val="-11"/>
        </w:rPr>
        <w:t xml:space="preserve"> </w:t>
      </w:r>
      <w:r>
        <w:t xml:space="preserve">réseaux eaux usées et de la station d’épuration est </w:t>
      </w:r>
      <w:r w:rsidRPr="00884C0B">
        <w:t>assurée</w:t>
      </w:r>
      <w:r>
        <w:t xml:space="preserve"> par la SAUR en DSP.</w:t>
      </w:r>
    </w:p>
    <w:p w14:paraId="7868A1BB" w14:textId="77777777" w:rsidR="00884C0B" w:rsidRDefault="00884C0B" w:rsidP="00884C0B">
      <w:pPr>
        <w:pStyle w:val="Corpsdetexte"/>
        <w:sectPr w:rsidR="00884C0B" w:rsidSect="00760581">
          <w:pgSz w:w="11906" w:h="16838"/>
          <w:pgMar w:top="1134" w:right="1701" w:bottom="1134" w:left="851" w:header="0" w:footer="454" w:gutter="0"/>
          <w:cols w:space="720"/>
        </w:sectPr>
      </w:pPr>
    </w:p>
    <w:tbl>
      <w:tblPr>
        <w:tblStyle w:val="TableNormal"/>
        <w:tblW w:w="15041" w:type="dxa"/>
        <w:tblInd w:w="1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14"/>
        <w:gridCol w:w="1474"/>
        <w:gridCol w:w="1479"/>
        <w:gridCol w:w="1447"/>
        <w:gridCol w:w="28"/>
        <w:gridCol w:w="4114"/>
        <w:gridCol w:w="4685"/>
      </w:tblGrid>
      <w:tr w:rsidR="00884C0B" w14:paraId="5A5E994E" w14:textId="77777777" w:rsidTr="00783D30">
        <w:trPr>
          <w:trHeight w:val="359"/>
        </w:trPr>
        <w:tc>
          <w:tcPr>
            <w:tcW w:w="1815" w:type="dxa"/>
            <w:vMerge w:val="restart"/>
            <w:tcBorders>
              <w:top w:val="nil"/>
              <w:left w:val="nil"/>
            </w:tcBorders>
          </w:tcPr>
          <w:p w14:paraId="270EE555" w14:textId="77777777" w:rsidR="00884C0B" w:rsidRPr="001E2810" w:rsidRDefault="00884C0B" w:rsidP="00DB7674">
            <w:pPr>
              <w:pStyle w:val="TableParagraph"/>
              <w:ind w:right="0"/>
              <w:jc w:val="left"/>
              <w:rPr>
                <w:rFonts w:ascii="Times New Roman"/>
                <w:sz w:val="18"/>
                <w:lang w:val="fr-FR"/>
              </w:rPr>
            </w:pPr>
          </w:p>
        </w:tc>
        <w:tc>
          <w:tcPr>
            <w:tcW w:w="4427" w:type="dxa"/>
            <w:gridSpan w:val="4"/>
            <w:vMerge w:val="restart"/>
            <w:shd w:val="clear" w:color="auto" w:fill="D9D9D9"/>
          </w:tcPr>
          <w:p w14:paraId="0180A88D" w14:textId="77777777" w:rsidR="00884C0B" w:rsidRPr="001E2810" w:rsidRDefault="00884C0B" w:rsidP="00DB7674">
            <w:pPr>
              <w:pStyle w:val="TableParagraph"/>
              <w:spacing w:before="24"/>
              <w:ind w:right="0"/>
              <w:jc w:val="left"/>
              <w:rPr>
                <w:sz w:val="20"/>
                <w:lang w:val="fr-FR"/>
              </w:rPr>
            </w:pPr>
          </w:p>
          <w:p w14:paraId="3FCEE551" w14:textId="77777777" w:rsidR="00884C0B" w:rsidRDefault="00884C0B" w:rsidP="00DB7674">
            <w:pPr>
              <w:pStyle w:val="TableParagraph"/>
              <w:spacing w:before="1"/>
              <w:ind w:left="1081" w:right="0"/>
              <w:jc w:val="left"/>
              <w:rPr>
                <w:b/>
                <w:sz w:val="20"/>
              </w:rPr>
            </w:pPr>
            <w:r>
              <w:rPr>
                <w:b/>
                <w:spacing w:val="-2"/>
                <w:sz w:val="20"/>
              </w:rPr>
              <w:t>Développement</w:t>
            </w:r>
            <w:r>
              <w:rPr>
                <w:b/>
                <w:spacing w:val="12"/>
                <w:sz w:val="20"/>
              </w:rPr>
              <w:t xml:space="preserve"> </w:t>
            </w:r>
            <w:r>
              <w:rPr>
                <w:b/>
                <w:spacing w:val="-2"/>
                <w:sz w:val="20"/>
              </w:rPr>
              <w:t>communal</w:t>
            </w:r>
          </w:p>
        </w:tc>
        <w:tc>
          <w:tcPr>
            <w:tcW w:w="8799" w:type="dxa"/>
            <w:gridSpan w:val="2"/>
            <w:shd w:val="clear" w:color="auto" w:fill="D9D9D9"/>
          </w:tcPr>
          <w:p w14:paraId="7F4021D3" w14:textId="77777777" w:rsidR="00884C0B" w:rsidRDefault="00884C0B" w:rsidP="00DB7674">
            <w:pPr>
              <w:pStyle w:val="TableParagraph"/>
              <w:spacing w:before="57"/>
              <w:ind w:left="2" w:right="0"/>
              <w:jc w:val="center"/>
              <w:rPr>
                <w:b/>
                <w:sz w:val="20"/>
              </w:rPr>
            </w:pPr>
            <w:r>
              <w:rPr>
                <w:b/>
                <w:sz w:val="20"/>
              </w:rPr>
              <w:t>Milieu</w:t>
            </w:r>
            <w:r>
              <w:rPr>
                <w:b/>
                <w:spacing w:val="-8"/>
                <w:sz w:val="20"/>
              </w:rPr>
              <w:t xml:space="preserve"> </w:t>
            </w:r>
            <w:r>
              <w:rPr>
                <w:b/>
                <w:spacing w:val="-2"/>
                <w:sz w:val="20"/>
              </w:rPr>
              <w:t>physique</w:t>
            </w:r>
          </w:p>
        </w:tc>
      </w:tr>
      <w:tr w:rsidR="00884C0B" w14:paraId="744D074C" w14:textId="77777777" w:rsidTr="00783D30">
        <w:trPr>
          <w:trHeight w:val="409"/>
        </w:trPr>
        <w:tc>
          <w:tcPr>
            <w:tcW w:w="1815" w:type="dxa"/>
            <w:vMerge/>
            <w:tcBorders>
              <w:top w:val="nil"/>
              <w:left w:val="nil"/>
            </w:tcBorders>
          </w:tcPr>
          <w:p w14:paraId="7A2C36B3" w14:textId="77777777" w:rsidR="00884C0B" w:rsidRDefault="00884C0B" w:rsidP="00DB7674">
            <w:pPr>
              <w:rPr>
                <w:sz w:val="2"/>
                <w:szCs w:val="2"/>
              </w:rPr>
            </w:pPr>
          </w:p>
        </w:tc>
        <w:tc>
          <w:tcPr>
            <w:tcW w:w="4427" w:type="dxa"/>
            <w:gridSpan w:val="4"/>
            <w:vMerge/>
            <w:tcBorders>
              <w:top w:val="nil"/>
            </w:tcBorders>
            <w:shd w:val="clear" w:color="auto" w:fill="D9D9D9"/>
          </w:tcPr>
          <w:p w14:paraId="0D3B6A6A" w14:textId="77777777" w:rsidR="00884C0B" w:rsidRDefault="00884C0B" w:rsidP="00DB7674">
            <w:pPr>
              <w:rPr>
                <w:sz w:val="2"/>
                <w:szCs w:val="2"/>
              </w:rPr>
            </w:pPr>
          </w:p>
        </w:tc>
        <w:tc>
          <w:tcPr>
            <w:tcW w:w="4114" w:type="dxa"/>
            <w:shd w:val="clear" w:color="auto" w:fill="F0F0F0"/>
          </w:tcPr>
          <w:p w14:paraId="3B6E21E0" w14:textId="77777777" w:rsidR="00884C0B" w:rsidRDefault="00884C0B" w:rsidP="00DB7674">
            <w:pPr>
              <w:pStyle w:val="TableParagraph"/>
              <w:spacing w:before="79"/>
              <w:ind w:left="113" w:right="0"/>
              <w:jc w:val="left"/>
              <w:rPr>
                <w:b/>
                <w:sz w:val="20"/>
              </w:rPr>
            </w:pPr>
            <w:r>
              <w:rPr>
                <w:b/>
                <w:spacing w:val="-2"/>
                <w:sz w:val="20"/>
              </w:rPr>
              <w:t>Géologie/hydrogéologie</w:t>
            </w:r>
          </w:p>
        </w:tc>
        <w:tc>
          <w:tcPr>
            <w:tcW w:w="4685" w:type="dxa"/>
            <w:shd w:val="clear" w:color="auto" w:fill="F0F0F0"/>
          </w:tcPr>
          <w:p w14:paraId="0B165F27" w14:textId="77777777" w:rsidR="00884C0B" w:rsidRDefault="00884C0B" w:rsidP="00DB7674">
            <w:pPr>
              <w:pStyle w:val="TableParagraph"/>
              <w:spacing w:before="79"/>
              <w:ind w:left="119" w:right="0"/>
              <w:jc w:val="left"/>
              <w:rPr>
                <w:b/>
                <w:sz w:val="20"/>
              </w:rPr>
            </w:pPr>
            <w:r>
              <w:rPr>
                <w:b/>
                <w:sz w:val="20"/>
              </w:rPr>
              <w:t>Réseau</w:t>
            </w:r>
            <w:r>
              <w:rPr>
                <w:b/>
                <w:spacing w:val="-6"/>
                <w:sz w:val="20"/>
              </w:rPr>
              <w:t xml:space="preserve"> </w:t>
            </w:r>
            <w:r>
              <w:rPr>
                <w:b/>
                <w:spacing w:val="-2"/>
                <w:sz w:val="20"/>
              </w:rPr>
              <w:t>hydrographique/Hydrologie</w:t>
            </w:r>
          </w:p>
        </w:tc>
      </w:tr>
      <w:tr w:rsidR="00884C0B" w14:paraId="4E9E5938" w14:textId="77777777" w:rsidTr="00783D30">
        <w:trPr>
          <w:trHeight w:val="656"/>
        </w:trPr>
        <w:tc>
          <w:tcPr>
            <w:tcW w:w="1815" w:type="dxa"/>
            <w:vMerge w:val="restart"/>
          </w:tcPr>
          <w:p w14:paraId="4A1DEE49" w14:textId="77777777" w:rsidR="00884C0B" w:rsidRDefault="00884C0B" w:rsidP="00DB7674">
            <w:pPr>
              <w:pStyle w:val="TableParagraph"/>
              <w:spacing w:before="1" w:line="235" w:lineRule="auto"/>
              <w:ind w:left="112" w:right="0"/>
              <w:jc w:val="left"/>
              <w:rPr>
                <w:b/>
                <w:sz w:val="18"/>
              </w:rPr>
            </w:pPr>
            <w:r>
              <w:rPr>
                <w:b/>
                <w:spacing w:val="-2"/>
                <w:sz w:val="18"/>
              </w:rPr>
              <w:t>Principales</w:t>
            </w:r>
            <w:r>
              <w:rPr>
                <w:b/>
                <w:sz w:val="18"/>
              </w:rPr>
              <w:t xml:space="preserve"> </w:t>
            </w:r>
            <w:r>
              <w:rPr>
                <w:b/>
                <w:spacing w:val="-2"/>
                <w:sz w:val="18"/>
              </w:rPr>
              <w:t>caractéristiques</w:t>
            </w:r>
          </w:p>
        </w:tc>
        <w:tc>
          <w:tcPr>
            <w:tcW w:w="1474" w:type="dxa"/>
          </w:tcPr>
          <w:p w14:paraId="794B5423" w14:textId="77777777" w:rsidR="00884C0B" w:rsidRDefault="00884C0B" w:rsidP="00DB7674">
            <w:pPr>
              <w:pStyle w:val="TableParagraph"/>
              <w:spacing w:before="2" w:line="232" w:lineRule="auto"/>
              <w:ind w:left="318" w:right="304" w:firstLine="7"/>
              <w:jc w:val="left"/>
              <w:rPr>
                <w:b/>
                <w:sz w:val="18"/>
              </w:rPr>
            </w:pPr>
            <w:r>
              <w:rPr>
                <w:b/>
                <w:spacing w:val="-2"/>
                <w:sz w:val="18"/>
              </w:rPr>
              <w:t>Population</w:t>
            </w:r>
            <w:r>
              <w:rPr>
                <w:b/>
                <w:sz w:val="18"/>
              </w:rPr>
              <w:t xml:space="preserve"> raccordée</w:t>
            </w:r>
            <w:r>
              <w:rPr>
                <w:b/>
                <w:spacing w:val="-6"/>
                <w:sz w:val="18"/>
              </w:rPr>
              <w:t xml:space="preserve"> </w:t>
            </w:r>
            <w:r>
              <w:rPr>
                <w:b/>
                <w:spacing w:val="-10"/>
                <w:sz w:val="18"/>
              </w:rPr>
              <w:t>:</w:t>
            </w:r>
          </w:p>
        </w:tc>
        <w:tc>
          <w:tcPr>
            <w:tcW w:w="1479" w:type="dxa"/>
          </w:tcPr>
          <w:p w14:paraId="59E7B8F3" w14:textId="77777777" w:rsidR="00884C0B" w:rsidRDefault="00884C0B" w:rsidP="00DB7674">
            <w:pPr>
              <w:pStyle w:val="TableParagraph"/>
              <w:spacing w:line="215" w:lineRule="exact"/>
              <w:ind w:left="380" w:right="0" w:hanging="65"/>
              <w:jc w:val="left"/>
              <w:rPr>
                <w:sz w:val="19"/>
              </w:rPr>
            </w:pPr>
            <w:r>
              <w:rPr>
                <w:spacing w:val="-2"/>
                <w:sz w:val="19"/>
              </w:rPr>
              <w:t>Population</w:t>
            </w:r>
          </w:p>
          <w:p w14:paraId="29AF3465" w14:textId="77777777" w:rsidR="00884C0B" w:rsidRDefault="00884C0B" w:rsidP="00DB7674">
            <w:pPr>
              <w:pStyle w:val="TableParagraph"/>
              <w:spacing w:line="216" w:lineRule="exact"/>
              <w:ind w:left="380" w:right="363"/>
              <w:jc w:val="left"/>
              <w:rPr>
                <w:sz w:val="19"/>
              </w:rPr>
            </w:pPr>
            <w:r>
              <w:rPr>
                <w:sz w:val="19"/>
              </w:rPr>
              <w:t>actuelle</w:t>
            </w:r>
            <w:r>
              <w:rPr>
                <w:spacing w:val="-11"/>
                <w:sz w:val="19"/>
              </w:rPr>
              <w:t xml:space="preserve"> </w:t>
            </w:r>
            <w:r>
              <w:rPr>
                <w:sz w:val="19"/>
              </w:rPr>
              <w:t xml:space="preserve">( </w:t>
            </w:r>
            <w:r>
              <w:rPr>
                <w:spacing w:val="-2"/>
                <w:sz w:val="19"/>
              </w:rPr>
              <w:t>habitant)</w:t>
            </w:r>
          </w:p>
        </w:tc>
        <w:tc>
          <w:tcPr>
            <w:tcW w:w="1474" w:type="dxa"/>
            <w:gridSpan w:val="2"/>
          </w:tcPr>
          <w:p w14:paraId="4179D2AB" w14:textId="77777777" w:rsidR="00884C0B" w:rsidRPr="00884C0B" w:rsidRDefault="00884C0B" w:rsidP="00DB7674">
            <w:pPr>
              <w:pStyle w:val="TableParagraph"/>
              <w:spacing w:line="215" w:lineRule="exact"/>
              <w:ind w:left="168" w:right="0" w:firstLine="76"/>
              <w:jc w:val="left"/>
              <w:rPr>
                <w:sz w:val="19"/>
                <w:lang w:val="fr-FR"/>
              </w:rPr>
            </w:pPr>
            <w:r w:rsidRPr="00884C0B">
              <w:rPr>
                <w:sz w:val="19"/>
                <w:lang w:val="fr-FR"/>
              </w:rPr>
              <w:t>Population</w:t>
            </w:r>
            <w:r w:rsidRPr="00884C0B">
              <w:rPr>
                <w:spacing w:val="-9"/>
                <w:sz w:val="19"/>
                <w:lang w:val="fr-FR"/>
              </w:rPr>
              <w:t xml:space="preserve"> </w:t>
            </w:r>
            <w:r w:rsidRPr="00884C0B">
              <w:rPr>
                <w:spacing w:val="-10"/>
                <w:sz w:val="19"/>
                <w:lang w:val="fr-FR"/>
              </w:rPr>
              <w:t>à</w:t>
            </w:r>
          </w:p>
          <w:p w14:paraId="7993CB00" w14:textId="7F94688D" w:rsidR="00884C0B" w:rsidRPr="00884C0B" w:rsidRDefault="00884C0B" w:rsidP="00DB7674">
            <w:pPr>
              <w:pStyle w:val="TableParagraph"/>
              <w:spacing w:line="216" w:lineRule="exact"/>
              <w:ind w:left="348" w:right="0" w:hanging="180"/>
              <w:jc w:val="left"/>
              <w:rPr>
                <w:sz w:val="19"/>
                <w:lang w:val="fr-FR"/>
              </w:rPr>
            </w:pPr>
            <w:r w:rsidRPr="00884C0B">
              <w:rPr>
                <w:sz w:val="19"/>
                <w:lang w:val="fr-FR"/>
              </w:rPr>
              <w:t>horizon</w:t>
            </w:r>
            <w:r w:rsidRPr="00884C0B">
              <w:rPr>
                <w:spacing w:val="-11"/>
                <w:sz w:val="19"/>
                <w:lang w:val="fr-FR"/>
              </w:rPr>
              <w:t xml:space="preserve"> </w:t>
            </w:r>
            <w:r>
              <w:rPr>
                <w:sz w:val="19"/>
                <w:lang w:val="fr-FR"/>
              </w:rPr>
              <w:t>futur</w:t>
            </w:r>
          </w:p>
        </w:tc>
        <w:tc>
          <w:tcPr>
            <w:tcW w:w="4114" w:type="dxa"/>
            <w:vMerge w:val="restart"/>
          </w:tcPr>
          <w:p w14:paraId="35DFB9E2" w14:textId="47825302" w:rsidR="00884C0B" w:rsidRPr="00884C0B" w:rsidRDefault="00884C0B" w:rsidP="00DB7674">
            <w:pPr>
              <w:pStyle w:val="TableParagraph"/>
              <w:spacing w:before="3" w:line="223" w:lineRule="auto"/>
              <w:ind w:left="146" w:right="106"/>
              <w:jc w:val="left"/>
              <w:rPr>
                <w:sz w:val="19"/>
                <w:lang w:val="fr-FR"/>
              </w:rPr>
            </w:pPr>
            <w:r w:rsidRPr="00884C0B">
              <w:rPr>
                <w:sz w:val="19"/>
                <w:lang w:val="fr-FR"/>
              </w:rPr>
              <w:t>La</w:t>
            </w:r>
            <w:r w:rsidRPr="00884C0B">
              <w:rPr>
                <w:spacing w:val="-11"/>
                <w:sz w:val="19"/>
                <w:lang w:val="fr-FR"/>
              </w:rPr>
              <w:t xml:space="preserve"> </w:t>
            </w:r>
            <w:r w:rsidRPr="00884C0B">
              <w:rPr>
                <w:sz w:val="19"/>
                <w:lang w:val="fr-FR"/>
              </w:rPr>
              <w:t>formation</w:t>
            </w:r>
            <w:r w:rsidRPr="00884C0B">
              <w:rPr>
                <w:spacing w:val="-11"/>
                <w:sz w:val="19"/>
                <w:lang w:val="fr-FR"/>
              </w:rPr>
              <w:t xml:space="preserve"> </w:t>
            </w:r>
            <w:r w:rsidRPr="00884C0B">
              <w:rPr>
                <w:sz w:val="19"/>
                <w:lang w:val="fr-FR"/>
              </w:rPr>
              <w:t>géologique</w:t>
            </w:r>
            <w:r w:rsidRPr="00884C0B">
              <w:rPr>
                <w:spacing w:val="-13"/>
                <w:sz w:val="19"/>
                <w:lang w:val="fr-FR"/>
              </w:rPr>
              <w:t xml:space="preserve"> </w:t>
            </w:r>
            <w:r w:rsidRPr="00884C0B">
              <w:rPr>
                <w:sz w:val="19"/>
                <w:lang w:val="fr-FR"/>
              </w:rPr>
              <w:t>présente</w:t>
            </w:r>
            <w:r w:rsidRPr="00884C0B">
              <w:rPr>
                <w:spacing w:val="-11"/>
                <w:sz w:val="19"/>
                <w:lang w:val="fr-FR"/>
              </w:rPr>
              <w:t xml:space="preserve"> </w:t>
            </w:r>
            <w:r w:rsidRPr="00884C0B">
              <w:rPr>
                <w:sz w:val="19"/>
                <w:lang w:val="fr-FR"/>
              </w:rPr>
              <w:t>sur</w:t>
            </w:r>
            <w:r w:rsidRPr="00884C0B">
              <w:rPr>
                <w:spacing w:val="-11"/>
                <w:sz w:val="19"/>
                <w:lang w:val="fr-FR"/>
              </w:rPr>
              <w:t xml:space="preserve"> </w:t>
            </w:r>
            <w:r w:rsidRPr="00884C0B">
              <w:rPr>
                <w:sz w:val="19"/>
                <w:lang w:val="fr-FR"/>
              </w:rPr>
              <w:t>les</w:t>
            </w:r>
            <w:r w:rsidRPr="00884C0B">
              <w:rPr>
                <w:spacing w:val="-10"/>
                <w:sz w:val="19"/>
                <w:lang w:val="fr-FR"/>
              </w:rPr>
              <w:t xml:space="preserve"> </w:t>
            </w:r>
            <w:r w:rsidRPr="00884C0B">
              <w:rPr>
                <w:sz w:val="19"/>
                <w:lang w:val="fr-FR"/>
              </w:rPr>
              <w:t xml:space="preserve">zones </w:t>
            </w:r>
            <w:r w:rsidRPr="00884C0B">
              <w:rPr>
                <w:spacing w:val="-6"/>
                <w:sz w:val="19"/>
                <w:lang w:val="fr-FR"/>
              </w:rPr>
              <w:t>agglomérées et les zones à urbaniser est constituée</w:t>
            </w:r>
            <w:r w:rsidRPr="00884C0B">
              <w:rPr>
                <w:sz w:val="19"/>
                <w:lang w:val="fr-FR"/>
              </w:rPr>
              <w:t xml:space="preserve"> d</w:t>
            </w:r>
            <w:r w:rsidR="00783D30">
              <w:rPr>
                <w:sz w:val="19"/>
                <w:lang w:val="fr-FR"/>
              </w:rPr>
              <w:t>’argile, schiste et calcaire</w:t>
            </w:r>
            <w:r w:rsidRPr="00884C0B">
              <w:rPr>
                <w:sz w:val="19"/>
                <w:lang w:val="fr-FR"/>
              </w:rPr>
              <w:t>,</w:t>
            </w:r>
            <w:r w:rsidRPr="00884C0B">
              <w:rPr>
                <w:spacing w:val="-7"/>
                <w:sz w:val="19"/>
                <w:lang w:val="fr-FR"/>
              </w:rPr>
              <w:t xml:space="preserve"> </w:t>
            </w:r>
            <w:r w:rsidRPr="00884C0B">
              <w:rPr>
                <w:sz w:val="19"/>
                <w:lang w:val="fr-FR"/>
              </w:rPr>
              <w:t>sol peu favorable aux techniques d’infiltration</w:t>
            </w:r>
            <w:r w:rsidR="00783D30">
              <w:rPr>
                <w:sz w:val="19"/>
                <w:lang w:val="fr-FR"/>
              </w:rPr>
              <w:t>.</w:t>
            </w:r>
          </w:p>
        </w:tc>
        <w:tc>
          <w:tcPr>
            <w:tcW w:w="4685" w:type="dxa"/>
            <w:vMerge w:val="restart"/>
          </w:tcPr>
          <w:p w14:paraId="68EFB276" w14:textId="3C35099C" w:rsidR="00884C0B" w:rsidRPr="00884C0B" w:rsidRDefault="00884C0B" w:rsidP="00783D30">
            <w:pPr>
              <w:pStyle w:val="TableParagraph"/>
              <w:spacing w:line="190" w:lineRule="exact"/>
              <w:ind w:left="148" w:right="0"/>
              <w:jc w:val="left"/>
              <w:rPr>
                <w:sz w:val="19"/>
                <w:lang w:val="fr-FR"/>
              </w:rPr>
            </w:pPr>
            <w:r w:rsidRPr="00884C0B">
              <w:rPr>
                <w:spacing w:val="-6"/>
                <w:sz w:val="19"/>
                <w:lang w:val="fr-FR"/>
              </w:rPr>
              <w:t>Les</w:t>
            </w:r>
            <w:r w:rsidRPr="00884C0B">
              <w:rPr>
                <w:spacing w:val="1"/>
                <w:sz w:val="19"/>
                <w:lang w:val="fr-FR"/>
              </w:rPr>
              <w:t xml:space="preserve"> </w:t>
            </w:r>
            <w:r w:rsidRPr="00884C0B">
              <w:rPr>
                <w:spacing w:val="-6"/>
                <w:sz w:val="19"/>
                <w:lang w:val="fr-FR"/>
              </w:rPr>
              <w:t>eaux</w:t>
            </w:r>
            <w:r w:rsidRPr="00884C0B">
              <w:rPr>
                <w:spacing w:val="3"/>
                <w:sz w:val="19"/>
                <w:lang w:val="fr-FR"/>
              </w:rPr>
              <w:t xml:space="preserve"> </w:t>
            </w:r>
            <w:r w:rsidRPr="00884C0B">
              <w:rPr>
                <w:spacing w:val="-6"/>
                <w:sz w:val="19"/>
                <w:lang w:val="fr-FR"/>
              </w:rPr>
              <w:t>traitées</w:t>
            </w:r>
            <w:r w:rsidRPr="00884C0B">
              <w:rPr>
                <w:spacing w:val="1"/>
                <w:sz w:val="19"/>
                <w:lang w:val="fr-FR"/>
              </w:rPr>
              <w:t xml:space="preserve"> </w:t>
            </w:r>
            <w:r w:rsidRPr="00884C0B">
              <w:rPr>
                <w:spacing w:val="-6"/>
                <w:sz w:val="19"/>
                <w:lang w:val="fr-FR"/>
              </w:rPr>
              <w:t>issues</w:t>
            </w:r>
            <w:r w:rsidRPr="00884C0B">
              <w:rPr>
                <w:spacing w:val="-2"/>
                <w:sz w:val="19"/>
                <w:lang w:val="fr-FR"/>
              </w:rPr>
              <w:t xml:space="preserve"> </w:t>
            </w:r>
            <w:r w:rsidRPr="00884C0B">
              <w:rPr>
                <w:spacing w:val="-6"/>
                <w:sz w:val="19"/>
                <w:lang w:val="fr-FR"/>
              </w:rPr>
              <w:t>de</w:t>
            </w:r>
            <w:r w:rsidRPr="00884C0B">
              <w:rPr>
                <w:sz w:val="19"/>
                <w:lang w:val="fr-FR"/>
              </w:rPr>
              <w:t xml:space="preserve"> </w:t>
            </w:r>
            <w:r w:rsidRPr="00884C0B">
              <w:rPr>
                <w:spacing w:val="-6"/>
                <w:sz w:val="19"/>
                <w:lang w:val="fr-FR"/>
              </w:rPr>
              <w:t>la</w:t>
            </w:r>
            <w:r w:rsidRPr="00884C0B">
              <w:rPr>
                <w:spacing w:val="1"/>
                <w:sz w:val="19"/>
                <w:lang w:val="fr-FR"/>
              </w:rPr>
              <w:t xml:space="preserve"> </w:t>
            </w:r>
            <w:r w:rsidRPr="00884C0B">
              <w:rPr>
                <w:spacing w:val="-6"/>
                <w:sz w:val="19"/>
                <w:lang w:val="fr-FR"/>
              </w:rPr>
              <w:t>station</w:t>
            </w:r>
            <w:r w:rsidRPr="00884C0B">
              <w:rPr>
                <w:spacing w:val="-1"/>
                <w:sz w:val="19"/>
                <w:lang w:val="fr-FR"/>
              </w:rPr>
              <w:t xml:space="preserve"> </w:t>
            </w:r>
            <w:r w:rsidRPr="00884C0B">
              <w:rPr>
                <w:spacing w:val="-6"/>
                <w:sz w:val="19"/>
                <w:lang w:val="fr-FR"/>
              </w:rPr>
              <w:t>d’épuration</w:t>
            </w:r>
            <w:r w:rsidRPr="00884C0B">
              <w:rPr>
                <w:spacing w:val="3"/>
                <w:sz w:val="19"/>
                <w:lang w:val="fr-FR"/>
              </w:rPr>
              <w:t xml:space="preserve"> </w:t>
            </w:r>
            <w:r w:rsidRPr="00884C0B">
              <w:rPr>
                <w:spacing w:val="-6"/>
                <w:sz w:val="19"/>
                <w:lang w:val="fr-FR"/>
              </w:rPr>
              <w:t>se</w:t>
            </w:r>
            <w:r w:rsidRPr="00884C0B">
              <w:rPr>
                <w:spacing w:val="-4"/>
                <w:sz w:val="19"/>
                <w:lang w:val="fr-FR"/>
              </w:rPr>
              <w:t xml:space="preserve"> </w:t>
            </w:r>
            <w:r w:rsidRPr="00884C0B">
              <w:rPr>
                <w:spacing w:val="-6"/>
                <w:sz w:val="19"/>
                <w:lang w:val="fr-FR"/>
              </w:rPr>
              <w:t>rejettent</w:t>
            </w:r>
            <w:r w:rsidR="00783D30">
              <w:rPr>
                <w:spacing w:val="-6"/>
                <w:sz w:val="19"/>
                <w:lang w:val="fr-FR"/>
              </w:rPr>
              <w:t xml:space="preserve"> </w:t>
            </w:r>
            <w:r w:rsidRPr="00884C0B">
              <w:rPr>
                <w:sz w:val="19"/>
                <w:lang w:val="fr-FR"/>
              </w:rPr>
              <w:t>dans</w:t>
            </w:r>
            <w:r w:rsidRPr="00884C0B">
              <w:rPr>
                <w:spacing w:val="36"/>
                <w:sz w:val="19"/>
                <w:lang w:val="fr-FR"/>
              </w:rPr>
              <w:t xml:space="preserve"> </w:t>
            </w:r>
            <w:r w:rsidRPr="00884C0B">
              <w:rPr>
                <w:sz w:val="19"/>
                <w:lang w:val="fr-FR"/>
              </w:rPr>
              <w:t xml:space="preserve">la </w:t>
            </w:r>
            <w:r w:rsidR="00783D30">
              <w:rPr>
                <w:sz w:val="19"/>
                <w:lang w:val="fr-FR"/>
              </w:rPr>
              <w:t>Laize</w:t>
            </w:r>
            <w:r w:rsidRPr="00884C0B">
              <w:rPr>
                <w:spacing w:val="40"/>
                <w:sz w:val="19"/>
                <w:lang w:val="fr-FR"/>
              </w:rPr>
              <w:t xml:space="preserve"> </w:t>
            </w:r>
            <w:r w:rsidRPr="00884C0B">
              <w:rPr>
                <w:sz w:val="19"/>
                <w:lang w:val="fr-FR"/>
              </w:rPr>
              <w:t>et les eaux traitées</w:t>
            </w:r>
            <w:r w:rsidRPr="00884C0B">
              <w:rPr>
                <w:spacing w:val="80"/>
                <w:sz w:val="19"/>
                <w:lang w:val="fr-FR"/>
              </w:rPr>
              <w:t xml:space="preserve"> </w:t>
            </w:r>
            <w:r w:rsidRPr="00884C0B">
              <w:rPr>
                <w:sz w:val="19"/>
                <w:lang w:val="fr-FR"/>
              </w:rPr>
              <w:t>par</w:t>
            </w:r>
            <w:r w:rsidRPr="00884C0B">
              <w:rPr>
                <w:spacing w:val="-13"/>
                <w:sz w:val="19"/>
                <w:lang w:val="fr-FR"/>
              </w:rPr>
              <w:t xml:space="preserve"> </w:t>
            </w:r>
            <w:r w:rsidRPr="00884C0B">
              <w:rPr>
                <w:sz w:val="19"/>
                <w:lang w:val="fr-FR"/>
              </w:rPr>
              <w:t>les</w:t>
            </w:r>
            <w:r w:rsidRPr="00884C0B">
              <w:rPr>
                <w:spacing w:val="80"/>
                <w:sz w:val="19"/>
                <w:lang w:val="fr-FR"/>
              </w:rPr>
              <w:t xml:space="preserve"> </w:t>
            </w:r>
            <w:r w:rsidRPr="00884C0B">
              <w:rPr>
                <w:sz w:val="19"/>
                <w:lang w:val="fr-FR"/>
              </w:rPr>
              <w:t>systèmes</w:t>
            </w:r>
            <w:r w:rsidRPr="00884C0B">
              <w:rPr>
                <w:spacing w:val="80"/>
                <w:sz w:val="19"/>
                <w:lang w:val="fr-FR"/>
              </w:rPr>
              <w:t xml:space="preserve"> </w:t>
            </w:r>
            <w:r w:rsidRPr="00884C0B">
              <w:rPr>
                <w:sz w:val="19"/>
                <w:lang w:val="fr-FR"/>
              </w:rPr>
              <w:t>d’assainissement</w:t>
            </w:r>
            <w:r w:rsidRPr="00884C0B">
              <w:rPr>
                <w:spacing w:val="80"/>
                <w:sz w:val="19"/>
                <w:lang w:val="fr-FR"/>
              </w:rPr>
              <w:t xml:space="preserve"> </w:t>
            </w:r>
            <w:r w:rsidRPr="00884C0B">
              <w:rPr>
                <w:sz w:val="19"/>
                <w:lang w:val="fr-FR"/>
              </w:rPr>
              <w:t xml:space="preserve">non collectif se rejettent </w:t>
            </w:r>
            <w:r w:rsidR="00783D30">
              <w:rPr>
                <w:sz w:val="19"/>
                <w:lang w:val="fr-FR"/>
              </w:rPr>
              <w:t>par infiltration</w:t>
            </w:r>
            <w:r w:rsidRPr="00884C0B">
              <w:rPr>
                <w:sz w:val="19"/>
                <w:lang w:val="fr-FR"/>
              </w:rPr>
              <w:t>;</w:t>
            </w:r>
          </w:p>
        </w:tc>
      </w:tr>
      <w:tr w:rsidR="00884C0B" w14:paraId="79389B3A" w14:textId="77777777" w:rsidTr="00783D30">
        <w:trPr>
          <w:trHeight w:val="995"/>
        </w:trPr>
        <w:tc>
          <w:tcPr>
            <w:tcW w:w="1815" w:type="dxa"/>
            <w:vMerge/>
            <w:tcBorders>
              <w:top w:val="nil"/>
            </w:tcBorders>
          </w:tcPr>
          <w:p w14:paraId="2BD198F4" w14:textId="77777777" w:rsidR="00884C0B" w:rsidRPr="00884C0B" w:rsidRDefault="00884C0B" w:rsidP="00DB7674">
            <w:pPr>
              <w:rPr>
                <w:sz w:val="2"/>
                <w:szCs w:val="2"/>
                <w:lang w:val="fr-FR"/>
              </w:rPr>
            </w:pPr>
          </w:p>
        </w:tc>
        <w:tc>
          <w:tcPr>
            <w:tcW w:w="1474" w:type="dxa"/>
          </w:tcPr>
          <w:p w14:paraId="22E599CA" w14:textId="77777777" w:rsidR="00884C0B" w:rsidRPr="00884C0B" w:rsidRDefault="00884C0B" w:rsidP="00DB7674">
            <w:pPr>
              <w:pStyle w:val="TableParagraph"/>
              <w:spacing w:before="147"/>
              <w:ind w:right="0"/>
              <w:jc w:val="left"/>
              <w:rPr>
                <w:sz w:val="19"/>
                <w:lang w:val="fr-FR"/>
              </w:rPr>
            </w:pPr>
          </w:p>
          <w:p w14:paraId="5D49A95B" w14:textId="127AD7B8" w:rsidR="00884C0B" w:rsidRDefault="00884C0B" w:rsidP="00DB7674">
            <w:pPr>
              <w:pStyle w:val="TableParagraph"/>
              <w:ind w:left="10" w:right="0"/>
              <w:jc w:val="center"/>
              <w:rPr>
                <w:sz w:val="19"/>
              </w:rPr>
            </w:pPr>
            <w:r>
              <w:rPr>
                <w:spacing w:val="-2"/>
                <w:sz w:val="19"/>
              </w:rPr>
              <w:t>Saint Germain le Vasson</w:t>
            </w:r>
          </w:p>
        </w:tc>
        <w:tc>
          <w:tcPr>
            <w:tcW w:w="1479" w:type="dxa"/>
          </w:tcPr>
          <w:p w14:paraId="6DF2F321" w14:textId="77777777" w:rsidR="00884C0B" w:rsidRDefault="00884C0B" w:rsidP="00DB7674">
            <w:pPr>
              <w:pStyle w:val="TableParagraph"/>
              <w:spacing w:before="147"/>
              <w:ind w:right="0"/>
              <w:jc w:val="left"/>
              <w:rPr>
                <w:sz w:val="19"/>
              </w:rPr>
            </w:pPr>
          </w:p>
          <w:p w14:paraId="1C66287C" w14:textId="629BC2C1" w:rsidR="00884C0B" w:rsidRDefault="000F1304" w:rsidP="00DB7674">
            <w:pPr>
              <w:pStyle w:val="TableParagraph"/>
              <w:ind w:left="7" w:right="0"/>
              <w:jc w:val="center"/>
              <w:rPr>
                <w:sz w:val="19"/>
              </w:rPr>
            </w:pPr>
            <w:r>
              <w:rPr>
                <w:sz w:val="19"/>
              </w:rPr>
              <w:t>958</w:t>
            </w:r>
          </w:p>
        </w:tc>
        <w:tc>
          <w:tcPr>
            <w:tcW w:w="1474" w:type="dxa"/>
            <w:gridSpan w:val="2"/>
          </w:tcPr>
          <w:p w14:paraId="162BDB51" w14:textId="77777777" w:rsidR="00884C0B" w:rsidRDefault="00884C0B" w:rsidP="00DB7674">
            <w:pPr>
              <w:pStyle w:val="TableParagraph"/>
              <w:spacing w:before="147"/>
              <w:ind w:right="0"/>
              <w:jc w:val="left"/>
              <w:rPr>
                <w:sz w:val="19"/>
              </w:rPr>
            </w:pPr>
          </w:p>
          <w:p w14:paraId="2B8963BB" w14:textId="2035077D" w:rsidR="00884C0B" w:rsidRDefault="00884C0B" w:rsidP="00DB7674">
            <w:pPr>
              <w:pStyle w:val="TableParagraph"/>
              <w:ind w:left="6" w:right="0"/>
              <w:jc w:val="center"/>
              <w:rPr>
                <w:sz w:val="19"/>
              </w:rPr>
            </w:pPr>
            <w:r>
              <w:rPr>
                <w:sz w:val="19"/>
              </w:rPr>
              <w:t>1</w:t>
            </w:r>
            <w:r>
              <w:rPr>
                <w:spacing w:val="-2"/>
                <w:sz w:val="19"/>
              </w:rPr>
              <w:t xml:space="preserve"> </w:t>
            </w:r>
            <w:r>
              <w:rPr>
                <w:spacing w:val="-5"/>
                <w:sz w:val="19"/>
              </w:rPr>
              <w:t>200</w:t>
            </w:r>
          </w:p>
        </w:tc>
        <w:tc>
          <w:tcPr>
            <w:tcW w:w="4114" w:type="dxa"/>
            <w:vMerge/>
            <w:tcBorders>
              <w:top w:val="nil"/>
            </w:tcBorders>
          </w:tcPr>
          <w:p w14:paraId="50C3C457" w14:textId="77777777" w:rsidR="00884C0B" w:rsidRDefault="00884C0B" w:rsidP="00DB7674">
            <w:pPr>
              <w:rPr>
                <w:sz w:val="2"/>
                <w:szCs w:val="2"/>
              </w:rPr>
            </w:pPr>
          </w:p>
        </w:tc>
        <w:tc>
          <w:tcPr>
            <w:tcW w:w="4685" w:type="dxa"/>
            <w:vMerge/>
            <w:tcBorders>
              <w:top w:val="nil"/>
            </w:tcBorders>
          </w:tcPr>
          <w:p w14:paraId="01501B6B" w14:textId="77777777" w:rsidR="00884C0B" w:rsidRDefault="00884C0B" w:rsidP="00DB7674">
            <w:pPr>
              <w:rPr>
                <w:sz w:val="2"/>
                <w:szCs w:val="2"/>
              </w:rPr>
            </w:pPr>
          </w:p>
        </w:tc>
      </w:tr>
      <w:tr w:rsidR="00884C0B" w14:paraId="79FAF5C9" w14:textId="77777777" w:rsidTr="00783D30">
        <w:trPr>
          <w:trHeight w:val="964"/>
        </w:trPr>
        <w:tc>
          <w:tcPr>
            <w:tcW w:w="1815" w:type="dxa"/>
            <w:vMerge/>
            <w:tcBorders>
              <w:top w:val="nil"/>
            </w:tcBorders>
          </w:tcPr>
          <w:p w14:paraId="1B7D9215" w14:textId="77777777" w:rsidR="00884C0B" w:rsidRPr="00884C0B" w:rsidRDefault="00884C0B" w:rsidP="00DB7674">
            <w:pPr>
              <w:rPr>
                <w:sz w:val="2"/>
                <w:szCs w:val="2"/>
                <w:lang w:val="fr-FR"/>
              </w:rPr>
            </w:pPr>
          </w:p>
        </w:tc>
        <w:tc>
          <w:tcPr>
            <w:tcW w:w="1474" w:type="dxa"/>
          </w:tcPr>
          <w:p w14:paraId="3B59DF82" w14:textId="77777777" w:rsidR="00884C0B" w:rsidRDefault="00884C0B" w:rsidP="00DB7674">
            <w:pPr>
              <w:pStyle w:val="TableParagraph"/>
              <w:spacing w:line="196" w:lineRule="exact"/>
              <w:ind w:left="10" w:right="3"/>
              <w:jc w:val="center"/>
              <w:rPr>
                <w:b/>
                <w:sz w:val="18"/>
              </w:rPr>
            </w:pPr>
            <w:r>
              <w:rPr>
                <w:b/>
                <w:spacing w:val="-5"/>
                <w:sz w:val="18"/>
              </w:rPr>
              <w:t>ANC</w:t>
            </w:r>
          </w:p>
        </w:tc>
        <w:tc>
          <w:tcPr>
            <w:tcW w:w="2953" w:type="dxa"/>
            <w:gridSpan w:val="3"/>
          </w:tcPr>
          <w:p w14:paraId="01E05AB1" w14:textId="79962403" w:rsidR="00783D30" w:rsidRPr="00884C0B" w:rsidRDefault="00783D30" w:rsidP="00783D30">
            <w:pPr>
              <w:pStyle w:val="TableParagraph"/>
              <w:spacing w:before="1" w:line="237" w:lineRule="auto"/>
              <w:ind w:left="88" w:right="78"/>
              <w:jc w:val="center"/>
              <w:rPr>
                <w:b/>
                <w:sz w:val="18"/>
                <w:lang w:val="fr-FR"/>
              </w:rPr>
            </w:pPr>
            <w:r>
              <w:rPr>
                <w:b/>
                <w:sz w:val="18"/>
                <w:lang w:val="fr-FR"/>
              </w:rPr>
              <w:t xml:space="preserve">20 </w:t>
            </w:r>
            <w:r w:rsidR="00884C0B" w:rsidRPr="00884C0B">
              <w:rPr>
                <w:b/>
                <w:sz w:val="18"/>
                <w:lang w:val="fr-FR"/>
              </w:rPr>
              <w:t>installations</w:t>
            </w:r>
            <w:r>
              <w:rPr>
                <w:b/>
                <w:sz w:val="18"/>
                <w:lang w:val="fr-FR"/>
              </w:rPr>
              <w:t xml:space="preserve"> : </w:t>
            </w:r>
          </w:p>
          <w:p w14:paraId="39E190E8" w14:textId="5136E83F" w:rsidR="00783D30" w:rsidRPr="003F4950" w:rsidRDefault="00783D30" w:rsidP="00783D30">
            <w:pPr>
              <w:pStyle w:val="TableParagraph"/>
              <w:spacing w:before="1"/>
              <w:ind w:left="88" w:right="80"/>
              <w:jc w:val="center"/>
              <w:rPr>
                <w:b/>
                <w:sz w:val="18"/>
                <w:lang w:val="fr-FR"/>
              </w:rPr>
            </w:pPr>
            <w:r w:rsidRPr="003F4950">
              <w:rPr>
                <w:b/>
                <w:sz w:val="18"/>
                <w:lang w:val="fr-FR"/>
              </w:rPr>
              <w:t>1/3 des installations conformes</w:t>
            </w:r>
          </w:p>
          <w:p w14:paraId="1703F153" w14:textId="2E9625DA" w:rsidR="00884C0B" w:rsidRPr="00783D30" w:rsidRDefault="00783D30" w:rsidP="00783D30">
            <w:pPr>
              <w:pStyle w:val="TableParagraph"/>
              <w:spacing w:before="1"/>
              <w:ind w:left="88" w:right="80"/>
              <w:jc w:val="both"/>
              <w:rPr>
                <w:b/>
                <w:sz w:val="18"/>
                <w:lang w:val="fr-FR"/>
              </w:rPr>
            </w:pPr>
            <w:r w:rsidRPr="00783D30">
              <w:rPr>
                <w:b/>
                <w:sz w:val="18"/>
                <w:lang w:val="fr-FR"/>
              </w:rPr>
              <w:t>2/3 des installation non conformes</w:t>
            </w:r>
          </w:p>
        </w:tc>
        <w:tc>
          <w:tcPr>
            <w:tcW w:w="4114" w:type="dxa"/>
            <w:vMerge/>
            <w:tcBorders>
              <w:top w:val="nil"/>
            </w:tcBorders>
          </w:tcPr>
          <w:p w14:paraId="0D4DB967" w14:textId="77777777" w:rsidR="00884C0B" w:rsidRPr="00884C0B" w:rsidRDefault="00884C0B" w:rsidP="00DB7674">
            <w:pPr>
              <w:rPr>
                <w:sz w:val="2"/>
                <w:szCs w:val="2"/>
                <w:lang w:val="fr-FR"/>
              </w:rPr>
            </w:pPr>
          </w:p>
        </w:tc>
        <w:tc>
          <w:tcPr>
            <w:tcW w:w="4685" w:type="dxa"/>
            <w:vMerge/>
            <w:tcBorders>
              <w:top w:val="nil"/>
            </w:tcBorders>
          </w:tcPr>
          <w:p w14:paraId="79CE4A07" w14:textId="77777777" w:rsidR="00884C0B" w:rsidRPr="00884C0B" w:rsidRDefault="00884C0B" w:rsidP="00DB7674">
            <w:pPr>
              <w:rPr>
                <w:sz w:val="2"/>
                <w:szCs w:val="2"/>
                <w:lang w:val="fr-FR"/>
              </w:rPr>
            </w:pPr>
          </w:p>
        </w:tc>
      </w:tr>
      <w:tr w:rsidR="00884C0B" w14:paraId="03F6353C" w14:textId="77777777" w:rsidTr="00783D30">
        <w:trPr>
          <w:trHeight w:val="1019"/>
        </w:trPr>
        <w:tc>
          <w:tcPr>
            <w:tcW w:w="1815" w:type="dxa"/>
            <w:tcBorders>
              <w:bottom w:val="nil"/>
            </w:tcBorders>
          </w:tcPr>
          <w:p w14:paraId="2BB41AFA" w14:textId="77777777" w:rsidR="00884C0B" w:rsidRPr="00884C0B" w:rsidRDefault="00884C0B" w:rsidP="00DB7674">
            <w:pPr>
              <w:pStyle w:val="TableParagraph"/>
              <w:spacing w:before="3" w:line="235" w:lineRule="auto"/>
              <w:ind w:left="112" w:right="0"/>
              <w:jc w:val="left"/>
              <w:rPr>
                <w:b/>
                <w:sz w:val="18"/>
                <w:lang w:val="fr-FR"/>
              </w:rPr>
            </w:pPr>
            <w:r w:rsidRPr="00884C0B">
              <w:rPr>
                <w:b/>
                <w:spacing w:val="-2"/>
                <w:sz w:val="18"/>
                <w:lang w:val="fr-FR"/>
              </w:rPr>
              <w:t>Risques/effets</w:t>
            </w:r>
            <w:r w:rsidRPr="00884C0B">
              <w:rPr>
                <w:b/>
                <w:sz w:val="18"/>
                <w:lang w:val="fr-FR"/>
              </w:rPr>
              <w:t xml:space="preserve"> potentiels</w:t>
            </w:r>
            <w:r w:rsidRPr="00884C0B">
              <w:rPr>
                <w:b/>
                <w:spacing w:val="-11"/>
                <w:sz w:val="18"/>
                <w:lang w:val="fr-FR"/>
              </w:rPr>
              <w:t xml:space="preserve"> </w:t>
            </w:r>
            <w:r w:rsidRPr="00884C0B">
              <w:rPr>
                <w:b/>
                <w:sz w:val="18"/>
                <w:lang w:val="fr-FR"/>
              </w:rPr>
              <w:t>du</w:t>
            </w:r>
            <w:r w:rsidRPr="00884C0B">
              <w:rPr>
                <w:b/>
                <w:spacing w:val="-10"/>
                <w:sz w:val="18"/>
                <w:lang w:val="fr-FR"/>
              </w:rPr>
              <w:t xml:space="preserve"> </w:t>
            </w:r>
            <w:r w:rsidRPr="00884C0B">
              <w:rPr>
                <w:b/>
                <w:sz w:val="18"/>
                <w:lang w:val="fr-FR"/>
              </w:rPr>
              <w:t>projet</w:t>
            </w:r>
          </w:p>
        </w:tc>
        <w:tc>
          <w:tcPr>
            <w:tcW w:w="4427" w:type="dxa"/>
            <w:gridSpan w:val="4"/>
            <w:tcBorders>
              <w:bottom w:val="nil"/>
            </w:tcBorders>
          </w:tcPr>
          <w:p w14:paraId="377BC582" w14:textId="60D6C4AF" w:rsidR="00884C0B" w:rsidRPr="00884C0B" w:rsidRDefault="00884C0B" w:rsidP="00DB7674">
            <w:pPr>
              <w:pStyle w:val="TableParagraph"/>
              <w:spacing w:line="195" w:lineRule="exact"/>
              <w:ind w:left="147" w:right="0"/>
              <w:jc w:val="both"/>
              <w:rPr>
                <w:sz w:val="19"/>
                <w:lang w:val="fr-FR"/>
              </w:rPr>
            </w:pPr>
            <w:r w:rsidRPr="00884C0B">
              <w:rPr>
                <w:sz w:val="19"/>
                <w:lang w:val="fr-FR"/>
              </w:rPr>
              <w:t>En</w:t>
            </w:r>
            <w:r w:rsidRPr="00884C0B">
              <w:rPr>
                <w:spacing w:val="-3"/>
                <w:sz w:val="19"/>
                <w:lang w:val="fr-FR"/>
              </w:rPr>
              <w:t xml:space="preserve"> </w:t>
            </w:r>
            <w:r w:rsidRPr="00884C0B">
              <w:rPr>
                <w:sz w:val="19"/>
                <w:lang w:val="fr-FR"/>
              </w:rPr>
              <w:t>cohérence</w:t>
            </w:r>
            <w:r w:rsidRPr="00884C0B">
              <w:rPr>
                <w:spacing w:val="-5"/>
                <w:sz w:val="19"/>
                <w:lang w:val="fr-FR"/>
              </w:rPr>
              <w:t xml:space="preserve"> </w:t>
            </w:r>
            <w:r w:rsidRPr="00884C0B">
              <w:rPr>
                <w:sz w:val="19"/>
                <w:lang w:val="fr-FR"/>
              </w:rPr>
              <w:t>avec</w:t>
            </w:r>
            <w:r w:rsidRPr="00884C0B">
              <w:rPr>
                <w:spacing w:val="-5"/>
                <w:sz w:val="19"/>
                <w:lang w:val="fr-FR"/>
              </w:rPr>
              <w:t xml:space="preserve"> </w:t>
            </w:r>
            <w:r w:rsidRPr="00884C0B">
              <w:rPr>
                <w:sz w:val="19"/>
                <w:lang w:val="fr-FR"/>
              </w:rPr>
              <w:t>les</w:t>
            </w:r>
            <w:r w:rsidRPr="00884C0B">
              <w:rPr>
                <w:spacing w:val="-4"/>
                <w:sz w:val="19"/>
                <w:lang w:val="fr-FR"/>
              </w:rPr>
              <w:t xml:space="preserve"> </w:t>
            </w:r>
            <w:r w:rsidRPr="00884C0B">
              <w:rPr>
                <w:sz w:val="19"/>
                <w:lang w:val="fr-FR"/>
              </w:rPr>
              <w:t>documents</w:t>
            </w:r>
            <w:r w:rsidRPr="00884C0B">
              <w:rPr>
                <w:spacing w:val="-3"/>
                <w:sz w:val="19"/>
                <w:lang w:val="fr-FR"/>
              </w:rPr>
              <w:t xml:space="preserve"> </w:t>
            </w:r>
            <w:r w:rsidRPr="00884C0B">
              <w:rPr>
                <w:sz w:val="19"/>
                <w:lang w:val="fr-FR"/>
              </w:rPr>
              <w:t>de</w:t>
            </w:r>
            <w:r w:rsidRPr="00884C0B">
              <w:rPr>
                <w:spacing w:val="-5"/>
                <w:sz w:val="19"/>
                <w:lang w:val="fr-FR"/>
              </w:rPr>
              <w:t xml:space="preserve"> </w:t>
            </w:r>
            <w:r w:rsidRPr="00884C0B">
              <w:rPr>
                <w:sz w:val="19"/>
                <w:lang w:val="fr-FR"/>
              </w:rPr>
              <w:t>planification</w:t>
            </w:r>
            <w:r w:rsidR="00783D30">
              <w:rPr>
                <w:sz w:val="19"/>
                <w:lang w:val="fr-FR"/>
              </w:rPr>
              <w:t> :</w:t>
            </w:r>
          </w:p>
          <w:p w14:paraId="2C41E069" w14:textId="74E51898" w:rsidR="00884C0B" w:rsidRPr="00884C0B" w:rsidRDefault="00884C0B" w:rsidP="00DB7674">
            <w:pPr>
              <w:pStyle w:val="TableParagraph"/>
              <w:spacing w:line="211" w:lineRule="exact"/>
              <w:ind w:left="147" w:right="0"/>
              <w:jc w:val="both"/>
              <w:rPr>
                <w:sz w:val="19"/>
                <w:lang w:val="fr-FR"/>
              </w:rPr>
            </w:pPr>
            <w:r w:rsidRPr="00884C0B">
              <w:rPr>
                <w:spacing w:val="-8"/>
                <w:sz w:val="19"/>
                <w:lang w:val="fr-FR"/>
              </w:rPr>
              <w:t>La</w:t>
            </w:r>
            <w:r w:rsidRPr="00884C0B">
              <w:rPr>
                <w:spacing w:val="2"/>
                <w:sz w:val="19"/>
                <w:lang w:val="fr-FR"/>
              </w:rPr>
              <w:t xml:space="preserve"> </w:t>
            </w:r>
            <w:r w:rsidRPr="00884C0B">
              <w:rPr>
                <w:spacing w:val="-8"/>
                <w:sz w:val="19"/>
                <w:lang w:val="fr-FR"/>
              </w:rPr>
              <w:t>station</w:t>
            </w:r>
            <w:r w:rsidRPr="00884C0B">
              <w:rPr>
                <w:sz w:val="19"/>
                <w:lang w:val="fr-FR"/>
              </w:rPr>
              <w:t xml:space="preserve"> </w:t>
            </w:r>
            <w:r w:rsidRPr="00884C0B">
              <w:rPr>
                <w:spacing w:val="-8"/>
                <w:sz w:val="19"/>
                <w:lang w:val="fr-FR"/>
              </w:rPr>
              <w:t>d’épuration</w:t>
            </w:r>
            <w:r w:rsidRPr="00884C0B">
              <w:rPr>
                <w:spacing w:val="1"/>
                <w:sz w:val="19"/>
                <w:lang w:val="fr-FR"/>
              </w:rPr>
              <w:t xml:space="preserve"> </w:t>
            </w:r>
            <w:r w:rsidRPr="00884C0B">
              <w:rPr>
                <w:spacing w:val="-8"/>
                <w:sz w:val="19"/>
                <w:lang w:val="fr-FR"/>
              </w:rPr>
              <w:t>dispose</w:t>
            </w:r>
            <w:r w:rsidRPr="00884C0B">
              <w:rPr>
                <w:sz w:val="19"/>
                <w:lang w:val="fr-FR"/>
              </w:rPr>
              <w:t xml:space="preserve"> </w:t>
            </w:r>
            <w:r w:rsidRPr="00884C0B">
              <w:rPr>
                <w:spacing w:val="-8"/>
                <w:sz w:val="19"/>
                <w:lang w:val="fr-FR"/>
              </w:rPr>
              <w:t>d’une</w:t>
            </w:r>
            <w:r w:rsidRPr="00884C0B">
              <w:rPr>
                <w:spacing w:val="1"/>
                <w:sz w:val="19"/>
                <w:lang w:val="fr-FR"/>
              </w:rPr>
              <w:t xml:space="preserve"> </w:t>
            </w:r>
            <w:r w:rsidRPr="00884C0B">
              <w:rPr>
                <w:spacing w:val="-8"/>
                <w:sz w:val="19"/>
                <w:lang w:val="fr-FR"/>
              </w:rPr>
              <w:t>capacité</w:t>
            </w:r>
            <w:r w:rsidRPr="00884C0B">
              <w:rPr>
                <w:spacing w:val="-2"/>
                <w:sz w:val="19"/>
                <w:lang w:val="fr-FR"/>
              </w:rPr>
              <w:t xml:space="preserve"> </w:t>
            </w:r>
            <w:r w:rsidRPr="00884C0B">
              <w:rPr>
                <w:spacing w:val="-8"/>
                <w:sz w:val="19"/>
                <w:lang w:val="fr-FR"/>
              </w:rPr>
              <w:t>nominale</w:t>
            </w:r>
            <w:r w:rsidRPr="00884C0B">
              <w:rPr>
                <w:sz w:val="19"/>
                <w:lang w:val="fr-FR"/>
              </w:rPr>
              <w:t xml:space="preserve"> </w:t>
            </w:r>
            <w:r w:rsidRPr="00884C0B">
              <w:rPr>
                <w:spacing w:val="-8"/>
                <w:sz w:val="19"/>
                <w:lang w:val="fr-FR"/>
              </w:rPr>
              <w:t>de</w:t>
            </w:r>
            <w:r w:rsidR="00783D30">
              <w:rPr>
                <w:spacing w:val="-8"/>
                <w:sz w:val="19"/>
                <w:lang w:val="fr-FR"/>
              </w:rPr>
              <w:t xml:space="preserve"> 1000 EH, elle dispose en théorie de réserve suffisante pour accepter les charges supplémentaires attendues mais s’approche de la capacité maximale. Vis-à-vis de cet enjeu capacitaire et de l’age de la station, le schéma directeur a étudié la mise en place d’une nouvelle station plus importante.</w:t>
            </w:r>
          </w:p>
        </w:tc>
        <w:tc>
          <w:tcPr>
            <w:tcW w:w="4114" w:type="dxa"/>
            <w:tcBorders>
              <w:bottom w:val="nil"/>
            </w:tcBorders>
          </w:tcPr>
          <w:p w14:paraId="764AF89A" w14:textId="164FE5D0" w:rsidR="00884C0B" w:rsidRPr="00884C0B" w:rsidRDefault="00884C0B" w:rsidP="00DB7674">
            <w:pPr>
              <w:pStyle w:val="TableParagraph"/>
              <w:tabs>
                <w:tab w:val="left" w:pos="3477"/>
              </w:tabs>
              <w:spacing w:before="3" w:line="194" w:lineRule="auto"/>
              <w:ind w:left="146" w:right="62"/>
              <w:jc w:val="left"/>
              <w:rPr>
                <w:sz w:val="19"/>
                <w:lang w:val="fr-FR"/>
              </w:rPr>
            </w:pPr>
            <w:r w:rsidRPr="00884C0B">
              <w:rPr>
                <w:sz w:val="19"/>
                <w:lang w:val="fr-FR"/>
              </w:rPr>
              <w:t>Limiter l’impact des eaux usées sur les</w:t>
            </w:r>
            <w:r w:rsidR="00783D30">
              <w:rPr>
                <w:sz w:val="19"/>
                <w:lang w:val="fr-FR"/>
              </w:rPr>
              <w:t xml:space="preserve"> </w:t>
            </w:r>
            <w:r w:rsidRPr="00884C0B">
              <w:rPr>
                <w:spacing w:val="-2"/>
                <w:sz w:val="19"/>
                <w:lang w:val="fr-FR"/>
              </w:rPr>
              <w:t xml:space="preserve">milieux </w:t>
            </w:r>
            <w:r w:rsidRPr="00884C0B">
              <w:rPr>
                <w:sz w:val="19"/>
                <w:lang w:val="fr-FR"/>
              </w:rPr>
              <w:t>naturels sensibles.</w:t>
            </w:r>
          </w:p>
          <w:p w14:paraId="353031B1" w14:textId="77777777" w:rsidR="00884C0B" w:rsidRPr="00884C0B" w:rsidRDefault="00884C0B" w:rsidP="00DB7674">
            <w:pPr>
              <w:pStyle w:val="TableParagraph"/>
              <w:spacing w:before="32" w:line="194" w:lineRule="auto"/>
              <w:ind w:left="146" w:right="0"/>
              <w:jc w:val="left"/>
              <w:rPr>
                <w:sz w:val="19"/>
                <w:lang w:val="fr-FR"/>
              </w:rPr>
            </w:pPr>
            <w:r w:rsidRPr="00884C0B">
              <w:rPr>
                <w:sz w:val="19"/>
                <w:lang w:val="fr-FR"/>
              </w:rPr>
              <w:t>Limiter</w:t>
            </w:r>
            <w:r w:rsidRPr="00884C0B">
              <w:rPr>
                <w:spacing w:val="-7"/>
                <w:sz w:val="19"/>
                <w:lang w:val="fr-FR"/>
              </w:rPr>
              <w:t xml:space="preserve"> </w:t>
            </w:r>
            <w:r w:rsidRPr="00884C0B">
              <w:rPr>
                <w:sz w:val="19"/>
                <w:lang w:val="fr-FR"/>
              </w:rPr>
              <w:t>le</w:t>
            </w:r>
            <w:r w:rsidRPr="00884C0B">
              <w:rPr>
                <w:spacing w:val="-9"/>
                <w:sz w:val="19"/>
                <w:lang w:val="fr-FR"/>
              </w:rPr>
              <w:t xml:space="preserve"> </w:t>
            </w:r>
            <w:r w:rsidRPr="00884C0B">
              <w:rPr>
                <w:sz w:val="19"/>
                <w:lang w:val="fr-FR"/>
              </w:rPr>
              <w:t>nombre</w:t>
            </w:r>
            <w:r w:rsidRPr="00884C0B">
              <w:rPr>
                <w:spacing w:val="-9"/>
                <w:sz w:val="19"/>
                <w:lang w:val="fr-FR"/>
              </w:rPr>
              <w:t xml:space="preserve"> </w:t>
            </w:r>
            <w:r w:rsidRPr="00884C0B">
              <w:rPr>
                <w:sz w:val="19"/>
                <w:lang w:val="fr-FR"/>
              </w:rPr>
              <w:t>d’installations</w:t>
            </w:r>
            <w:r w:rsidRPr="00884C0B">
              <w:rPr>
                <w:spacing w:val="-8"/>
                <w:sz w:val="19"/>
                <w:lang w:val="fr-FR"/>
              </w:rPr>
              <w:t xml:space="preserve"> </w:t>
            </w:r>
            <w:r w:rsidRPr="00884C0B">
              <w:rPr>
                <w:sz w:val="19"/>
                <w:lang w:val="fr-FR"/>
              </w:rPr>
              <w:t xml:space="preserve">d’assainissement </w:t>
            </w:r>
            <w:r w:rsidRPr="00884C0B">
              <w:rPr>
                <w:spacing w:val="-4"/>
                <w:sz w:val="19"/>
                <w:lang w:val="fr-FR"/>
              </w:rPr>
              <w:t>individuel</w:t>
            </w:r>
            <w:r w:rsidRPr="00884C0B">
              <w:rPr>
                <w:spacing w:val="-6"/>
                <w:sz w:val="19"/>
                <w:lang w:val="fr-FR"/>
              </w:rPr>
              <w:t xml:space="preserve"> </w:t>
            </w:r>
            <w:r w:rsidRPr="00884C0B">
              <w:rPr>
                <w:spacing w:val="-4"/>
                <w:sz w:val="19"/>
                <w:lang w:val="fr-FR"/>
              </w:rPr>
              <w:t>dans</w:t>
            </w:r>
            <w:r w:rsidRPr="00884C0B">
              <w:rPr>
                <w:spacing w:val="-2"/>
                <w:sz w:val="19"/>
                <w:lang w:val="fr-FR"/>
              </w:rPr>
              <w:t xml:space="preserve"> </w:t>
            </w:r>
            <w:r w:rsidRPr="00884C0B">
              <w:rPr>
                <w:spacing w:val="-4"/>
                <w:sz w:val="19"/>
                <w:lang w:val="fr-FR"/>
              </w:rPr>
              <w:t>les</w:t>
            </w:r>
            <w:r w:rsidRPr="00884C0B">
              <w:rPr>
                <w:spacing w:val="-2"/>
                <w:sz w:val="19"/>
                <w:lang w:val="fr-FR"/>
              </w:rPr>
              <w:t xml:space="preserve"> </w:t>
            </w:r>
            <w:r w:rsidRPr="00884C0B">
              <w:rPr>
                <w:spacing w:val="-4"/>
                <w:sz w:val="19"/>
                <w:lang w:val="fr-FR"/>
              </w:rPr>
              <w:t>zones peu</w:t>
            </w:r>
            <w:r w:rsidRPr="00884C0B">
              <w:rPr>
                <w:spacing w:val="-3"/>
                <w:sz w:val="19"/>
                <w:lang w:val="fr-FR"/>
              </w:rPr>
              <w:t xml:space="preserve"> </w:t>
            </w:r>
            <w:r w:rsidRPr="00884C0B">
              <w:rPr>
                <w:spacing w:val="-4"/>
                <w:sz w:val="19"/>
                <w:lang w:val="fr-FR"/>
              </w:rPr>
              <w:t>propices</w:t>
            </w:r>
            <w:r w:rsidRPr="00884C0B">
              <w:rPr>
                <w:spacing w:val="-2"/>
                <w:sz w:val="19"/>
                <w:lang w:val="fr-FR"/>
              </w:rPr>
              <w:t xml:space="preserve"> </w:t>
            </w:r>
            <w:r w:rsidRPr="00884C0B">
              <w:rPr>
                <w:spacing w:val="-4"/>
                <w:sz w:val="19"/>
                <w:lang w:val="fr-FR"/>
              </w:rPr>
              <w:t>à l’infiltration</w:t>
            </w:r>
          </w:p>
        </w:tc>
        <w:tc>
          <w:tcPr>
            <w:tcW w:w="4685" w:type="dxa"/>
            <w:tcBorders>
              <w:bottom w:val="nil"/>
            </w:tcBorders>
          </w:tcPr>
          <w:p w14:paraId="14EF35FC" w14:textId="77777777" w:rsidR="00884C0B" w:rsidRPr="00884C0B" w:rsidRDefault="00884C0B" w:rsidP="00DB7674">
            <w:pPr>
              <w:pStyle w:val="TableParagraph"/>
              <w:spacing w:line="193" w:lineRule="exact"/>
              <w:ind w:left="148" w:right="0"/>
              <w:jc w:val="left"/>
              <w:rPr>
                <w:sz w:val="19"/>
                <w:lang w:val="fr-FR"/>
              </w:rPr>
            </w:pPr>
            <w:r w:rsidRPr="00884C0B">
              <w:rPr>
                <w:sz w:val="19"/>
                <w:lang w:val="fr-FR"/>
              </w:rPr>
              <w:t>Le</w:t>
            </w:r>
            <w:r w:rsidRPr="00884C0B">
              <w:rPr>
                <w:spacing w:val="-7"/>
                <w:sz w:val="19"/>
                <w:lang w:val="fr-FR"/>
              </w:rPr>
              <w:t xml:space="preserve"> </w:t>
            </w:r>
            <w:r w:rsidRPr="00884C0B">
              <w:rPr>
                <w:sz w:val="19"/>
                <w:lang w:val="fr-FR"/>
              </w:rPr>
              <w:t>projet</w:t>
            </w:r>
            <w:r w:rsidRPr="00884C0B">
              <w:rPr>
                <w:spacing w:val="-7"/>
                <w:sz w:val="19"/>
                <w:lang w:val="fr-FR"/>
              </w:rPr>
              <w:t xml:space="preserve"> </w:t>
            </w:r>
            <w:r w:rsidRPr="00884C0B">
              <w:rPr>
                <w:sz w:val="19"/>
                <w:lang w:val="fr-FR"/>
              </w:rPr>
              <w:t>concerne</w:t>
            </w:r>
            <w:r w:rsidRPr="00884C0B">
              <w:rPr>
                <w:spacing w:val="-7"/>
                <w:sz w:val="19"/>
                <w:lang w:val="fr-FR"/>
              </w:rPr>
              <w:t xml:space="preserve"> </w:t>
            </w:r>
            <w:r w:rsidRPr="00884C0B">
              <w:rPr>
                <w:sz w:val="19"/>
                <w:lang w:val="fr-FR"/>
              </w:rPr>
              <w:t>les</w:t>
            </w:r>
            <w:r w:rsidRPr="00884C0B">
              <w:rPr>
                <w:spacing w:val="-6"/>
                <w:sz w:val="19"/>
                <w:lang w:val="fr-FR"/>
              </w:rPr>
              <w:t xml:space="preserve"> </w:t>
            </w:r>
            <w:r w:rsidRPr="00884C0B">
              <w:rPr>
                <w:sz w:val="19"/>
                <w:lang w:val="fr-FR"/>
              </w:rPr>
              <w:t>masses</w:t>
            </w:r>
            <w:r w:rsidRPr="00884C0B">
              <w:rPr>
                <w:spacing w:val="-6"/>
                <w:sz w:val="19"/>
                <w:lang w:val="fr-FR"/>
              </w:rPr>
              <w:t xml:space="preserve"> </w:t>
            </w:r>
            <w:r w:rsidRPr="00884C0B">
              <w:rPr>
                <w:sz w:val="19"/>
                <w:lang w:val="fr-FR"/>
              </w:rPr>
              <w:t>d’eaux</w:t>
            </w:r>
            <w:r w:rsidRPr="00884C0B">
              <w:rPr>
                <w:spacing w:val="-7"/>
                <w:sz w:val="19"/>
                <w:lang w:val="fr-FR"/>
              </w:rPr>
              <w:t xml:space="preserve"> </w:t>
            </w:r>
            <w:r w:rsidRPr="00884C0B">
              <w:rPr>
                <w:sz w:val="19"/>
                <w:lang w:val="fr-FR"/>
              </w:rPr>
              <w:t>suivantes</w:t>
            </w:r>
            <w:r w:rsidRPr="00884C0B">
              <w:rPr>
                <w:spacing w:val="-6"/>
                <w:sz w:val="19"/>
                <w:lang w:val="fr-FR"/>
              </w:rPr>
              <w:t xml:space="preserve"> </w:t>
            </w:r>
            <w:r w:rsidRPr="00884C0B">
              <w:rPr>
                <w:spacing w:val="-10"/>
                <w:sz w:val="19"/>
                <w:lang w:val="fr-FR"/>
              </w:rPr>
              <w:t>:</w:t>
            </w:r>
          </w:p>
          <w:p w14:paraId="1043613E" w14:textId="5A93D046" w:rsidR="00884C0B" w:rsidRPr="00884C0B" w:rsidRDefault="00783D30" w:rsidP="00856EF0">
            <w:pPr>
              <w:pStyle w:val="TableParagraph"/>
              <w:numPr>
                <w:ilvl w:val="0"/>
                <w:numId w:val="37"/>
              </w:numPr>
              <w:tabs>
                <w:tab w:val="left" w:pos="248"/>
              </w:tabs>
              <w:spacing w:before="28" w:line="194" w:lineRule="auto"/>
              <w:ind w:right="587" w:firstLine="0"/>
              <w:jc w:val="left"/>
              <w:rPr>
                <w:sz w:val="19"/>
                <w:lang w:val="fr-FR"/>
              </w:rPr>
            </w:pPr>
            <w:r>
              <w:rPr>
                <w:sz w:val="19"/>
                <w:lang w:val="fr-FR"/>
              </w:rPr>
              <w:t>La Laize</w:t>
            </w:r>
          </w:p>
        </w:tc>
      </w:tr>
      <w:tr w:rsidR="00884C0B" w14:paraId="63AD2BB6" w14:textId="77777777" w:rsidTr="00783D30">
        <w:trPr>
          <w:trHeight w:val="872"/>
        </w:trPr>
        <w:tc>
          <w:tcPr>
            <w:tcW w:w="1815" w:type="dxa"/>
          </w:tcPr>
          <w:p w14:paraId="14A6171D" w14:textId="77777777" w:rsidR="00884C0B" w:rsidRDefault="00884C0B" w:rsidP="00DB7674">
            <w:pPr>
              <w:pStyle w:val="TableParagraph"/>
              <w:spacing w:line="196" w:lineRule="exact"/>
              <w:ind w:left="124" w:right="0"/>
              <w:jc w:val="left"/>
              <w:rPr>
                <w:b/>
                <w:sz w:val="18"/>
              </w:rPr>
            </w:pPr>
            <w:r>
              <w:rPr>
                <w:b/>
                <w:sz w:val="18"/>
              </w:rPr>
              <w:t>Enjeux</w:t>
            </w:r>
            <w:r>
              <w:rPr>
                <w:b/>
                <w:spacing w:val="-4"/>
                <w:sz w:val="18"/>
              </w:rPr>
              <w:t xml:space="preserve"> </w:t>
            </w:r>
            <w:r>
              <w:rPr>
                <w:b/>
                <w:sz w:val="18"/>
              </w:rPr>
              <w:t>pour</w:t>
            </w:r>
            <w:r>
              <w:rPr>
                <w:b/>
                <w:spacing w:val="-1"/>
                <w:sz w:val="18"/>
              </w:rPr>
              <w:t xml:space="preserve"> </w:t>
            </w:r>
            <w:r>
              <w:rPr>
                <w:b/>
                <w:sz w:val="18"/>
              </w:rPr>
              <w:t>le</w:t>
            </w:r>
            <w:r>
              <w:rPr>
                <w:b/>
                <w:spacing w:val="-2"/>
                <w:sz w:val="18"/>
              </w:rPr>
              <w:t xml:space="preserve"> projet</w:t>
            </w:r>
          </w:p>
        </w:tc>
        <w:tc>
          <w:tcPr>
            <w:tcW w:w="4400" w:type="dxa"/>
            <w:gridSpan w:val="3"/>
            <w:tcBorders>
              <w:right w:val="nil"/>
            </w:tcBorders>
          </w:tcPr>
          <w:p w14:paraId="785539A5" w14:textId="744494C1" w:rsidR="00884C0B" w:rsidRPr="00884C0B" w:rsidRDefault="00884C0B" w:rsidP="00783D30">
            <w:pPr>
              <w:pStyle w:val="TableParagraph"/>
              <w:tabs>
                <w:tab w:val="left" w:pos="1300"/>
                <w:tab w:val="left" w:pos="2740"/>
              </w:tabs>
              <w:spacing w:line="192" w:lineRule="exact"/>
              <w:ind w:left="147" w:right="0"/>
              <w:jc w:val="left"/>
              <w:rPr>
                <w:sz w:val="19"/>
                <w:lang w:val="fr-FR"/>
              </w:rPr>
            </w:pPr>
            <w:r w:rsidRPr="00884C0B">
              <w:rPr>
                <w:sz w:val="19"/>
                <w:lang w:val="fr-FR"/>
              </w:rPr>
              <w:t>Assumer</w:t>
            </w:r>
            <w:r w:rsidRPr="00884C0B">
              <w:rPr>
                <w:spacing w:val="69"/>
                <w:sz w:val="19"/>
                <w:lang w:val="fr-FR"/>
              </w:rPr>
              <w:t xml:space="preserve"> </w:t>
            </w:r>
            <w:r w:rsidRPr="00884C0B">
              <w:rPr>
                <w:spacing w:val="-5"/>
                <w:sz w:val="19"/>
                <w:lang w:val="fr-FR"/>
              </w:rPr>
              <w:t>le</w:t>
            </w:r>
            <w:r w:rsidR="00783D30">
              <w:rPr>
                <w:sz w:val="19"/>
                <w:lang w:val="fr-FR"/>
              </w:rPr>
              <w:t xml:space="preserve"> </w:t>
            </w:r>
            <w:r w:rsidRPr="00884C0B">
              <w:rPr>
                <w:spacing w:val="-2"/>
                <w:sz w:val="19"/>
                <w:lang w:val="fr-FR"/>
              </w:rPr>
              <w:t>développement</w:t>
            </w:r>
            <w:r w:rsidR="00783D30">
              <w:rPr>
                <w:sz w:val="19"/>
                <w:lang w:val="fr-FR"/>
              </w:rPr>
              <w:t xml:space="preserve"> </w:t>
            </w:r>
            <w:r w:rsidRPr="00884C0B">
              <w:rPr>
                <w:spacing w:val="-2"/>
                <w:sz w:val="19"/>
                <w:lang w:val="fr-FR"/>
              </w:rPr>
              <w:t>démographique</w:t>
            </w:r>
            <w:r w:rsidR="00783D30">
              <w:rPr>
                <w:spacing w:val="-2"/>
                <w:sz w:val="19"/>
                <w:lang w:val="fr-FR"/>
              </w:rPr>
              <w:t xml:space="preserve"> et é</w:t>
            </w:r>
            <w:r w:rsidRPr="00884C0B">
              <w:rPr>
                <w:sz w:val="19"/>
                <w:lang w:val="fr-FR"/>
              </w:rPr>
              <w:t>conomique de</w:t>
            </w:r>
            <w:r w:rsidRPr="00884C0B">
              <w:rPr>
                <w:spacing w:val="80"/>
                <w:sz w:val="19"/>
                <w:lang w:val="fr-FR"/>
              </w:rPr>
              <w:t xml:space="preserve"> </w:t>
            </w:r>
            <w:r w:rsidRPr="00884C0B">
              <w:rPr>
                <w:sz w:val="19"/>
                <w:lang w:val="fr-FR"/>
              </w:rPr>
              <w:t>la</w:t>
            </w:r>
            <w:r w:rsidR="00783D30">
              <w:rPr>
                <w:sz w:val="19"/>
                <w:lang w:val="fr-FR"/>
              </w:rPr>
              <w:t xml:space="preserve"> </w:t>
            </w:r>
            <w:r w:rsidRPr="00884C0B">
              <w:rPr>
                <w:sz w:val="19"/>
                <w:lang w:val="fr-FR"/>
              </w:rPr>
              <w:t>commune</w:t>
            </w:r>
            <w:r w:rsidRPr="00884C0B">
              <w:rPr>
                <w:spacing w:val="31"/>
                <w:sz w:val="19"/>
                <w:lang w:val="fr-FR"/>
              </w:rPr>
              <w:t xml:space="preserve"> </w:t>
            </w:r>
            <w:r w:rsidRPr="00884C0B">
              <w:rPr>
                <w:sz w:val="19"/>
                <w:lang w:val="fr-FR"/>
              </w:rPr>
              <w:t>se</w:t>
            </w:r>
            <w:r w:rsidRPr="00884C0B">
              <w:rPr>
                <w:spacing w:val="80"/>
                <w:w w:val="150"/>
                <w:sz w:val="19"/>
                <w:lang w:val="fr-FR"/>
              </w:rPr>
              <w:t xml:space="preserve"> </w:t>
            </w:r>
            <w:r w:rsidRPr="00884C0B">
              <w:rPr>
                <w:sz w:val="19"/>
                <w:lang w:val="fr-FR"/>
              </w:rPr>
              <w:t xml:space="preserve">traduisant </w:t>
            </w:r>
            <w:r w:rsidR="00783D30">
              <w:rPr>
                <w:sz w:val="19"/>
                <w:lang w:val="fr-FR"/>
              </w:rPr>
              <w:t xml:space="preserve">par </w:t>
            </w:r>
            <w:r w:rsidRPr="00884C0B">
              <w:rPr>
                <w:sz w:val="19"/>
                <w:lang w:val="fr-FR"/>
              </w:rPr>
              <w:t>l’augmentation des flux d’eaux usées à traiter.</w:t>
            </w:r>
          </w:p>
        </w:tc>
        <w:tc>
          <w:tcPr>
            <w:tcW w:w="27" w:type="dxa"/>
            <w:tcBorders>
              <w:left w:val="nil"/>
            </w:tcBorders>
          </w:tcPr>
          <w:p w14:paraId="7C312954" w14:textId="060BB245" w:rsidR="00884C0B" w:rsidRPr="001E2810" w:rsidRDefault="00884C0B" w:rsidP="00DB7674">
            <w:pPr>
              <w:pStyle w:val="TableParagraph"/>
              <w:spacing w:line="223" w:lineRule="exact"/>
              <w:ind w:right="86"/>
              <w:rPr>
                <w:sz w:val="19"/>
                <w:lang w:val="fr-FR"/>
              </w:rPr>
            </w:pPr>
          </w:p>
        </w:tc>
        <w:tc>
          <w:tcPr>
            <w:tcW w:w="8799" w:type="dxa"/>
            <w:gridSpan w:val="2"/>
          </w:tcPr>
          <w:p w14:paraId="7E69A36F" w14:textId="77777777" w:rsidR="00783D30" w:rsidRDefault="00884C0B" w:rsidP="00DB7674">
            <w:pPr>
              <w:pStyle w:val="TableParagraph"/>
              <w:spacing w:before="3" w:line="235" w:lineRule="auto"/>
              <w:ind w:left="146" w:right="0"/>
              <w:jc w:val="left"/>
              <w:rPr>
                <w:b/>
                <w:sz w:val="18"/>
                <w:lang w:val="fr-FR"/>
              </w:rPr>
            </w:pPr>
            <w:r w:rsidRPr="00884C0B">
              <w:rPr>
                <w:b/>
                <w:sz w:val="18"/>
                <w:lang w:val="fr-FR"/>
              </w:rPr>
              <w:t xml:space="preserve">Protéger les cours d’eau des contaminations potentielles. </w:t>
            </w:r>
          </w:p>
          <w:p w14:paraId="050B7953" w14:textId="0D07C6FE" w:rsidR="00884C0B" w:rsidRPr="00884C0B" w:rsidRDefault="00884C0B" w:rsidP="00DB7674">
            <w:pPr>
              <w:pStyle w:val="TableParagraph"/>
              <w:spacing w:before="3" w:line="235" w:lineRule="auto"/>
              <w:ind w:left="146" w:right="0"/>
              <w:jc w:val="left"/>
              <w:rPr>
                <w:b/>
                <w:sz w:val="18"/>
                <w:lang w:val="fr-FR"/>
              </w:rPr>
            </w:pPr>
            <w:r w:rsidRPr="00884C0B">
              <w:rPr>
                <w:b/>
                <w:sz w:val="18"/>
                <w:lang w:val="fr-FR"/>
              </w:rPr>
              <w:t>Mise en conformité de toutes les installations avec une priorisation des installation non conformes présentant un risque de pollution.</w:t>
            </w:r>
          </w:p>
          <w:p w14:paraId="243A17BB" w14:textId="77777777" w:rsidR="00884C0B" w:rsidRPr="00884C0B" w:rsidRDefault="00884C0B" w:rsidP="00DB7674">
            <w:pPr>
              <w:pStyle w:val="TableParagraph"/>
              <w:spacing w:before="8"/>
              <w:ind w:left="146" w:right="0"/>
              <w:jc w:val="left"/>
              <w:rPr>
                <w:b/>
                <w:sz w:val="18"/>
                <w:lang w:val="fr-FR"/>
              </w:rPr>
            </w:pPr>
            <w:r w:rsidRPr="00884C0B">
              <w:rPr>
                <w:b/>
                <w:sz w:val="18"/>
                <w:lang w:val="fr-FR"/>
              </w:rPr>
              <w:t>Sécurisation</w:t>
            </w:r>
            <w:r w:rsidRPr="00884C0B">
              <w:rPr>
                <w:b/>
                <w:spacing w:val="-6"/>
                <w:sz w:val="18"/>
                <w:lang w:val="fr-FR"/>
              </w:rPr>
              <w:t xml:space="preserve"> </w:t>
            </w:r>
            <w:r w:rsidRPr="00884C0B">
              <w:rPr>
                <w:b/>
                <w:sz w:val="18"/>
                <w:lang w:val="fr-FR"/>
              </w:rPr>
              <w:t>du</w:t>
            </w:r>
            <w:r w:rsidRPr="00884C0B">
              <w:rPr>
                <w:b/>
                <w:spacing w:val="-3"/>
                <w:sz w:val="18"/>
                <w:lang w:val="fr-FR"/>
              </w:rPr>
              <w:t xml:space="preserve"> </w:t>
            </w:r>
            <w:r w:rsidRPr="00884C0B">
              <w:rPr>
                <w:b/>
                <w:sz w:val="18"/>
                <w:lang w:val="fr-FR"/>
              </w:rPr>
              <w:t>réseau</w:t>
            </w:r>
            <w:r w:rsidRPr="00884C0B">
              <w:rPr>
                <w:b/>
                <w:spacing w:val="-3"/>
                <w:sz w:val="18"/>
                <w:lang w:val="fr-FR"/>
              </w:rPr>
              <w:t xml:space="preserve"> </w:t>
            </w:r>
            <w:r w:rsidRPr="00884C0B">
              <w:rPr>
                <w:b/>
                <w:sz w:val="18"/>
                <w:lang w:val="fr-FR"/>
              </w:rPr>
              <w:t>par</w:t>
            </w:r>
            <w:r w:rsidRPr="00884C0B">
              <w:rPr>
                <w:b/>
                <w:spacing w:val="-2"/>
                <w:sz w:val="18"/>
                <w:lang w:val="fr-FR"/>
              </w:rPr>
              <w:t xml:space="preserve"> </w:t>
            </w:r>
            <w:r w:rsidRPr="00884C0B">
              <w:rPr>
                <w:b/>
                <w:sz w:val="18"/>
                <w:lang w:val="fr-FR"/>
              </w:rPr>
              <w:t>une</w:t>
            </w:r>
            <w:r w:rsidRPr="00884C0B">
              <w:rPr>
                <w:b/>
                <w:spacing w:val="-2"/>
                <w:sz w:val="18"/>
                <w:lang w:val="fr-FR"/>
              </w:rPr>
              <w:t xml:space="preserve"> </w:t>
            </w:r>
            <w:r w:rsidRPr="00884C0B">
              <w:rPr>
                <w:b/>
                <w:sz w:val="18"/>
                <w:lang w:val="fr-FR"/>
              </w:rPr>
              <w:t>concentration</w:t>
            </w:r>
            <w:r w:rsidRPr="00884C0B">
              <w:rPr>
                <w:b/>
                <w:spacing w:val="-4"/>
                <w:sz w:val="18"/>
                <w:lang w:val="fr-FR"/>
              </w:rPr>
              <w:t xml:space="preserve"> </w:t>
            </w:r>
            <w:r w:rsidRPr="00884C0B">
              <w:rPr>
                <w:b/>
                <w:sz w:val="18"/>
                <w:lang w:val="fr-FR"/>
              </w:rPr>
              <w:t>des</w:t>
            </w:r>
            <w:r w:rsidRPr="00884C0B">
              <w:rPr>
                <w:b/>
                <w:spacing w:val="-2"/>
                <w:sz w:val="18"/>
                <w:lang w:val="fr-FR"/>
              </w:rPr>
              <w:t xml:space="preserve"> </w:t>
            </w:r>
            <w:r w:rsidRPr="00884C0B">
              <w:rPr>
                <w:b/>
                <w:sz w:val="18"/>
                <w:lang w:val="fr-FR"/>
              </w:rPr>
              <w:t>efforts</w:t>
            </w:r>
            <w:r w:rsidRPr="00884C0B">
              <w:rPr>
                <w:b/>
                <w:spacing w:val="-2"/>
                <w:sz w:val="18"/>
                <w:lang w:val="fr-FR"/>
              </w:rPr>
              <w:t xml:space="preserve"> </w:t>
            </w:r>
            <w:r w:rsidRPr="00884C0B">
              <w:rPr>
                <w:b/>
                <w:sz w:val="18"/>
                <w:lang w:val="fr-FR"/>
              </w:rPr>
              <w:t>publics</w:t>
            </w:r>
            <w:r w:rsidRPr="00884C0B">
              <w:rPr>
                <w:b/>
                <w:spacing w:val="-2"/>
                <w:sz w:val="18"/>
                <w:lang w:val="fr-FR"/>
              </w:rPr>
              <w:t xml:space="preserve"> </w:t>
            </w:r>
            <w:r w:rsidRPr="00884C0B">
              <w:rPr>
                <w:b/>
                <w:sz w:val="18"/>
                <w:lang w:val="fr-FR"/>
              </w:rPr>
              <w:t>sur</w:t>
            </w:r>
            <w:r w:rsidRPr="00884C0B">
              <w:rPr>
                <w:b/>
                <w:spacing w:val="-2"/>
                <w:sz w:val="18"/>
                <w:lang w:val="fr-FR"/>
              </w:rPr>
              <w:t xml:space="preserve"> </w:t>
            </w:r>
            <w:r w:rsidRPr="00884C0B">
              <w:rPr>
                <w:b/>
                <w:sz w:val="18"/>
                <w:lang w:val="fr-FR"/>
              </w:rPr>
              <w:t>la</w:t>
            </w:r>
            <w:r w:rsidRPr="00884C0B">
              <w:rPr>
                <w:b/>
                <w:spacing w:val="-3"/>
                <w:sz w:val="18"/>
                <w:lang w:val="fr-FR"/>
              </w:rPr>
              <w:t xml:space="preserve"> </w:t>
            </w:r>
            <w:r w:rsidRPr="00884C0B">
              <w:rPr>
                <w:b/>
                <w:sz w:val="18"/>
                <w:lang w:val="fr-FR"/>
              </w:rPr>
              <w:t>lutte</w:t>
            </w:r>
            <w:r w:rsidRPr="00884C0B">
              <w:rPr>
                <w:b/>
                <w:spacing w:val="-2"/>
                <w:sz w:val="18"/>
                <w:lang w:val="fr-FR"/>
              </w:rPr>
              <w:t xml:space="preserve"> </w:t>
            </w:r>
            <w:r w:rsidRPr="00884C0B">
              <w:rPr>
                <w:b/>
                <w:sz w:val="18"/>
                <w:lang w:val="fr-FR"/>
              </w:rPr>
              <w:t>contre</w:t>
            </w:r>
            <w:r w:rsidRPr="00884C0B">
              <w:rPr>
                <w:b/>
                <w:spacing w:val="-2"/>
                <w:sz w:val="18"/>
                <w:lang w:val="fr-FR"/>
              </w:rPr>
              <w:t xml:space="preserve"> </w:t>
            </w:r>
            <w:r w:rsidRPr="00884C0B">
              <w:rPr>
                <w:b/>
                <w:sz w:val="18"/>
                <w:lang w:val="fr-FR"/>
              </w:rPr>
              <w:t>les</w:t>
            </w:r>
            <w:r w:rsidRPr="00884C0B">
              <w:rPr>
                <w:b/>
                <w:spacing w:val="-2"/>
                <w:sz w:val="18"/>
                <w:lang w:val="fr-FR"/>
              </w:rPr>
              <w:t xml:space="preserve"> </w:t>
            </w:r>
            <w:r w:rsidRPr="00884C0B">
              <w:rPr>
                <w:b/>
                <w:sz w:val="18"/>
                <w:lang w:val="fr-FR"/>
              </w:rPr>
              <w:t>apports</w:t>
            </w:r>
            <w:r w:rsidRPr="00884C0B">
              <w:rPr>
                <w:b/>
                <w:spacing w:val="-2"/>
                <w:sz w:val="18"/>
                <w:lang w:val="fr-FR"/>
              </w:rPr>
              <w:t xml:space="preserve"> </w:t>
            </w:r>
            <w:r w:rsidRPr="00884C0B">
              <w:rPr>
                <w:b/>
                <w:sz w:val="18"/>
                <w:lang w:val="fr-FR"/>
              </w:rPr>
              <w:t>d’eaux</w:t>
            </w:r>
            <w:r w:rsidRPr="00884C0B">
              <w:rPr>
                <w:b/>
                <w:spacing w:val="-4"/>
                <w:sz w:val="18"/>
                <w:lang w:val="fr-FR"/>
              </w:rPr>
              <w:t xml:space="preserve"> </w:t>
            </w:r>
            <w:r w:rsidRPr="00884C0B">
              <w:rPr>
                <w:b/>
                <w:spacing w:val="-2"/>
                <w:sz w:val="18"/>
                <w:lang w:val="fr-FR"/>
              </w:rPr>
              <w:t>parasites.</w:t>
            </w:r>
          </w:p>
        </w:tc>
      </w:tr>
      <w:tr w:rsidR="00884C0B" w14:paraId="3C2E3E1E" w14:textId="77777777" w:rsidTr="00783D30">
        <w:trPr>
          <w:trHeight w:val="361"/>
        </w:trPr>
        <w:tc>
          <w:tcPr>
            <w:tcW w:w="1815" w:type="dxa"/>
          </w:tcPr>
          <w:p w14:paraId="0572C99A" w14:textId="77777777" w:rsidR="00884C0B" w:rsidRDefault="00884C0B" w:rsidP="00DB7674">
            <w:pPr>
              <w:pStyle w:val="TableParagraph"/>
              <w:spacing w:before="53"/>
              <w:ind w:left="124" w:right="0"/>
              <w:jc w:val="left"/>
              <w:rPr>
                <w:b/>
                <w:sz w:val="18"/>
              </w:rPr>
            </w:pPr>
            <w:r>
              <w:rPr>
                <w:b/>
                <w:sz w:val="18"/>
              </w:rPr>
              <w:t>Niveau</w:t>
            </w:r>
            <w:r>
              <w:rPr>
                <w:b/>
                <w:spacing w:val="-5"/>
                <w:sz w:val="18"/>
              </w:rPr>
              <w:t xml:space="preserve"> </w:t>
            </w:r>
            <w:r>
              <w:rPr>
                <w:b/>
                <w:spacing w:val="-2"/>
                <w:sz w:val="18"/>
              </w:rPr>
              <w:t>d’enjeux</w:t>
            </w:r>
          </w:p>
        </w:tc>
        <w:tc>
          <w:tcPr>
            <w:tcW w:w="4427" w:type="dxa"/>
            <w:gridSpan w:val="4"/>
            <w:shd w:val="clear" w:color="auto" w:fill="AF55B8"/>
          </w:tcPr>
          <w:p w14:paraId="1FACBC50" w14:textId="77777777" w:rsidR="00884C0B" w:rsidRDefault="00884C0B" w:rsidP="00DB7674">
            <w:pPr>
              <w:pStyle w:val="TableParagraph"/>
              <w:spacing w:before="44"/>
              <w:ind w:left="119" w:right="0"/>
              <w:jc w:val="center"/>
              <w:rPr>
                <w:rFonts w:ascii="Arial"/>
                <w:b/>
                <w:sz w:val="20"/>
              </w:rPr>
            </w:pPr>
            <w:r>
              <w:rPr>
                <w:rFonts w:ascii="Arial"/>
                <w:b/>
                <w:color w:val="FFFFFF"/>
                <w:spacing w:val="-4"/>
                <w:w w:val="90"/>
                <w:sz w:val="20"/>
              </w:rPr>
              <w:t>Moyen</w:t>
            </w:r>
          </w:p>
        </w:tc>
        <w:tc>
          <w:tcPr>
            <w:tcW w:w="4114" w:type="dxa"/>
            <w:shd w:val="clear" w:color="auto" w:fill="6E2E9F"/>
          </w:tcPr>
          <w:p w14:paraId="40C118B6" w14:textId="77777777" w:rsidR="00884C0B" w:rsidRDefault="00884C0B" w:rsidP="00DB7674">
            <w:pPr>
              <w:pStyle w:val="TableParagraph"/>
              <w:spacing w:before="44"/>
              <w:ind w:left="117" w:right="0"/>
              <w:jc w:val="center"/>
              <w:rPr>
                <w:rFonts w:ascii="Arial"/>
                <w:b/>
                <w:sz w:val="20"/>
              </w:rPr>
            </w:pPr>
            <w:r>
              <w:rPr>
                <w:rFonts w:ascii="Arial"/>
                <w:b/>
                <w:color w:val="FFFFFF"/>
                <w:spacing w:val="-4"/>
                <w:w w:val="90"/>
                <w:sz w:val="20"/>
              </w:rPr>
              <w:t>Fort</w:t>
            </w:r>
          </w:p>
        </w:tc>
        <w:tc>
          <w:tcPr>
            <w:tcW w:w="4685" w:type="dxa"/>
            <w:shd w:val="clear" w:color="auto" w:fill="6E2E9F"/>
          </w:tcPr>
          <w:p w14:paraId="4ADDDB2E" w14:textId="77777777" w:rsidR="00884C0B" w:rsidRDefault="00884C0B" w:rsidP="00DB7674">
            <w:pPr>
              <w:pStyle w:val="TableParagraph"/>
              <w:spacing w:before="44"/>
              <w:ind w:left="126" w:right="0"/>
              <w:jc w:val="center"/>
              <w:rPr>
                <w:rFonts w:ascii="Arial"/>
                <w:b/>
                <w:sz w:val="20"/>
              </w:rPr>
            </w:pPr>
            <w:r>
              <w:rPr>
                <w:rFonts w:ascii="Arial"/>
                <w:b/>
                <w:color w:val="FFFFFF"/>
                <w:spacing w:val="-4"/>
                <w:w w:val="90"/>
                <w:sz w:val="20"/>
              </w:rPr>
              <w:t>Fort</w:t>
            </w:r>
          </w:p>
        </w:tc>
      </w:tr>
    </w:tbl>
    <w:p w14:paraId="13642CC7" w14:textId="6C6EBD7D" w:rsidR="00783D30" w:rsidRDefault="00783D30" w:rsidP="00884C0B">
      <w:pPr>
        <w:pStyle w:val="Corpsdetexte"/>
      </w:pPr>
    </w:p>
    <w:p w14:paraId="6F6866DC" w14:textId="77777777" w:rsidR="00783D30" w:rsidRDefault="00783D30" w:rsidP="00783D30">
      <w:pPr>
        <w:pStyle w:val="Corpsdetexte"/>
      </w:pPr>
      <w:r>
        <w:br w:type="page"/>
      </w:r>
    </w:p>
    <w:tbl>
      <w:tblPr>
        <w:tblStyle w:val="TableNormal"/>
        <w:tblW w:w="14557" w:type="dxa"/>
        <w:tblInd w:w="1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90"/>
        <w:gridCol w:w="6722"/>
        <w:gridCol w:w="6045"/>
      </w:tblGrid>
      <w:tr w:rsidR="00783D30" w14:paraId="58BF455B" w14:textId="77777777" w:rsidTr="000B72C2">
        <w:trPr>
          <w:trHeight w:val="412"/>
        </w:trPr>
        <w:tc>
          <w:tcPr>
            <w:tcW w:w="1790" w:type="dxa"/>
            <w:vMerge w:val="restart"/>
            <w:tcBorders>
              <w:top w:val="nil"/>
              <w:left w:val="nil"/>
            </w:tcBorders>
          </w:tcPr>
          <w:p w14:paraId="23B90DB9" w14:textId="77777777" w:rsidR="00783D30" w:rsidRDefault="00783D30" w:rsidP="00DB7674">
            <w:pPr>
              <w:pStyle w:val="TableParagraph"/>
              <w:ind w:right="0"/>
              <w:jc w:val="left"/>
              <w:rPr>
                <w:rFonts w:ascii="Times New Roman"/>
                <w:sz w:val="18"/>
              </w:rPr>
            </w:pPr>
          </w:p>
        </w:tc>
        <w:tc>
          <w:tcPr>
            <w:tcW w:w="12767" w:type="dxa"/>
            <w:gridSpan w:val="2"/>
            <w:shd w:val="clear" w:color="auto" w:fill="D9D9D9"/>
          </w:tcPr>
          <w:p w14:paraId="0D5032F3" w14:textId="77777777" w:rsidR="00783D30" w:rsidRDefault="00783D30" w:rsidP="00DB7674">
            <w:pPr>
              <w:pStyle w:val="TableParagraph"/>
              <w:spacing w:before="69"/>
              <w:ind w:left="-1" w:right="396"/>
              <w:jc w:val="center"/>
              <w:rPr>
                <w:b/>
                <w:sz w:val="18"/>
              </w:rPr>
            </w:pPr>
            <w:r>
              <w:rPr>
                <w:b/>
                <w:sz w:val="18"/>
              </w:rPr>
              <w:t>Milieu</w:t>
            </w:r>
            <w:r>
              <w:rPr>
                <w:b/>
                <w:spacing w:val="-3"/>
                <w:sz w:val="18"/>
              </w:rPr>
              <w:t xml:space="preserve"> </w:t>
            </w:r>
            <w:r>
              <w:rPr>
                <w:b/>
                <w:spacing w:val="-2"/>
                <w:sz w:val="18"/>
              </w:rPr>
              <w:t>aquatique</w:t>
            </w:r>
          </w:p>
        </w:tc>
      </w:tr>
      <w:tr w:rsidR="00783D30" w14:paraId="26E19E75" w14:textId="77777777" w:rsidTr="000B72C2">
        <w:trPr>
          <w:trHeight w:val="328"/>
        </w:trPr>
        <w:tc>
          <w:tcPr>
            <w:tcW w:w="1790" w:type="dxa"/>
            <w:vMerge/>
            <w:tcBorders>
              <w:top w:val="nil"/>
              <w:left w:val="nil"/>
            </w:tcBorders>
          </w:tcPr>
          <w:p w14:paraId="3CD48CED" w14:textId="77777777" w:rsidR="00783D30" w:rsidRDefault="00783D30" w:rsidP="00DB7674">
            <w:pPr>
              <w:rPr>
                <w:sz w:val="2"/>
                <w:szCs w:val="2"/>
              </w:rPr>
            </w:pPr>
          </w:p>
        </w:tc>
        <w:tc>
          <w:tcPr>
            <w:tcW w:w="6722" w:type="dxa"/>
            <w:shd w:val="clear" w:color="auto" w:fill="F0F0F0"/>
          </w:tcPr>
          <w:p w14:paraId="412F23E8" w14:textId="77777777" w:rsidR="00783D30" w:rsidRDefault="00783D30" w:rsidP="00DB7674">
            <w:pPr>
              <w:pStyle w:val="TableParagraph"/>
              <w:spacing w:before="64"/>
              <w:ind w:left="125" w:right="233"/>
              <w:jc w:val="center"/>
              <w:rPr>
                <w:b/>
                <w:sz w:val="18"/>
              </w:rPr>
            </w:pPr>
            <w:r>
              <w:rPr>
                <w:b/>
                <w:sz w:val="18"/>
              </w:rPr>
              <w:t>Qualité</w:t>
            </w:r>
            <w:r>
              <w:rPr>
                <w:b/>
                <w:spacing w:val="-3"/>
                <w:sz w:val="18"/>
              </w:rPr>
              <w:t xml:space="preserve"> </w:t>
            </w:r>
            <w:r>
              <w:rPr>
                <w:b/>
                <w:sz w:val="18"/>
              </w:rPr>
              <w:t>des</w:t>
            </w:r>
            <w:r>
              <w:rPr>
                <w:b/>
                <w:spacing w:val="-2"/>
                <w:sz w:val="18"/>
              </w:rPr>
              <w:t xml:space="preserve"> </w:t>
            </w:r>
            <w:r>
              <w:rPr>
                <w:b/>
                <w:spacing w:val="-4"/>
                <w:sz w:val="18"/>
              </w:rPr>
              <w:t>eaux</w:t>
            </w:r>
          </w:p>
        </w:tc>
        <w:tc>
          <w:tcPr>
            <w:tcW w:w="6045" w:type="dxa"/>
            <w:shd w:val="clear" w:color="auto" w:fill="F0F0F0"/>
          </w:tcPr>
          <w:p w14:paraId="488163E2" w14:textId="77777777" w:rsidR="00783D30" w:rsidRDefault="00783D30" w:rsidP="00DB7674">
            <w:pPr>
              <w:pStyle w:val="TableParagraph"/>
              <w:spacing w:before="64"/>
              <w:ind w:left="17" w:right="2"/>
              <w:jc w:val="center"/>
              <w:rPr>
                <w:b/>
                <w:sz w:val="18"/>
              </w:rPr>
            </w:pPr>
            <w:r>
              <w:rPr>
                <w:b/>
                <w:sz w:val="18"/>
              </w:rPr>
              <w:t>Risque</w:t>
            </w:r>
            <w:r>
              <w:rPr>
                <w:b/>
                <w:spacing w:val="-4"/>
                <w:sz w:val="18"/>
              </w:rPr>
              <w:t xml:space="preserve"> </w:t>
            </w:r>
            <w:r>
              <w:rPr>
                <w:b/>
                <w:spacing w:val="-2"/>
                <w:sz w:val="18"/>
              </w:rPr>
              <w:t>inondation</w:t>
            </w:r>
          </w:p>
        </w:tc>
      </w:tr>
      <w:tr w:rsidR="00783D30" w14:paraId="5E8B866A" w14:textId="77777777" w:rsidTr="000B72C2">
        <w:trPr>
          <w:trHeight w:val="778"/>
        </w:trPr>
        <w:tc>
          <w:tcPr>
            <w:tcW w:w="1790" w:type="dxa"/>
          </w:tcPr>
          <w:p w14:paraId="3888C1AD" w14:textId="77777777" w:rsidR="00783D30" w:rsidRDefault="00783D30" w:rsidP="00DB7674">
            <w:pPr>
              <w:pStyle w:val="TableParagraph"/>
              <w:spacing w:before="52"/>
              <w:ind w:left="115" w:right="0"/>
              <w:jc w:val="left"/>
              <w:rPr>
                <w:b/>
                <w:sz w:val="18"/>
              </w:rPr>
            </w:pPr>
            <w:r>
              <w:rPr>
                <w:b/>
                <w:spacing w:val="-2"/>
                <w:sz w:val="18"/>
              </w:rPr>
              <w:t>Principales</w:t>
            </w:r>
            <w:r>
              <w:rPr>
                <w:b/>
                <w:sz w:val="18"/>
              </w:rPr>
              <w:t xml:space="preserve"> </w:t>
            </w:r>
            <w:r>
              <w:rPr>
                <w:b/>
                <w:spacing w:val="-2"/>
                <w:sz w:val="18"/>
              </w:rPr>
              <w:t>caractéristiques</w:t>
            </w:r>
          </w:p>
        </w:tc>
        <w:tc>
          <w:tcPr>
            <w:tcW w:w="6722" w:type="dxa"/>
          </w:tcPr>
          <w:p w14:paraId="717AD526" w14:textId="66993275" w:rsidR="00783D30" w:rsidRPr="00783D30" w:rsidRDefault="00783D30" w:rsidP="000B72C2">
            <w:pPr>
              <w:pStyle w:val="TableParagraph"/>
              <w:spacing w:line="228" w:lineRule="auto"/>
              <w:ind w:left="148" w:right="443"/>
              <w:jc w:val="left"/>
              <w:rPr>
                <w:sz w:val="19"/>
                <w:lang w:val="fr-FR"/>
              </w:rPr>
            </w:pPr>
            <w:r w:rsidRPr="00783D30">
              <w:rPr>
                <w:sz w:val="19"/>
                <w:lang w:val="fr-FR"/>
              </w:rPr>
              <w:t xml:space="preserve">La masse d’eau souterraine de </w:t>
            </w:r>
            <w:r w:rsidR="000B72C2">
              <w:rPr>
                <w:sz w:val="19"/>
                <w:lang w:val="fr-FR"/>
              </w:rPr>
              <w:t xml:space="preserve">possède </w:t>
            </w:r>
            <w:r w:rsidRPr="00783D30">
              <w:rPr>
                <w:sz w:val="19"/>
                <w:lang w:val="fr-FR"/>
              </w:rPr>
              <w:t xml:space="preserve">un état chimique </w:t>
            </w:r>
            <w:r w:rsidR="000B72C2">
              <w:rPr>
                <w:sz w:val="19"/>
                <w:lang w:val="fr-FR"/>
              </w:rPr>
              <w:t>médiocre</w:t>
            </w:r>
            <w:r w:rsidRPr="00783D30">
              <w:rPr>
                <w:sz w:val="19"/>
                <w:lang w:val="fr-FR"/>
              </w:rPr>
              <w:t xml:space="preserve">. </w:t>
            </w:r>
          </w:p>
          <w:p w14:paraId="105001B4" w14:textId="17D04526" w:rsidR="00783D30" w:rsidRPr="00783D30" w:rsidRDefault="00783D30" w:rsidP="000B72C2">
            <w:pPr>
              <w:pStyle w:val="TableParagraph"/>
              <w:spacing w:line="228" w:lineRule="auto"/>
              <w:ind w:left="146" w:right="443"/>
              <w:jc w:val="left"/>
              <w:rPr>
                <w:sz w:val="19"/>
                <w:lang w:val="fr-FR"/>
              </w:rPr>
            </w:pPr>
            <w:r w:rsidRPr="00783D30">
              <w:rPr>
                <w:sz w:val="19"/>
                <w:lang w:val="fr-FR"/>
              </w:rPr>
              <w:t>La</w:t>
            </w:r>
            <w:r w:rsidRPr="00783D30">
              <w:rPr>
                <w:spacing w:val="40"/>
                <w:sz w:val="19"/>
                <w:lang w:val="fr-FR"/>
              </w:rPr>
              <w:t xml:space="preserve"> </w:t>
            </w:r>
            <w:r w:rsidRPr="00783D30">
              <w:rPr>
                <w:sz w:val="19"/>
                <w:lang w:val="fr-FR"/>
              </w:rPr>
              <w:t>masse</w:t>
            </w:r>
            <w:r w:rsidRPr="00783D30">
              <w:rPr>
                <w:spacing w:val="40"/>
                <w:sz w:val="19"/>
                <w:lang w:val="fr-FR"/>
              </w:rPr>
              <w:t xml:space="preserve"> </w:t>
            </w:r>
            <w:r w:rsidRPr="00783D30">
              <w:rPr>
                <w:sz w:val="19"/>
                <w:lang w:val="fr-FR"/>
              </w:rPr>
              <w:t>d’eau</w:t>
            </w:r>
            <w:r w:rsidRPr="00783D30">
              <w:rPr>
                <w:spacing w:val="40"/>
                <w:sz w:val="19"/>
                <w:lang w:val="fr-FR"/>
              </w:rPr>
              <w:t xml:space="preserve"> </w:t>
            </w:r>
            <w:r w:rsidR="000B72C2">
              <w:rPr>
                <w:sz w:val="19"/>
                <w:lang w:val="fr-FR"/>
              </w:rPr>
              <w:t>la Laize</w:t>
            </w:r>
            <w:r w:rsidRPr="00783D30">
              <w:rPr>
                <w:spacing w:val="40"/>
                <w:sz w:val="19"/>
                <w:lang w:val="fr-FR"/>
              </w:rPr>
              <w:t xml:space="preserve"> </w:t>
            </w:r>
            <w:r w:rsidRPr="00783D30">
              <w:rPr>
                <w:sz w:val="19"/>
                <w:lang w:val="fr-FR"/>
              </w:rPr>
              <w:t>a</w:t>
            </w:r>
            <w:r w:rsidRPr="00783D30">
              <w:rPr>
                <w:spacing w:val="40"/>
                <w:sz w:val="19"/>
                <w:lang w:val="fr-FR"/>
              </w:rPr>
              <w:t xml:space="preserve"> </w:t>
            </w:r>
            <w:r w:rsidRPr="00783D30">
              <w:rPr>
                <w:sz w:val="19"/>
                <w:lang w:val="fr-FR"/>
              </w:rPr>
              <w:t>un</w:t>
            </w:r>
            <w:r w:rsidRPr="00783D30">
              <w:rPr>
                <w:spacing w:val="40"/>
                <w:sz w:val="19"/>
                <w:lang w:val="fr-FR"/>
              </w:rPr>
              <w:t xml:space="preserve"> </w:t>
            </w:r>
            <w:r w:rsidRPr="00783D30">
              <w:rPr>
                <w:sz w:val="19"/>
                <w:lang w:val="fr-FR"/>
              </w:rPr>
              <w:t>état</w:t>
            </w:r>
            <w:r w:rsidRPr="00783D30">
              <w:rPr>
                <w:spacing w:val="40"/>
                <w:sz w:val="19"/>
                <w:lang w:val="fr-FR"/>
              </w:rPr>
              <w:t xml:space="preserve"> </w:t>
            </w:r>
            <w:r w:rsidRPr="00783D30">
              <w:rPr>
                <w:sz w:val="19"/>
                <w:lang w:val="fr-FR"/>
              </w:rPr>
              <w:t>écologique</w:t>
            </w:r>
            <w:r w:rsidR="000B72C2" w:rsidRPr="000B72C2">
              <w:rPr>
                <w:sz w:val="19"/>
                <w:lang w:val="fr-FR"/>
              </w:rPr>
              <w:t xml:space="preserve"> moyen.</w:t>
            </w:r>
          </w:p>
          <w:p w14:paraId="79B066B3" w14:textId="09C9F86F" w:rsidR="00783D30" w:rsidRPr="00783D30" w:rsidRDefault="000B72C2" w:rsidP="000B72C2">
            <w:pPr>
              <w:pStyle w:val="TableParagraph"/>
              <w:spacing w:line="230" w:lineRule="auto"/>
              <w:ind w:left="146" w:right="494"/>
              <w:jc w:val="both"/>
              <w:rPr>
                <w:b/>
                <w:sz w:val="19"/>
                <w:lang w:val="fr-FR"/>
              </w:rPr>
            </w:pPr>
            <w:r>
              <w:rPr>
                <w:b/>
                <w:sz w:val="19"/>
                <w:lang w:val="fr-FR"/>
              </w:rPr>
              <w:t>Les rejets de la station sont conformes aux normes prescrites par l’arrêté préfectoral.</w:t>
            </w:r>
          </w:p>
        </w:tc>
        <w:tc>
          <w:tcPr>
            <w:tcW w:w="6045" w:type="dxa"/>
          </w:tcPr>
          <w:p w14:paraId="7F60CBCC" w14:textId="154F938E" w:rsidR="00783D30" w:rsidRPr="00783D30" w:rsidRDefault="00783D30" w:rsidP="00DB7674">
            <w:pPr>
              <w:pStyle w:val="TableParagraph"/>
              <w:spacing w:before="4" w:line="228" w:lineRule="auto"/>
              <w:ind w:left="151" w:right="849"/>
              <w:jc w:val="both"/>
              <w:rPr>
                <w:sz w:val="19"/>
                <w:lang w:val="fr-FR"/>
              </w:rPr>
            </w:pPr>
            <w:r w:rsidRPr="00783D30">
              <w:rPr>
                <w:sz w:val="19"/>
                <w:lang w:val="fr-FR"/>
              </w:rPr>
              <w:t xml:space="preserve">La commune est soumise au risque d’inondation </w:t>
            </w:r>
            <w:r w:rsidR="000B72C2">
              <w:rPr>
                <w:sz w:val="19"/>
                <w:lang w:val="fr-FR"/>
              </w:rPr>
              <w:t xml:space="preserve">de la Laize </w:t>
            </w:r>
          </w:p>
          <w:p w14:paraId="3F774B2B" w14:textId="4BA85EF4" w:rsidR="00783D30" w:rsidRPr="00783D30" w:rsidRDefault="00783D30" w:rsidP="00DB7674">
            <w:pPr>
              <w:pStyle w:val="TableParagraph"/>
              <w:spacing w:before="61" w:line="228" w:lineRule="auto"/>
              <w:ind w:left="151" w:right="276"/>
              <w:jc w:val="both"/>
              <w:rPr>
                <w:sz w:val="19"/>
                <w:lang w:val="fr-FR"/>
              </w:rPr>
            </w:pPr>
            <w:r w:rsidRPr="00783D30">
              <w:rPr>
                <w:sz w:val="19"/>
                <w:lang w:val="fr-FR"/>
              </w:rPr>
              <w:t>Aucune</w:t>
            </w:r>
            <w:r w:rsidRPr="00783D30">
              <w:rPr>
                <w:spacing w:val="-10"/>
                <w:sz w:val="19"/>
                <w:lang w:val="fr-FR"/>
              </w:rPr>
              <w:t xml:space="preserve"> </w:t>
            </w:r>
            <w:r w:rsidRPr="00783D30">
              <w:rPr>
                <w:sz w:val="19"/>
                <w:lang w:val="fr-FR"/>
              </w:rPr>
              <w:t>zone</w:t>
            </w:r>
            <w:r w:rsidRPr="00783D30">
              <w:rPr>
                <w:spacing w:val="-10"/>
                <w:sz w:val="19"/>
                <w:lang w:val="fr-FR"/>
              </w:rPr>
              <w:t xml:space="preserve"> </w:t>
            </w:r>
            <w:r w:rsidRPr="00783D30">
              <w:rPr>
                <w:sz w:val="19"/>
                <w:lang w:val="fr-FR"/>
              </w:rPr>
              <w:t>urbanisable</w:t>
            </w:r>
            <w:r w:rsidRPr="00783D30">
              <w:rPr>
                <w:spacing w:val="-10"/>
                <w:sz w:val="19"/>
                <w:lang w:val="fr-FR"/>
              </w:rPr>
              <w:t xml:space="preserve"> </w:t>
            </w:r>
            <w:r w:rsidRPr="00783D30">
              <w:rPr>
                <w:sz w:val="19"/>
                <w:lang w:val="fr-FR"/>
              </w:rPr>
              <w:t>n’est</w:t>
            </w:r>
            <w:r w:rsidRPr="00783D30">
              <w:rPr>
                <w:spacing w:val="-10"/>
                <w:sz w:val="19"/>
                <w:lang w:val="fr-FR"/>
              </w:rPr>
              <w:t xml:space="preserve"> </w:t>
            </w:r>
            <w:r w:rsidRPr="00783D30">
              <w:rPr>
                <w:sz w:val="19"/>
                <w:lang w:val="fr-FR"/>
              </w:rPr>
              <w:t>localisée</w:t>
            </w:r>
            <w:r w:rsidRPr="00783D30">
              <w:rPr>
                <w:spacing w:val="-10"/>
                <w:sz w:val="19"/>
                <w:lang w:val="fr-FR"/>
              </w:rPr>
              <w:t xml:space="preserve"> </w:t>
            </w:r>
            <w:r w:rsidRPr="00783D30">
              <w:rPr>
                <w:sz w:val="19"/>
                <w:lang w:val="fr-FR"/>
              </w:rPr>
              <w:t>en</w:t>
            </w:r>
            <w:r w:rsidRPr="00783D30">
              <w:rPr>
                <w:spacing w:val="-8"/>
                <w:sz w:val="19"/>
                <w:lang w:val="fr-FR"/>
              </w:rPr>
              <w:t xml:space="preserve"> </w:t>
            </w:r>
            <w:r w:rsidRPr="00783D30">
              <w:rPr>
                <w:sz w:val="19"/>
                <w:lang w:val="fr-FR"/>
              </w:rPr>
              <w:t>zone</w:t>
            </w:r>
            <w:r w:rsidRPr="00783D30">
              <w:rPr>
                <w:spacing w:val="-10"/>
                <w:sz w:val="19"/>
                <w:lang w:val="fr-FR"/>
              </w:rPr>
              <w:t xml:space="preserve"> </w:t>
            </w:r>
            <w:r w:rsidRPr="00783D30">
              <w:rPr>
                <w:sz w:val="19"/>
                <w:lang w:val="fr-FR"/>
              </w:rPr>
              <w:t>inondable,</w:t>
            </w:r>
            <w:r w:rsidRPr="00783D30">
              <w:rPr>
                <w:spacing w:val="-7"/>
                <w:sz w:val="19"/>
                <w:lang w:val="fr-FR"/>
              </w:rPr>
              <w:t xml:space="preserve"> </w:t>
            </w:r>
            <w:r w:rsidRPr="00783D30">
              <w:rPr>
                <w:sz w:val="19"/>
                <w:lang w:val="fr-FR"/>
              </w:rPr>
              <w:t>en</w:t>
            </w:r>
            <w:r w:rsidRPr="00783D30">
              <w:rPr>
                <w:spacing w:val="-7"/>
                <w:sz w:val="19"/>
                <w:lang w:val="fr-FR"/>
              </w:rPr>
              <w:t xml:space="preserve"> </w:t>
            </w:r>
            <w:r w:rsidRPr="00783D30">
              <w:rPr>
                <w:sz w:val="19"/>
                <w:lang w:val="fr-FR"/>
              </w:rPr>
              <w:t>revanche,</w:t>
            </w:r>
            <w:r w:rsidRPr="00783D30">
              <w:rPr>
                <w:spacing w:val="-7"/>
                <w:sz w:val="19"/>
                <w:lang w:val="fr-FR"/>
              </w:rPr>
              <w:t xml:space="preserve"> </w:t>
            </w:r>
            <w:r w:rsidRPr="00783D30">
              <w:rPr>
                <w:sz w:val="19"/>
                <w:lang w:val="fr-FR"/>
              </w:rPr>
              <w:t>sur</w:t>
            </w:r>
            <w:r w:rsidRPr="00783D30">
              <w:rPr>
                <w:spacing w:val="-7"/>
                <w:sz w:val="19"/>
                <w:lang w:val="fr-FR"/>
              </w:rPr>
              <w:t xml:space="preserve"> </w:t>
            </w:r>
            <w:r w:rsidRPr="00783D30">
              <w:rPr>
                <w:sz w:val="19"/>
                <w:lang w:val="fr-FR"/>
              </w:rPr>
              <w:t>certains</w:t>
            </w:r>
            <w:r w:rsidRPr="00783D30">
              <w:rPr>
                <w:spacing w:val="-8"/>
                <w:sz w:val="19"/>
                <w:lang w:val="fr-FR"/>
              </w:rPr>
              <w:t xml:space="preserve"> </w:t>
            </w:r>
            <w:r w:rsidRPr="00783D30">
              <w:rPr>
                <w:sz w:val="19"/>
                <w:lang w:val="fr-FR"/>
              </w:rPr>
              <w:t>secteurs</w:t>
            </w:r>
            <w:r w:rsidRPr="00783D30">
              <w:rPr>
                <w:spacing w:val="-8"/>
                <w:sz w:val="19"/>
                <w:lang w:val="fr-FR"/>
              </w:rPr>
              <w:t xml:space="preserve"> </w:t>
            </w:r>
            <w:r w:rsidRPr="00783D30">
              <w:rPr>
                <w:sz w:val="19"/>
                <w:lang w:val="fr-FR"/>
              </w:rPr>
              <w:t>urbanisés</w:t>
            </w:r>
            <w:r w:rsidRPr="00783D30">
              <w:rPr>
                <w:spacing w:val="-8"/>
                <w:sz w:val="19"/>
                <w:lang w:val="fr-FR"/>
              </w:rPr>
              <w:t xml:space="preserve"> </w:t>
            </w:r>
            <w:r w:rsidRPr="00783D30">
              <w:rPr>
                <w:sz w:val="19"/>
                <w:lang w:val="fr-FR"/>
              </w:rPr>
              <w:t>du</w:t>
            </w:r>
            <w:r w:rsidRPr="00783D30">
              <w:rPr>
                <w:spacing w:val="-7"/>
                <w:sz w:val="19"/>
                <w:lang w:val="fr-FR"/>
              </w:rPr>
              <w:t xml:space="preserve"> </w:t>
            </w:r>
            <w:r w:rsidRPr="00783D30">
              <w:rPr>
                <w:sz w:val="19"/>
                <w:lang w:val="fr-FR"/>
              </w:rPr>
              <w:t>bourg,</w:t>
            </w:r>
            <w:r w:rsidRPr="00783D30">
              <w:rPr>
                <w:spacing w:val="-7"/>
                <w:sz w:val="19"/>
                <w:lang w:val="fr-FR"/>
              </w:rPr>
              <w:t xml:space="preserve"> </w:t>
            </w:r>
            <w:r w:rsidRPr="00783D30">
              <w:rPr>
                <w:sz w:val="19"/>
                <w:lang w:val="fr-FR"/>
              </w:rPr>
              <w:t>il</w:t>
            </w:r>
            <w:r w:rsidRPr="00783D30">
              <w:rPr>
                <w:spacing w:val="-6"/>
                <w:sz w:val="19"/>
                <w:lang w:val="fr-FR"/>
              </w:rPr>
              <w:t xml:space="preserve"> </w:t>
            </w:r>
            <w:r w:rsidRPr="00783D30">
              <w:rPr>
                <w:sz w:val="19"/>
                <w:lang w:val="fr-FR"/>
              </w:rPr>
              <w:t>existe un risque d’inondation par remontée de nappe.</w:t>
            </w:r>
          </w:p>
        </w:tc>
      </w:tr>
      <w:tr w:rsidR="00783D30" w14:paraId="7D6719A4" w14:textId="77777777" w:rsidTr="000B72C2">
        <w:trPr>
          <w:trHeight w:val="1089"/>
        </w:trPr>
        <w:tc>
          <w:tcPr>
            <w:tcW w:w="1790" w:type="dxa"/>
          </w:tcPr>
          <w:p w14:paraId="29B06986" w14:textId="77777777" w:rsidR="00783D30" w:rsidRPr="00783D30" w:rsidRDefault="00783D30" w:rsidP="00DB7674">
            <w:pPr>
              <w:pStyle w:val="TableParagraph"/>
              <w:spacing w:before="57"/>
              <w:ind w:left="115" w:right="0"/>
              <w:jc w:val="left"/>
              <w:rPr>
                <w:b/>
                <w:sz w:val="18"/>
                <w:lang w:val="fr-FR"/>
              </w:rPr>
            </w:pPr>
            <w:r w:rsidRPr="00783D30">
              <w:rPr>
                <w:b/>
                <w:spacing w:val="-2"/>
                <w:sz w:val="18"/>
                <w:lang w:val="fr-FR"/>
              </w:rPr>
              <w:t>Risques/effets</w:t>
            </w:r>
            <w:r w:rsidRPr="00783D30">
              <w:rPr>
                <w:b/>
                <w:sz w:val="18"/>
                <w:lang w:val="fr-FR"/>
              </w:rPr>
              <w:t xml:space="preserve"> potentiels</w:t>
            </w:r>
            <w:r w:rsidRPr="00783D30">
              <w:rPr>
                <w:b/>
                <w:spacing w:val="-11"/>
                <w:sz w:val="18"/>
                <w:lang w:val="fr-FR"/>
              </w:rPr>
              <w:t xml:space="preserve"> </w:t>
            </w:r>
            <w:r w:rsidRPr="00783D30">
              <w:rPr>
                <w:b/>
                <w:sz w:val="18"/>
                <w:lang w:val="fr-FR"/>
              </w:rPr>
              <w:t>du</w:t>
            </w:r>
            <w:r w:rsidRPr="00783D30">
              <w:rPr>
                <w:b/>
                <w:spacing w:val="-10"/>
                <w:sz w:val="18"/>
                <w:lang w:val="fr-FR"/>
              </w:rPr>
              <w:t xml:space="preserve"> </w:t>
            </w:r>
            <w:r w:rsidRPr="00783D30">
              <w:rPr>
                <w:b/>
                <w:sz w:val="18"/>
                <w:lang w:val="fr-FR"/>
              </w:rPr>
              <w:t>projet</w:t>
            </w:r>
          </w:p>
        </w:tc>
        <w:tc>
          <w:tcPr>
            <w:tcW w:w="6722" w:type="dxa"/>
          </w:tcPr>
          <w:p w14:paraId="6FCD0B6D" w14:textId="77777777" w:rsidR="00783D30" w:rsidRPr="00783D30" w:rsidRDefault="00783D30" w:rsidP="00DB7674">
            <w:pPr>
              <w:pStyle w:val="TableParagraph"/>
              <w:spacing w:before="35" w:line="228" w:lineRule="auto"/>
              <w:ind w:left="148" w:right="443"/>
              <w:jc w:val="left"/>
              <w:rPr>
                <w:sz w:val="19"/>
                <w:lang w:val="fr-FR"/>
              </w:rPr>
            </w:pPr>
            <w:r w:rsidRPr="00783D30">
              <w:rPr>
                <w:sz w:val="19"/>
                <w:lang w:val="fr-FR"/>
              </w:rPr>
              <w:t>Limiter les effets de l’assainissement des eaux usées sur la qualité des eaux de surface et des eaux souterraines.</w:t>
            </w:r>
          </w:p>
          <w:p w14:paraId="2AE16F0B" w14:textId="77777777" w:rsidR="00783D30" w:rsidRPr="00783D30" w:rsidRDefault="00783D30" w:rsidP="00DB7674">
            <w:pPr>
              <w:pStyle w:val="TableParagraph"/>
              <w:spacing w:before="126" w:line="228" w:lineRule="auto"/>
              <w:ind w:left="148" w:right="443"/>
              <w:jc w:val="left"/>
              <w:rPr>
                <w:sz w:val="19"/>
                <w:lang w:val="fr-FR"/>
              </w:rPr>
            </w:pPr>
            <w:r w:rsidRPr="00783D30">
              <w:rPr>
                <w:sz w:val="19"/>
                <w:lang w:val="fr-FR"/>
              </w:rPr>
              <w:t>Limiter</w:t>
            </w:r>
            <w:r w:rsidRPr="00783D30">
              <w:rPr>
                <w:spacing w:val="80"/>
                <w:sz w:val="19"/>
                <w:lang w:val="fr-FR"/>
              </w:rPr>
              <w:t xml:space="preserve"> </w:t>
            </w:r>
            <w:r w:rsidRPr="00783D30">
              <w:rPr>
                <w:sz w:val="19"/>
                <w:lang w:val="fr-FR"/>
              </w:rPr>
              <w:t>l’impact</w:t>
            </w:r>
            <w:r w:rsidRPr="00783D30">
              <w:rPr>
                <w:spacing w:val="80"/>
                <w:sz w:val="19"/>
                <w:lang w:val="fr-FR"/>
              </w:rPr>
              <w:t xml:space="preserve"> </w:t>
            </w:r>
            <w:r w:rsidRPr="00783D30">
              <w:rPr>
                <w:sz w:val="19"/>
                <w:lang w:val="fr-FR"/>
              </w:rPr>
              <w:t>sur</w:t>
            </w:r>
            <w:r w:rsidRPr="00783D30">
              <w:rPr>
                <w:spacing w:val="80"/>
                <w:sz w:val="19"/>
                <w:lang w:val="fr-FR"/>
              </w:rPr>
              <w:t xml:space="preserve"> </w:t>
            </w:r>
            <w:r w:rsidRPr="00783D30">
              <w:rPr>
                <w:sz w:val="19"/>
                <w:lang w:val="fr-FR"/>
              </w:rPr>
              <w:t>la</w:t>
            </w:r>
            <w:r w:rsidRPr="00783D30">
              <w:rPr>
                <w:spacing w:val="80"/>
                <w:sz w:val="19"/>
                <w:lang w:val="fr-FR"/>
              </w:rPr>
              <w:t xml:space="preserve"> </w:t>
            </w:r>
            <w:r w:rsidRPr="00783D30">
              <w:rPr>
                <w:sz w:val="19"/>
                <w:lang w:val="fr-FR"/>
              </w:rPr>
              <w:t>qualité</w:t>
            </w:r>
            <w:r w:rsidRPr="00783D30">
              <w:rPr>
                <w:spacing w:val="80"/>
                <w:sz w:val="19"/>
                <w:lang w:val="fr-FR"/>
              </w:rPr>
              <w:t xml:space="preserve"> </w:t>
            </w:r>
            <w:r w:rsidRPr="00783D30">
              <w:rPr>
                <w:sz w:val="19"/>
                <w:lang w:val="fr-FR"/>
              </w:rPr>
              <w:t>des</w:t>
            </w:r>
            <w:r w:rsidRPr="00783D30">
              <w:rPr>
                <w:spacing w:val="80"/>
                <w:sz w:val="19"/>
                <w:lang w:val="fr-FR"/>
              </w:rPr>
              <w:t xml:space="preserve"> </w:t>
            </w:r>
            <w:r w:rsidRPr="00783D30">
              <w:rPr>
                <w:sz w:val="19"/>
                <w:lang w:val="fr-FR"/>
              </w:rPr>
              <w:t>eaux</w:t>
            </w:r>
            <w:r w:rsidRPr="00783D30">
              <w:rPr>
                <w:spacing w:val="80"/>
                <w:sz w:val="19"/>
                <w:lang w:val="fr-FR"/>
              </w:rPr>
              <w:t xml:space="preserve"> </w:t>
            </w:r>
            <w:r w:rsidRPr="00783D30">
              <w:rPr>
                <w:sz w:val="19"/>
                <w:lang w:val="fr-FR"/>
              </w:rPr>
              <w:t>douces</w:t>
            </w:r>
            <w:r w:rsidRPr="00783D30">
              <w:rPr>
                <w:spacing w:val="80"/>
                <w:sz w:val="19"/>
                <w:lang w:val="fr-FR"/>
              </w:rPr>
              <w:t xml:space="preserve"> </w:t>
            </w:r>
            <w:r w:rsidRPr="00783D30">
              <w:rPr>
                <w:sz w:val="19"/>
                <w:lang w:val="fr-FR"/>
              </w:rPr>
              <w:t>(améliorer</w:t>
            </w:r>
            <w:r w:rsidRPr="00783D30">
              <w:rPr>
                <w:spacing w:val="80"/>
                <w:sz w:val="19"/>
                <w:lang w:val="fr-FR"/>
              </w:rPr>
              <w:t xml:space="preserve"> </w:t>
            </w:r>
            <w:r w:rsidRPr="00783D30">
              <w:rPr>
                <w:sz w:val="19"/>
                <w:lang w:val="fr-FR"/>
              </w:rPr>
              <w:t>la</w:t>
            </w:r>
            <w:r w:rsidRPr="00783D30">
              <w:rPr>
                <w:spacing w:val="80"/>
                <w:sz w:val="19"/>
                <w:lang w:val="fr-FR"/>
              </w:rPr>
              <w:t xml:space="preserve"> </w:t>
            </w:r>
            <w:r w:rsidRPr="00783D30">
              <w:rPr>
                <w:sz w:val="19"/>
                <w:lang w:val="fr-FR"/>
              </w:rPr>
              <w:t xml:space="preserve">qualité </w:t>
            </w:r>
            <w:r w:rsidRPr="00783D30">
              <w:rPr>
                <w:spacing w:val="-2"/>
                <w:sz w:val="19"/>
                <w:lang w:val="fr-FR"/>
              </w:rPr>
              <w:t>bactériologique)</w:t>
            </w:r>
          </w:p>
        </w:tc>
        <w:tc>
          <w:tcPr>
            <w:tcW w:w="6045" w:type="dxa"/>
          </w:tcPr>
          <w:p w14:paraId="256DB936" w14:textId="77777777" w:rsidR="00783D30" w:rsidRPr="00783D30" w:rsidRDefault="00783D30" w:rsidP="00DB7674">
            <w:pPr>
              <w:pStyle w:val="TableParagraph"/>
              <w:spacing w:before="38" w:line="228" w:lineRule="auto"/>
              <w:ind w:left="115" w:right="0"/>
              <w:jc w:val="left"/>
              <w:rPr>
                <w:sz w:val="19"/>
                <w:lang w:val="fr-FR"/>
              </w:rPr>
            </w:pPr>
            <w:r w:rsidRPr="00783D30">
              <w:rPr>
                <w:sz w:val="19"/>
                <w:lang w:val="fr-FR"/>
              </w:rPr>
              <w:t>Limiter</w:t>
            </w:r>
            <w:r w:rsidRPr="00783D30">
              <w:rPr>
                <w:spacing w:val="-2"/>
                <w:sz w:val="19"/>
                <w:lang w:val="fr-FR"/>
              </w:rPr>
              <w:t xml:space="preserve"> </w:t>
            </w:r>
            <w:r w:rsidRPr="00783D30">
              <w:rPr>
                <w:sz w:val="19"/>
                <w:lang w:val="fr-FR"/>
              </w:rPr>
              <w:t>les</w:t>
            </w:r>
            <w:r w:rsidRPr="00783D30">
              <w:rPr>
                <w:spacing w:val="-1"/>
                <w:sz w:val="19"/>
                <w:lang w:val="fr-FR"/>
              </w:rPr>
              <w:t xml:space="preserve"> </w:t>
            </w:r>
            <w:r w:rsidRPr="00783D30">
              <w:rPr>
                <w:sz w:val="19"/>
                <w:lang w:val="fr-FR"/>
              </w:rPr>
              <w:t>risques</w:t>
            </w:r>
            <w:r w:rsidRPr="00783D30">
              <w:rPr>
                <w:spacing w:val="-3"/>
                <w:sz w:val="19"/>
                <w:lang w:val="fr-FR"/>
              </w:rPr>
              <w:t xml:space="preserve"> </w:t>
            </w:r>
            <w:r w:rsidRPr="00783D30">
              <w:rPr>
                <w:sz w:val="19"/>
                <w:lang w:val="fr-FR"/>
              </w:rPr>
              <w:t>d’inondation</w:t>
            </w:r>
            <w:r w:rsidRPr="00783D30">
              <w:rPr>
                <w:spacing w:val="-5"/>
                <w:sz w:val="19"/>
                <w:lang w:val="fr-FR"/>
              </w:rPr>
              <w:t xml:space="preserve"> </w:t>
            </w:r>
            <w:r w:rsidRPr="00783D30">
              <w:rPr>
                <w:sz w:val="19"/>
                <w:lang w:val="fr-FR"/>
              </w:rPr>
              <w:t>et</w:t>
            </w:r>
            <w:r w:rsidRPr="00783D30">
              <w:rPr>
                <w:spacing w:val="-2"/>
                <w:sz w:val="19"/>
                <w:lang w:val="fr-FR"/>
              </w:rPr>
              <w:t xml:space="preserve"> </w:t>
            </w:r>
            <w:r w:rsidRPr="00783D30">
              <w:rPr>
                <w:sz w:val="19"/>
                <w:lang w:val="fr-FR"/>
              </w:rPr>
              <w:t>limiter</w:t>
            </w:r>
            <w:r w:rsidRPr="00783D30">
              <w:rPr>
                <w:spacing w:val="-2"/>
                <w:sz w:val="19"/>
                <w:lang w:val="fr-FR"/>
              </w:rPr>
              <w:t xml:space="preserve"> </w:t>
            </w:r>
            <w:r w:rsidRPr="00783D30">
              <w:rPr>
                <w:sz w:val="19"/>
                <w:lang w:val="fr-FR"/>
              </w:rPr>
              <w:t>les</w:t>
            </w:r>
            <w:r w:rsidRPr="00783D30">
              <w:rPr>
                <w:spacing w:val="-3"/>
                <w:sz w:val="19"/>
                <w:lang w:val="fr-FR"/>
              </w:rPr>
              <w:t xml:space="preserve"> </w:t>
            </w:r>
            <w:r w:rsidRPr="00783D30">
              <w:rPr>
                <w:sz w:val="19"/>
                <w:lang w:val="fr-FR"/>
              </w:rPr>
              <w:t>risques</w:t>
            </w:r>
            <w:r w:rsidRPr="00783D30">
              <w:rPr>
                <w:spacing w:val="-3"/>
                <w:sz w:val="19"/>
                <w:lang w:val="fr-FR"/>
              </w:rPr>
              <w:t xml:space="preserve"> </w:t>
            </w:r>
            <w:r w:rsidRPr="00783D30">
              <w:rPr>
                <w:sz w:val="19"/>
                <w:lang w:val="fr-FR"/>
              </w:rPr>
              <w:t>de</w:t>
            </w:r>
            <w:r w:rsidRPr="00783D30">
              <w:rPr>
                <w:spacing w:val="-4"/>
                <w:sz w:val="19"/>
                <w:lang w:val="fr-FR"/>
              </w:rPr>
              <w:t xml:space="preserve"> </w:t>
            </w:r>
            <w:r w:rsidRPr="00783D30">
              <w:rPr>
                <w:sz w:val="19"/>
                <w:lang w:val="fr-FR"/>
              </w:rPr>
              <w:t>surverse</w:t>
            </w:r>
            <w:r w:rsidRPr="00783D30">
              <w:rPr>
                <w:spacing w:val="-4"/>
                <w:sz w:val="19"/>
                <w:lang w:val="fr-FR"/>
              </w:rPr>
              <w:t xml:space="preserve"> </w:t>
            </w:r>
            <w:r w:rsidRPr="00783D30">
              <w:rPr>
                <w:sz w:val="19"/>
                <w:lang w:val="fr-FR"/>
              </w:rPr>
              <w:t>du</w:t>
            </w:r>
            <w:r w:rsidRPr="00783D30">
              <w:rPr>
                <w:spacing w:val="-2"/>
                <w:sz w:val="19"/>
                <w:lang w:val="fr-FR"/>
              </w:rPr>
              <w:t xml:space="preserve"> </w:t>
            </w:r>
            <w:r w:rsidRPr="00783D30">
              <w:rPr>
                <w:sz w:val="19"/>
                <w:lang w:val="fr-FR"/>
              </w:rPr>
              <w:t>réseau d’eaux usées lors des épisodes pluvieux et d’inondation</w:t>
            </w:r>
          </w:p>
        </w:tc>
      </w:tr>
      <w:tr w:rsidR="00783D30" w14:paraId="1B53086E" w14:textId="77777777" w:rsidTr="000B72C2">
        <w:trPr>
          <w:trHeight w:val="738"/>
        </w:trPr>
        <w:tc>
          <w:tcPr>
            <w:tcW w:w="1790" w:type="dxa"/>
          </w:tcPr>
          <w:p w14:paraId="774F9E4A" w14:textId="77777777" w:rsidR="00783D30" w:rsidRDefault="00783D30" w:rsidP="00DB7674">
            <w:pPr>
              <w:pStyle w:val="TableParagraph"/>
              <w:spacing w:before="77"/>
              <w:ind w:left="127" w:right="0"/>
              <w:jc w:val="left"/>
              <w:rPr>
                <w:b/>
                <w:sz w:val="18"/>
              </w:rPr>
            </w:pPr>
            <w:r>
              <w:rPr>
                <w:b/>
                <w:sz w:val="18"/>
              </w:rPr>
              <w:t>Enjeux</w:t>
            </w:r>
            <w:r>
              <w:rPr>
                <w:b/>
                <w:spacing w:val="-7"/>
                <w:sz w:val="18"/>
              </w:rPr>
              <w:t xml:space="preserve"> </w:t>
            </w:r>
            <w:r>
              <w:rPr>
                <w:b/>
                <w:sz w:val="18"/>
              </w:rPr>
              <w:t>pour</w:t>
            </w:r>
            <w:r>
              <w:rPr>
                <w:b/>
                <w:spacing w:val="-2"/>
                <w:sz w:val="18"/>
              </w:rPr>
              <w:t xml:space="preserve"> </w:t>
            </w:r>
            <w:r>
              <w:rPr>
                <w:b/>
                <w:sz w:val="18"/>
              </w:rPr>
              <w:t>le</w:t>
            </w:r>
            <w:r>
              <w:rPr>
                <w:b/>
                <w:spacing w:val="-2"/>
                <w:sz w:val="18"/>
              </w:rPr>
              <w:t xml:space="preserve"> projet</w:t>
            </w:r>
          </w:p>
        </w:tc>
        <w:tc>
          <w:tcPr>
            <w:tcW w:w="6722" w:type="dxa"/>
          </w:tcPr>
          <w:p w14:paraId="44786482" w14:textId="77777777" w:rsidR="00783D30" w:rsidRPr="00783D30" w:rsidRDefault="00783D30" w:rsidP="00DB7674">
            <w:pPr>
              <w:pStyle w:val="TableParagraph"/>
              <w:spacing w:before="38" w:line="228" w:lineRule="auto"/>
              <w:ind w:left="148" w:right="443"/>
              <w:jc w:val="left"/>
              <w:rPr>
                <w:sz w:val="19"/>
                <w:lang w:val="fr-FR"/>
              </w:rPr>
            </w:pPr>
            <w:r w:rsidRPr="00783D30">
              <w:rPr>
                <w:sz w:val="19"/>
                <w:lang w:val="fr-FR"/>
              </w:rPr>
              <w:t>Sécurisation</w:t>
            </w:r>
            <w:r w:rsidRPr="00783D30">
              <w:rPr>
                <w:spacing w:val="40"/>
                <w:sz w:val="19"/>
                <w:lang w:val="fr-FR"/>
              </w:rPr>
              <w:t xml:space="preserve"> </w:t>
            </w:r>
            <w:r w:rsidRPr="00783D30">
              <w:rPr>
                <w:sz w:val="19"/>
                <w:lang w:val="fr-FR"/>
              </w:rPr>
              <w:t>du</w:t>
            </w:r>
            <w:r w:rsidRPr="00783D30">
              <w:rPr>
                <w:spacing w:val="40"/>
                <w:sz w:val="19"/>
                <w:lang w:val="fr-FR"/>
              </w:rPr>
              <w:t xml:space="preserve"> </w:t>
            </w:r>
            <w:r w:rsidRPr="00783D30">
              <w:rPr>
                <w:sz w:val="19"/>
                <w:lang w:val="fr-FR"/>
              </w:rPr>
              <w:t>réseau</w:t>
            </w:r>
            <w:r w:rsidRPr="00783D30">
              <w:rPr>
                <w:spacing w:val="40"/>
                <w:sz w:val="19"/>
                <w:lang w:val="fr-FR"/>
              </w:rPr>
              <w:t xml:space="preserve"> </w:t>
            </w:r>
            <w:r w:rsidRPr="00783D30">
              <w:rPr>
                <w:sz w:val="19"/>
                <w:lang w:val="fr-FR"/>
              </w:rPr>
              <w:t>par</w:t>
            </w:r>
            <w:r w:rsidRPr="00783D30">
              <w:rPr>
                <w:spacing w:val="40"/>
                <w:sz w:val="19"/>
                <w:lang w:val="fr-FR"/>
              </w:rPr>
              <w:t xml:space="preserve"> </w:t>
            </w:r>
            <w:r w:rsidRPr="00783D30">
              <w:rPr>
                <w:sz w:val="19"/>
                <w:lang w:val="fr-FR"/>
              </w:rPr>
              <w:t>une</w:t>
            </w:r>
            <w:r w:rsidRPr="00783D30">
              <w:rPr>
                <w:spacing w:val="40"/>
                <w:sz w:val="19"/>
                <w:lang w:val="fr-FR"/>
              </w:rPr>
              <w:t xml:space="preserve"> </w:t>
            </w:r>
            <w:r w:rsidRPr="00783D30">
              <w:rPr>
                <w:sz w:val="19"/>
                <w:lang w:val="fr-FR"/>
              </w:rPr>
              <w:t>concentration</w:t>
            </w:r>
            <w:r w:rsidRPr="00783D30">
              <w:rPr>
                <w:spacing w:val="40"/>
                <w:sz w:val="19"/>
                <w:lang w:val="fr-FR"/>
              </w:rPr>
              <w:t xml:space="preserve"> </w:t>
            </w:r>
            <w:r w:rsidRPr="00783D30">
              <w:rPr>
                <w:sz w:val="19"/>
                <w:lang w:val="fr-FR"/>
              </w:rPr>
              <w:t>des</w:t>
            </w:r>
            <w:r w:rsidRPr="00783D30">
              <w:rPr>
                <w:spacing w:val="40"/>
                <w:sz w:val="19"/>
                <w:lang w:val="fr-FR"/>
              </w:rPr>
              <w:t xml:space="preserve"> </w:t>
            </w:r>
            <w:r w:rsidRPr="00783D30">
              <w:rPr>
                <w:sz w:val="19"/>
                <w:lang w:val="fr-FR"/>
              </w:rPr>
              <w:t>efforts</w:t>
            </w:r>
            <w:r w:rsidRPr="00783D30">
              <w:rPr>
                <w:spacing w:val="40"/>
                <w:sz w:val="19"/>
                <w:lang w:val="fr-FR"/>
              </w:rPr>
              <w:t xml:space="preserve"> </w:t>
            </w:r>
            <w:r w:rsidRPr="00783D30">
              <w:rPr>
                <w:sz w:val="19"/>
                <w:lang w:val="fr-FR"/>
              </w:rPr>
              <w:t>publics</w:t>
            </w:r>
            <w:r w:rsidRPr="00783D30">
              <w:rPr>
                <w:spacing w:val="40"/>
                <w:sz w:val="19"/>
                <w:lang w:val="fr-FR"/>
              </w:rPr>
              <w:t xml:space="preserve"> </w:t>
            </w:r>
            <w:r w:rsidRPr="00783D30">
              <w:rPr>
                <w:sz w:val="19"/>
                <w:lang w:val="fr-FR"/>
              </w:rPr>
              <w:t>vers</w:t>
            </w:r>
            <w:r w:rsidRPr="00783D30">
              <w:rPr>
                <w:spacing w:val="40"/>
                <w:sz w:val="19"/>
                <w:lang w:val="fr-FR"/>
              </w:rPr>
              <w:t xml:space="preserve"> </w:t>
            </w:r>
            <w:r w:rsidRPr="00783D30">
              <w:rPr>
                <w:sz w:val="19"/>
                <w:lang w:val="fr-FR"/>
              </w:rPr>
              <w:t>un isolement du réseau vis-à-vis des eaux parasites.</w:t>
            </w:r>
          </w:p>
          <w:p w14:paraId="23E2846A" w14:textId="11E844D1" w:rsidR="00783D30" w:rsidRPr="00783D30" w:rsidRDefault="00783D30" w:rsidP="000B72C2">
            <w:pPr>
              <w:pStyle w:val="TableParagraph"/>
              <w:spacing w:before="61" w:line="228" w:lineRule="auto"/>
              <w:ind w:left="146" w:right="300"/>
              <w:jc w:val="left"/>
              <w:rPr>
                <w:sz w:val="19"/>
                <w:lang w:val="fr-FR"/>
              </w:rPr>
            </w:pPr>
            <w:r w:rsidRPr="00783D30">
              <w:rPr>
                <w:sz w:val="19"/>
                <w:lang w:val="fr-FR"/>
              </w:rPr>
              <w:t>Ne</w:t>
            </w:r>
            <w:r w:rsidRPr="00783D30">
              <w:rPr>
                <w:spacing w:val="22"/>
                <w:sz w:val="19"/>
                <w:lang w:val="fr-FR"/>
              </w:rPr>
              <w:t xml:space="preserve"> </w:t>
            </w:r>
            <w:r w:rsidRPr="00783D30">
              <w:rPr>
                <w:sz w:val="19"/>
                <w:lang w:val="fr-FR"/>
              </w:rPr>
              <w:t>pas</w:t>
            </w:r>
            <w:r w:rsidRPr="00783D30">
              <w:rPr>
                <w:spacing w:val="24"/>
                <w:sz w:val="19"/>
                <w:lang w:val="fr-FR"/>
              </w:rPr>
              <w:t xml:space="preserve"> </w:t>
            </w:r>
            <w:r w:rsidRPr="00783D30">
              <w:rPr>
                <w:sz w:val="19"/>
                <w:lang w:val="fr-FR"/>
              </w:rPr>
              <w:t>aggraver</w:t>
            </w:r>
            <w:r w:rsidRPr="00783D30">
              <w:rPr>
                <w:spacing w:val="24"/>
                <w:sz w:val="19"/>
                <w:lang w:val="fr-FR"/>
              </w:rPr>
              <w:t xml:space="preserve"> </w:t>
            </w:r>
            <w:r w:rsidRPr="00783D30">
              <w:rPr>
                <w:sz w:val="19"/>
                <w:lang w:val="fr-FR"/>
              </w:rPr>
              <w:t>la</w:t>
            </w:r>
            <w:r w:rsidRPr="00783D30">
              <w:rPr>
                <w:spacing w:val="24"/>
                <w:sz w:val="19"/>
                <w:lang w:val="fr-FR"/>
              </w:rPr>
              <w:t xml:space="preserve"> </w:t>
            </w:r>
            <w:r w:rsidRPr="00783D30">
              <w:rPr>
                <w:sz w:val="19"/>
                <w:lang w:val="fr-FR"/>
              </w:rPr>
              <w:t>situation</w:t>
            </w:r>
            <w:r w:rsidRPr="00783D30">
              <w:rPr>
                <w:spacing w:val="24"/>
                <w:sz w:val="19"/>
                <w:lang w:val="fr-FR"/>
              </w:rPr>
              <w:t xml:space="preserve"> </w:t>
            </w:r>
            <w:r w:rsidRPr="00783D30">
              <w:rPr>
                <w:sz w:val="19"/>
                <w:lang w:val="fr-FR"/>
              </w:rPr>
              <w:t>actuelle</w:t>
            </w:r>
            <w:r w:rsidRPr="00783D30">
              <w:rPr>
                <w:spacing w:val="22"/>
                <w:sz w:val="19"/>
                <w:lang w:val="fr-FR"/>
              </w:rPr>
              <w:t xml:space="preserve"> </w:t>
            </w:r>
            <w:r w:rsidRPr="00783D30">
              <w:rPr>
                <w:sz w:val="19"/>
                <w:lang w:val="fr-FR"/>
              </w:rPr>
              <w:t>et</w:t>
            </w:r>
            <w:r w:rsidRPr="00783D30">
              <w:rPr>
                <w:spacing w:val="22"/>
                <w:sz w:val="19"/>
                <w:lang w:val="fr-FR"/>
              </w:rPr>
              <w:t xml:space="preserve"> </w:t>
            </w:r>
            <w:r w:rsidRPr="00783D30">
              <w:rPr>
                <w:sz w:val="19"/>
                <w:lang w:val="fr-FR"/>
              </w:rPr>
              <w:t>lutter</w:t>
            </w:r>
            <w:r w:rsidRPr="00783D30">
              <w:rPr>
                <w:spacing w:val="24"/>
                <w:sz w:val="19"/>
                <w:lang w:val="fr-FR"/>
              </w:rPr>
              <w:t xml:space="preserve"> </w:t>
            </w:r>
            <w:r w:rsidRPr="00783D30">
              <w:rPr>
                <w:sz w:val="19"/>
                <w:lang w:val="fr-FR"/>
              </w:rPr>
              <w:t>contre</w:t>
            </w:r>
            <w:r w:rsidRPr="00783D30">
              <w:rPr>
                <w:spacing w:val="25"/>
                <w:sz w:val="19"/>
                <w:lang w:val="fr-FR"/>
              </w:rPr>
              <w:t xml:space="preserve"> </w:t>
            </w:r>
            <w:r w:rsidRPr="00783D30">
              <w:rPr>
                <w:sz w:val="19"/>
                <w:lang w:val="fr-FR"/>
              </w:rPr>
              <w:t>la</w:t>
            </w:r>
            <w:r w:rsidRPr="00783D30">
              <w:rPr>
                <w:spacing w:val="23"/>
                <w:sz w:val="19"/>
                <w:lang w:val="fr-FR"/>
              </w:rPr>
              <w:t xml:space="preserve"> </w:t>
            </w:r>
            <w:r w:rsidRPr="00783D30">
              <w:rPr>
                <w:sz w:val="19"/>
                <w:lang w:val="fr-FR"/>
              </w:rPr>
              <w:t>pollution</w:t>
            </w:r>
            <w:r w:rsidRPr="00783D30">
              <w:rPr>
                <w:spacing w:val="24"/>
                <w:sz w:val="19"/>
                <w:lang w:val="fr-FR"/>
              </w:rPr>
              <w:t xml:space="preserve"> </w:t>
            </w:r>
            <w:r w:rsidRPr="00783D30">
              <w:rPr>
                <w:sz w:val="19"/>
                <w:lang w:val="fr-FR"/>
              </w:rPr>
              <w:t>des</w:t>
            </w:r>
            <w:r w:rsidRPr="00783D30">
              <w:rPr>
                <w:spacing w:val="24"/>
                <w:sz w:val="19"/>
                <w:lang w:val="fr-FR"/>
              </w:rPr>
              <w:t xml:space="preserve"> </w:t>
            </w:r>
            <w:r w:rsidRPr="00783D30">
              <w:rPr>
                <w:sz w:val="19"/>
                <w:lang w:val="fr-FR"/>
              </w:rPr>
              <w:t xml:space="preserve">milieux </w:t>
            </w:r>
            <w:r w:rsidRPr="00783D30">
              <w:rPr>
                <w:spacing w:val="-2"/>
                <w:sz w:val="19"/>
                <w:lang w:val="fr-FR"/>
              </w:rPr>
              <w:t>récepteurs.</w:t>
            </w:r>
            <w:r w:rsidRPr="00783D30">
              <w:rPr>
                <w:spacing w:val="4"/>
                <w:sz w:val="19"/>
                <w:lang w:val="fr-FR"/>
              </w:rPr>
              <w:t xml:space="preserve"> </w:t>
            </w:r>
            <w:r w:rsidRPr="00783D30">
              <w:rPr>
                <w:spacing w:val="-2"/>
                <w:sz w:val="19"/>
                <w:lang w:val="fr-FR"/>
              </w:rPr>
              <w:t>Assurer</w:t>
            </w:r>
            <w:r w:rsidRPr="00783D30">
              <w:rPr>
                <w:spacing w:val="6"/>
                <w:sz w:val="19"/>
                <w:lang w:val="fr-FR"/>
              </w:rPr>
              <w:t xml:space="preserve"> </w:t>
            </w:r>
            <w:r w:rsidRPr="00783D30">
              <w:rPr>
                <w:spacing w:val="-2"/>
                <w:sz w:val="19"/>
                <w:lang w:val="fr-FR"/>
              </w:rPr>
              <w:t>la</w:t>
            </w:r>
            <w:r w:rsidRPr="00783D30">
              <w:rPr>
                <w:spacing w:val="5"/>
                <w:sz w:val="19"/>
                <w:lang w:val="fr-FR"/>
              </w:rPr>
              <w:t xml:space="preserve"> </w:t>
            </w:r>
            <w:r w:rsidRPr="00783D30">
              <w:rPr>
                <w:spacing w:val="-2"/>
                <w:sz w:val="19"/>
                <w:lang w:val="fr-FR"/>
              </w:rPr>
              <w:t>conformité</w:t>
            </w:r>
            <w:r w:rsidRPr="00783D30">
              <w:rPr>
                <w:spacing w:val="4"/>
                <w:sz w:val="19"/>
                <w:lang w:val="fr-FR"/>
              </w:rPr>
              <w:t xml:space="preserve"> </w:t>
            </w:r>
            <w:r w:rsidRPr="00783D30">
              <w:rPr>
                <w:spacing w:val="-2"/>
                <w:sz w:val="19"/>
                <w:lang w:val="fr-FR"/>
              </w:rPr>
              <w:t>des</w:t>
            </w:r>
            <w:r w:rsidRPr="00783D30">
              <w:rPr>
                <w:spacing w:val="4"/>
                <w:sz w:val="19"/>
                <w:lang w:val="fr-FR"/>
              </w:rPr>
              <w:t xml:space="preserve"> </w:t>
            </w:r>
            <w:r w:rsidRPr="00783D30">
              <w:rPr>
                <w:spacing w:val="-2"/>
                <w:sz w:val="19"/>
                <w:lang w:val="fr-FR"/>
              </w:rPr>
              <w:t>dispositifs</w:t>
            </w:r>
            <w:r w:rsidRPr="00783D30">
              <w:rPr>
                <w:spacing w:val="5"/>
                <w:sz w:val="19"/>
                <w:lang w:val="fr-FR"/>
              </w:rPr>
              <w:t xml:space="preserve"> </w:t>
            </w:r>
            <w:r w:rsidRPr="00783D30">
              <w:rPr>
                <w:spacing w:val="-2"/>
                <w:sz w:val="19"/>
                <w:lang w:val="fr-FR"/>
              </w:rPr>
              <w:t>d’assainissement</w:t>
            </w:r>
            <w:r w:rsidRPr="00783D30">
              <w:rPr>
                <w:spacing w:val="3"/>
                <w:sz w:val="19"/>
                <w:lang w:val="fr-FR"/>
              </w:rPr>
              <w:t xml:space="preserve"> </w:t>
            </w:r>
            <w:r w:rsidRPr="00783D30">
              <w:rPr>
                <w:spacing w:val="-2"/>
                <w:sz w:val="19"/>
                <w:lang w:val="fr-FR"/>
              </w:rPr>
              <w:t>non</w:t>
            </w:r>
            <w:r w:rsidRPr="00783D30">
              <w:rPr>
                <w:spacing w:val="4"/>
                <w:sz w:val="19"/>
                <w:lang w:val="fr-FR"/>
              </w:rPr>
              <w:t xml:space="preserve"> </w:t>
            </w:r>
            <w:r w:rsidRPr="00783D30">
              <w:rPr>
                <w:spacing w:val="-2"/>
                <w:sz w:val="19"/>
                <w:lang w:val="fr-FR"/>
              </w:rPr>
              <w:t>collectifs.</w:t>
            </w:r>
          </w:p>
        </w:tc>
        <w:tc>
          <w:tcPr>
            <w:tcW w:w="6045" w:type="dxa"/>
          </w:tcPr>
          <w:p w14:paraId="43FEA6D5" w14:textId="77777777" w:rsidR="00783D30" w:rsidRPr="00783D30" w:rsidRDefault="00783D30" w:rsidP="00DB7674">
            <w:pPr>
              <w:pStyle w:val="TableParagraph"/>
              <w:spacing w:before="105"/>
              <w:ind w:left="151" w:right="786"/>
              <w:jc w:val="left"/>
              <w:rPr>
                <w:b/>
                <w:sz w:val="18"/>
                <w:lang w:val="fr-FR"/>
              </w:rPr>
            </w:pPr>
            <w:r w:rsidRPr="00783D30">
              <w:rPr>
                <w:b/>
                <w:sz w:val="18"/>
                <w:lang w:val="fr-FR"/>
              </w:rPr>
              <w:t>Sécurisation du réseau par une concentration des efforts publics vers</w:t>
            </w:r>
            <w:r w:rsidRPr="00783D30">
              <w:rPr>
                <w:b/>
                <w:spacing w:val="-3"/>
                <w:sz w:val="18"/>
                <w:lang w:val="fr-FR"/>
              </w:rPr>
              <w:t xml:space="preserve"> </w:t>
            </w:r>
            <w:r w:rsidRPr="00783D30">
              <w:rPr>
                <w:b/>
                <w:sz w:val="18"/>
                <w:lang w:val="fr-FR"/>
              </w:rPr>
              <w:t>un</w:t>
            </w:r>
            <w:r w:rsidRPr="00783D30">
              <w:rPr>
                <w:b/>
                <w:spacing w:val="-4"/>
                <w:sz w:val="18"/>
                <w:lang w:val="fr-FR"/>
              </w:rPr>
              <w:t xml:space="preserve"> </w:t>
            </w:r>
            <w:r w:rsidRPr="00783D30">
              <w:rPr>
                <w:b/>
                <w:sz w:val="18"/>
                <w:lang w:val="fr-FR"/>
              </w:rPr>
              <w:t>isolement</w:t>
            </w:r>
            <w:r w:rsidRPr="00783D30">
              <w:rPr>
                <w:b/>
                <w:spacing w:val="-3"/>
                <w:sz w:val="18"/>
                <w:lang w:val="fr-FR"/>
              </w:rPr>
              <w:t xml:space="preserve"> </w:t>
            </w:r>
            <w:r w:rsidRPr="00783D30">
              <w:rPr>
                <w:b/>
                <w:sz w:val="18"/>
                <w:lang w:val="fr-FR"/>
              </w:rPr>
              <w:t>du</w:t>
            </w:r>
            <w:r w:rsidRPr="00783D30">
              <w:rPr>
                <w:b/>
                <w:spacing w:val="-4"/>
                <w:sz w:val="18"/>
                <w:lang w:val="fr-FR"/>
              </w:rPr>
              <w:t xml:space="preserve"> </w:t>
            </w:r>
            <w:r w:rsidRPr="00783D30">
              <w:rPr>
                <w:b/>
                <w:sz w:val="18"/>
                <w:lang w:val="fr-FR"/>
              </w:rPr>
              <w:t>réseau</w:t>
            </w:r>
            <w:r w:rsidRPr="00783D30">
              <w:rPr>
                <w:b/>
                <w:spacing w:val="-4"/>
                <w:sz w:val="18"/>
                <w:lang w:val="fr-FR"/>
              </w:rPr>
              <w:t xml:space="preserve"> </w:t>
            </w:r>
            <w:r w:rsidRPr="00783D30">
              <w:rPr>
                <w:b/>
                <w:sz w:val="18"/>
                <w:lang w:val="fr-FR"/>
              </w:rPr>
              <w:t>eaux</w:t>
            </w:r>
            <w:r w:rsidRPr="00783D30">
              <w:rPr>
                <w:b/>
                <w:spacing w:val="-5"/>
                <w:sz w:val="18"/>
                <w:lang w:val="fr-FR"/>
              </w:rPr>
              <w:t xml:space="preserve"> </w:t>
            </w:r>
            <w:r w:rsidRPr="00783D30">
              <w:rPr>
                <w:b/>
                <w:sz w:val="18"/>
                <w:lang w:val="fr-FR"/>
              </w:rPr>
              <w:t>usées</w:t>
            </w:r>
            <w:r w:rsidRPr="00783D30">
              <w:rPr>
                <w:b/>
                <w:spacing w:val="-3"/>
                <w:sz w:val="18"/>
                <w:lang w:val="fr-FR"/>
              </w:rPr>
              <w:t xml:space="preserve"> </w:t>
            </w:r>
            <w:r w:rsidRPr="00783D30">
              <w:rPr>
                <w:b/>
                <w:sz w:val="18"/>
                <w:lang w:val="fr-FR"/>
              </w:rPr>
              <w:t>vis-à-vis</w:t>
            </w:r>
            <w:r w:rsidRPr="00783D30">
              <w:rPr>
                <w:b/>
                <w:spacing w:val="-3"/>
                <w:sz w:val="18"/>
                <w:lang w:val="fr-FR"/>
              </w:rPr>
              <w:t xml:space="preserve"> </w:t>
            </w:r>
            <w:r w:rsidRPr="00783D30">
              <w:rPr>
                <w:b/>
                <w:sz w:val="18"/>
                <w:lang w:val="fr-FR"/>
              </w:rPr>
              <w:t>des</w:t>
            </w:r>
            <w:r w:rsidRPr="00783D30">
              <w:rPr>
                <w:b/>
                <w:spacing w:val="-3"/>
                <w:sz w:val="18"/>
                <w:lang w:val="fr-FR"/>
              </w:rPr>
              <w:t xml:space="preserve"> </w:t>
            </w:r>
            <w:r w:rsidRPr="00783D30">
              <w:rPr>
                <w:b/>
                <w:sz w:val="18"/>
                <w:lang w:val="fr-FR"/>
              </w:rPr>
              <w:t>eaux</w:t>
            </w:r>
            <w:r w:rsidRPr="00783D30">
              <w:rPr>
                <w:b/>
                <w:spacing w:val="-5"/>
                <w:sz w:val="18"/>
                <w:lang w:val="fr-FR"/>
              </w:rPr>
              <w:t xml:space="preserve"> </w:t>
            </w:r>
            <w:r w:rsidRPr="00783D30">
              <w:rPr>
                <w:b/>
                <w:sz w:val="18"/>
                <w:lang w:val="fr-FR"/>
              </w:rPr>
              <w:t>parasites.</w:t>
            </w:r>
          </w:p>
        </w:tc>
      </w:tr>
      <w:tr w:rsidR="00783D30" w14:paraId="77B7D7C1" w14:textId="77777777" w:rsidTr="000B72C2">
        <w:trPr>
          <w:trHeight w:val="368"/>
        </w:trPr>
        <w:tc>
          <w:tcPr>
            <w:tcW w:w="1790" w:type="dxa"/>
          </w:tcPr>
          <w:p w14:paraId="39EC3D52" w14:textId="77777777" w:rsidR="00783D30" w:rsidRDefault="00783D30" w:rsidP="00DB7674">
            <w:pPr>
              <w:pStyle w:val="TableParagraph"/>
              <w:spacing w:before="76"/>
              <w:ind w:left="127" w:right="0"/>
              <w:jc w:val="left"/>
              <w:rPr>
                <w:b/>
                <w:sz w:val="18"/>
              </w:rPr>
            </w:pPr>
            <w:r>
              <w:rPr>
                <w:b/>
                <w:sz w:val="18"/>
              </w:rPr>
              <w:t>Niveau</w:t>
            </w:r>
            <w:r>
              <w:rPr>
                <w:b/>
                <w:spacing w:val="-2"/>
                <w:sz w:val="18"/>
              </w:rPr>
              <w:t xml:space="preserve"> d’enjeux</w:t>
            </w:r>
          </w:p>
        </w:tc>
        <w:tc>
          <w:tcPr>
            <w:tcW w:w="6722" w:type="dxa"/>
            <w:shd w:val="clear" w:color="auto" w:fill="6E2E9F"/>
          </w:tcPr>
          <w:p w14:paraId="36F95279" w14:textId="77777777" w:rsidR="00783D30" w:rsidRDefault="00783D30" w:rsidP="00DB7674">
            <w:pPr>
              <w:pStyle w:val="TableParagraph"/>
              <w:spacing w:before="62"/>
              <w:ind w:left="233" w:right="108"/>
              <w:jc w:val="center"/>
              <w:rPr>
                <w:sz w:val="19"/>
              </w:rPr>
            </w:pPr>
            <w:r>
              <w:rPr>
                <w:color w:val="FFFFFF"/>
                <w:spacing w:val="-4"/>
                <w:sz w:val="19"/>
              </w:rPr>
              <w:t>Fort</w:t>
            </w:r>
          </w:p>
        </w:tc>
        <w:tc>
          <w:tcPr>
            <w:tcW w:w="6045" w:type="dxa"/>
            <w:shd w:val="clear" w:color="auto" w:fill="AF55B8"/>
          </w:tcPr>
          <w:p w14:paraId="15DDC413" w14:textId="77777777" w:rsidR="00783D30" w:rsidRDefault="00783D30" w:rsidP="00DB7674">
            <w:pPr>
              <w:pStyle w:val="TableParagraph"/>
              <w:spacing w:before="59"/>
              <w:ind w:left="17" w:right="0"/>
              <w:jc w:val="center"/>
              <w:rPr>
                <w:b/>
                <w:sz w:val="19"/>
              </w:rPr>
            </w:pPr>
            <w:r>
              <w:rPr>
                <w:b/>
                <w:color w:val="FFFFFF"/>
                <w:spacing w:val="-2"/>
                <w:sz w:val="19"/>
              </w:rPr>
              <w:t>Moyen</w:t>
            </w:r>
          </w:p>
        </w:tc>
      </w:tr>
    </w:tbl>
    <w:p w14:paraId="308E649A" w14:textId="244C66E9" w:rsidR="00783D30" w:rsidRDefault="00783D30" w:rsidP="00783D30">
      <w:pPr>
        <w:pStyle w:val="Corpsdetexte"/>
      </w:pPr>
    </w:p>
    <w:tbl>
      <w:tblPr>
        <w:tblStyle w:val="TableNormal"/>
        <w:tblW w:w="0" w:type="auto"/>
        <w:tblInd w:w="1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15"/>
        <w:gridCol w:w="3650"/>
        <w:gridCol w:w="3475"/>
        <w:gridCol w:w="5712"/>
      </w:tblGrid>
      <w:tr w:rsidR="00783D30" w14:paraId="7845141E" w14:textId="77777777" w:rsidTr="00DB7674">
        <w:trPr>
          <w:trHeight w:val="333"/>
        </w:trPr>
        <w:tc>
          <w:tcPr>
            <w:tcW w:w="1915" w:type="dxa"/>
            <w:vMerge w:val="restart"/>
            <w:tcBorders>
              <w:top w:val="nil"/>
              <w:left w:val="nil"/>
            </w:tcBorders>
          </w:tcPr>
          <w:p w14:paraId="7852B07C" w14:textId="77777777" w:rsidR="00783D30" w:rsidRDefault="00783D30" w:rsidP="00DB7674">
            <w:pPr>
              <w:pStyle w:val="TableParagraph"/>
              <w:ind w:right="0"/>
              <w:jc w:val="left"/>
              <w:rPr>
                <w:rFonts w:ascii="Times New Roman"/>
                <w:sz w:val="18"/>
              </w:rPr>
            </w:pPr>
          </w:p>
        </w:tc>
        <w:tc>
          <w:tcPr>
            <w:tcW w:w="12837" w:type="dxa"/>
            <w:gridSpan w:val="3"/>
            <w:shd w:val="clear" w:color="auto" w:fill="D9D9D9"/>
          </w:tcPr>
          <w:p w14:paraId="1749761E" w14:textId="77777777" w:rsidR="00783D30" w:rsidRDefault="00783D30" w:rsidP="00DB7674">
            <w:pPr>
              <w:pStyle w:val="TableParagraph"/>
              <w:spacing w:before="48"/>
              <w:ind w:right="327"/>
              <w:jc w:val="center"/>
              <w:rPr>
                <w:rFonts w:ascii="Arial"/>
                <w:b/>
                <w:sz w:val="20"/>
              </w:rPr>
            </w:pPr>
            <w:r>
              <w:rPr>
                <w:rFonts w:ascii="Arial"/>
                <w:b/>
                <w:sz w:val="20"/>
              </w:rPr>
              <w:t>Milieu</w:t>
            </w:r>
            <w:r>
              <w:rPr>
                <w:rFonts w:ascii="Arial"/>
                <w:b/>
                <w:spacing w:val="-5"/>
                <w:sz w:val="20"/>
              </w:rPr>
              <w:t xml:space="preserve"> </w:t>
            </w:r>
            <w:r>
              <w:rPr>
                <w:rFonts w:ascii="Arial"/>
                <w:b/>
                <w:spacing w:val="-2"/>
                <w:sz w:val="20"/>
              </w:rPr>
              <w:t>naturel</w:t>
            </w:r>
          </w:p>
        </w:tc>
      </w:tr>
      <w:tr w:rsidR="00783D30" w14:paraId="128BAF34" w14:textId="77777777" w:rsidTr="00DB7674">
        <w:trPr>
          <w:trHeight w:val="330"/>
        </w:trPr>
        <w:tc>
          <w:tcPr>
            <w:tcW w:w="1915" w:type="dxa"/>
            <w:vMerge/>
            <w:tcBorders>
              <w:top w:val="nil"/>
              <w:left w:val="nil"/>
            </w:tcBorders>
          </w:tcPr>
          <w:p w14:paraId="0D21BE15" w14:textId="77777777" w:rsidR="00783D30" w:rsidRDefault="00783D30" w:rsidP="00DB7674">
            <w:pPr>
              <w:rPr>
                <w:sz w:val="2"/>
                <w:szCs w:val="2"/>
              </w:rPr>
            </w:pPr>
          </w:p>
        </w:tc>
        <w:tc>
          <w:tcPr>
            <w:tcW w:w="3650" w:type="dxa"/>
            <w:shd w:val="clear" w:color="auto" w:fill="F0F0F0"/>
          </w:tcPr>
          <w:p w14:paraId="6285F6C8" w14:textId="77777777" w:rsidR="00783D30" w:rsidRDefault="00783D30" w:rsidP="00DB7674">
            <w:pPr>
              <w:pStyle w:val="TableParagraph"/>
              <w:spacing w:before="64"/>
              <w:ind w:right="94"/>
              <w:jc w:val="center"/>
              <w:rPr>
                <w:b/>
                <w:sz w:val="18"/>
              </w:rPr>
            </w:pPr>
            <w:r>
              <w:rPr>
                <w:b/>
                <w:spacing w:val="-2"/>
                <w:sz w:val="18"/>
              </w:rPr>
              <w:t>ZNIEFF</w:t>
            </w:r>
          </w:p>
        </w:tc>
        <w:tc>
          <w:tcPr>
            <w:tcW w:w="3475" w:type="dxa"/>
            <w:shd w:val="clear" w:color="auto" w:fill="F0F0F0"/>
          </w:tcPr>
          <w:p w14:paraId="4859379D" w14:textId="77777777" w:rsidR="00783D30" w:rsidRDefault="00783D30" w:rsidP="00DB7674">
            <w:pPr>
              <w:pStyle w:val="TableParagraph"/>
              <w:spacing w:before="45"/>
              <w:ind w:left="1042" w:right="0"/>
              <w:jc w:val="left"/>
              <w:rPr>
                <w:b/>
                <w:sz w:val="20"/>
              </w:rPr>
            </w:pPr>
            <w:r>
              <w:rPr>
                <w:b/>
                <w:sz w:val="20"/>
              </w:rPr>
              <w:t>Site</w:t>
            </w:r>
            <w:r>
              <w:rPr>
                <w:b/>
                <w:spacing w:val="-6"/>
                <w:sz w:val="20"/>
              </w:rPr>
              <w:t xml:space="preserve"> </w:t>
            </w:r>
            <w:r>
              <w:rPr>
                <w:b/>
                <w:sz w:val="20"/>
              </w:rPr>
              <w:t>Natura</w:t>
            </w:r>
            <w:r>
              <w:rPr>
                <w:b/>
                <w:spacing w:val="-6"/>
                <w:sz w:val="20"/>
              </w:rPr>
              <w:t xml:space="preserve"> </w:t>
            </w:r>
            <w:r>
              <w:rPr>
                <w:b/>
                <w:spacing w:val="-4"/>
                <w:sz w:val="20"/>
              </w:rPr>
              <w:t>2000</w:t>
            </w:r>
          </w:p>
        </w:tc>
        <w:tc>
          <w:tcPr>
            <w:tcW w:w="5712" w:type="dxa"/>
            <w:shd w:val="clear" w:color="auto" w:fill="F0F0F0"/>
          </w:tcPr>
          <w:p w14:paraId="21B75D86" w14:textId="77777777" w:rsidR="00783D30" w:rsidRDefault="00783D30" w:rsidP="00DB7674">
            <w:pPr>
              <w:pStyle w:val="TableParagraph"/>
              <w:spacing w:before="45"/>
              <w:ind w:left="1791" w:right="0"/>
              <w:jc w:val="left"/>
              <w:rPr>
                <w:b/>
                <w:sz w:val="20"/>
              </w:rPr>
            </w:pPr>
            <w:r>
              <w:rPr>
                <w:b/>
                <w:sz w:val="20"/>
              </w:rPr>
              <w:t>SRCE</w:t>
            </w:r>
            <w:r>
              <w:rPr>
                <w:b/>
                <w:spacing w:val="-5"/>
                <w:sz w:val="20"/>
              </w:rPr>
              <w:t xml:space="preserve"> </w:t>
            </w:r>
            <w:r>
              <w:rPr>
                <w:b/>
                <w:sz w:val="20"/>
              </w:rPr>
              <w:t>/</w:t>
            </w:r>
            <w:r>
              <w:rPr>
                <w:b/>
                <w:spacing w:val="-3"/>
                <w:sz w:val="20"/>
              </w:rPr>
              <w:t xml:space="preserve"> </w:t>
            </w:r>
            <w:r>
              <w:rPr>
                <w:b/>
                <w:sz w:val="20"/>
              </w:rPr>
              <w:t>Zones</w:t>
            </w:r>
            <w:r>
              <w:rPr>
                <w:b/>
                <w:spacing w:val="-3"/>
                <w:sz w:val="20"/>
              </w:rPr>
              <w:t xml:space="preserve"> </w:t>
            </w:r>
            <w:r>
              <w:rPr>
                <w:b/>
                <w:spacing w:val="-2"/>
                <w:sz w:val="20"/>
              </w:rPr>
              <w:t>humides</w:t>
            </w:r>
          </w:p>
        </w:tc>
      </w:tr>
      <w:tr w:rsidR="00783D30" w14:paraId="52B6C395" w14:textId="77777777" w:rsidTr="000B72C2">
        <w:trPr>
          <w:trHeight w:val="1282"/>
        </w:trPr>
        <w:tc>
          <w:tcPr>
            <w:tcW w:w="1915" w:type="dxa"/>
          </w:tcPr>
          <w:p w14:paraId="13CD2959" w14:textId="77777777" w:rsidR="00783D30" w:rsidRDefault="00783D30" w:rsidP="00DB7674">
            <w:pPr>
              <w:pStyle w:val="TableParagraph"/>
              <w:spacing w:before="57"/>
              <w:ind w:left="115" w:right="0"/>
              <w:jc w:val="left"/>
              <w:rPr>
                <w:b/>
                <w:sz w:val="18"/>
              </w:rPr>
            </w:pPr>
            <w:r>
              <w:rPr>
                <w:b/>
                <w:spacing w:val="-2"/>
                <w:sz w:val="18"/>
              </w:rPr>
              <w:t>Principales</w:t>
            </w:r>
            <w:r>
              <w:rPr>
                <w:b/>
                <w:sz w:val="18"/>
              </w:rPr>
              <w:t xml:space="preserve"> </w:t>
            </w:r>
            <w:r>
              <w:rPr>
                <w:b/>
                <w:spacing w:val="-2"/>
                <w:sz w:val="18"/>
              </w:rPr>
              <w:t>caractéristiques</w:t>
            </w:r>
          </w:p>
        </w:tc>
        <w:tc>
          <w:tcPr>
            <w:tcW w:w="3650" w:type="dxa"/>
          </w:tcPr>
          <w:p w14:paraId="40B7EB70" w14:textId="77777777" w:rsidR="00783D30" w:rsidRPr="00783D30" w:rsidRDefault="00783D30" w:rsidP="00DB7674">
            <w:pPr>
              <w:pStyle w:val="TableParagraph"/>
              <w:spacing w:before="38" w:line="228" w:lineRule="auto"/>
              <w:ind w:left="151" w:right="159"/>
              <w:jc w:val="left"/>
              <w:rPr>
                <w:sz w:val="19"/>
                <w:lang w:val="fr-FR"/>
              </w:rPr>
            </w:pPr>
            <w:r w:rsidRPr="00783D30">
              <w:rPr>
                <w:sz w:val="19"/>
                <w:lang w:val="fr-FR"/>
              </w:rPr>
              <w:t>1</w:t>
            </w:r>
            <w:r w:rsidRPr="00783D30">
              <w:rPr>
                <w:spacing w:val="-5"/>
                <w:sz w:val="19"/>
                <w:lang w:val="fr-FR"/>
              </w:rPr>
              <w:t xml:space="preserve"> </w:t>
            </w:r>
            <w:r w:rsidRPr="00783D30">
              <w:rPr>
                <w:sz w:val="19"/>
                <w:lang w:val="fr-FR"/>
              </w:rPr>
              <w:t>ZNIEFF</w:t>
            </w:r>
            <w:r w:rsidRPr="00783D30">
              <w:rPr>
                <w:spacing w:val="-5"/>
                <w:sz w:val="19"/>
                <w:lang w:val="fr-FR"/>
              </w:rPr>
              <w:t xml:space="preserve"> </w:t>
            </w:r>
            <w:r w:rsidRPr="00783D30">
              <w:rPr>
                <w:sz w:val="19"/>
                <w:lang w:val="fr-FR"/>
              </w:rPr>
              <w:t>de</w:t>
            </w:r>
            <w:r w:rsidRPr="00783D30">
              <w:rPr>
                <w:spacing w:val="-5"/>
                <w:sz w:val="19"/>
                <w:lang w:val="fr-FR"/>
              </w:rPr>
              <w:t xml:space="preserve"> </w:t>
            </w:r>
            <w:r w:rsidRPr="00783D30">
              <w:rPr>
                <w:sz w:val="19"/>
                <w:lang w:val="fr-FR"/>
              </w:rPr>
              <w:t>type</w:t>
            </w:r>
            <w:r w:rsidRPr="00783D30">
              <w:rPr>
                <w:spacing w:val="-5"/>
                <w:sz w:val="19"/>
                <w:lang w:val="fr-FR"/>
              </w:rPr>
              <w:t xml:space="preserve"> </w:t>
            </w:r>
            <w:r w:rsidRPr="00783D30">
              <w:rPr>
                <w:sz w:val="19"/>
                <w:lang w:val="fr-FR"/>
              </w:rPr>
              <w:t>I</w:t>
            </w:r>
            <w:r w:rsidRPr="00783D30">
              <w:rPr>
                <w:spacing w:val="-4"/>
                <w:sz w:val="19"/>
                <w:lang w:val="fr-FR"/>
              </w:rPr>
              <w:t xml:space="preserve"> </w:t>
            </w:r>
            <w:r w:rsidRPr="00783D30">
              <w:rPr>
                <w:sz w:val="19"/>
                <w:lang w:val="fr-FR"/>
              </w:rPr>
              <w:t>et</w:t>
            </w:r>
            <w:r w:rsidRPr="00783D30">
              <w:rPr>
                <w:spacing w:val="-5"/>
                <w:sz w:val="19"/>
                <w:lang w:val="fr-FR"/>
              </w:rPr>
              <w:t xml:space="preserve"> </w:t>
            </w:r>
            <w:r w:rsidRPr="00783D30">
              <w:rPr>
                <w:sz w:val="19"/>
                <w:lang w:val="fr-FR"/>
              </w:rPr>
              <w:t>1</w:t>
            </w:r>
            <w:r w:rsidRPr="00783D30">
              <w:rPr>
                <w:spacing w:val="-4"/>
                <w:sz w:val="19"/>
                <w:lang w:val="fr-FR"/>
              </w:rPr>
              <w:t xml:space="preserve"> </w:t>
            </w:r>
            <w:r w:rsidRPr="00783D30">
              <w:rPr>
                <w:sz w:val="19"/>
                <w:lang w:val="fr-FR"/>
              </w:rPr>
              <w:t>ZNIEFF</w:t>
            </w:r>
            <w:r w:rsidRPr="00783D30">
              <w:rPr>
                <w:spacing w:val="-5"/>
                <w:sz w:val="19"/>
                <w:lang w:val="fr-FR"/>
              </w:rPr>
              <w:t xml:space="preserve"> </w:t>
            </w:r>
            <w:r w:rsidRPr="00783D30">
              <w:rPr>
                <w:sz w:val="19"/>
                <w:lang w:val="fr-FR"/>
              </w:rPr>
              <w:t>de</w:t>
            </w:r>
            <w:r w:rsidRPr="00783D30">
              <w:rPr>
                <w:spacing w:val="-5"/>
                <w:sz w:val="19"/>
                <w:lang w:val="fr-FR"/>
              </w:rPr>
              <w:t xml:space="preserve"> </w:t>
            </w:r>
            <w:r w:rsidRPr="00783D30">
              <w:rPr>
                <w:sz w:val="19"/>
                <w:lang w:val="fr-FR"/>
              </w:rPr>
              <w:t>type</w:t>
            </w:r>
            <w:r w:rsidRPr="00783D30">
              <w:rPr>
                <w:spacing w:val="-5"/>
                <w:sz w:val="19"/>
                <w:lang w:val="fr-FR"/>
              </w:rPr>
              <w:t xml:space="preserve"> </w:t>
            </w:r>
            <w:r w:rsidRPr="00783D30">
              <w:rPr>
                <w:sz w:val="19"/>
                <w:lang w:val="fr-FR"/>
              </w:rPr>
              <w:t>II sont concernées par le zonage.</w:t>
            </w:r>
          </w:p>
          <w:p w14:paraId="6ACFF2B0" w14:textId="77777777" w:rsidR="00783D30" w:rsidRPr="00783D30" w:rsidRDefault="00783D30" w:rsidP="00DB7674">
            <w:pPr>
              <w:pStyle w:val="TableParagraph"/>
              <w:spacing w:before="122" w:line="225" w:lineRule="auto"/>
              <w:ind w:left="151" w:right="777"/>
              <w:jc w:val="both"/>
              <w:rPr>
                <w:sz w:val="19"/>
                <w:lang w:val="fr-FR"/>
              </w:rPr>
            </w:pPr>
            <w:r w:rsidRPr="00783D30">
              <w:rPr>
                <w:sz w:val="19"/>
                <w:lang w:val="fr-FR"/>
              </w:rPr>
              <w:t>Absence</w:t>
            </w:r>
            <w:r w:rsidRPr="00783D30">
              <w:rPr>
                <w:spacing w:val="-11"/>
                <w:sz w:val="19"/>
                <w:lang w:val="fr-FR"/>
              </w:rPr>
              <w:t xml:space="preserve"> </w:t>
            </w:r>
            <w:r w:rsidRPr="00783D30">
              <w:rPr>
                <w:sz w:val="19"/>
                <w:lang w:val="fr-FR"/>
              </w:rPr>
              <w:t>de</w:t>
            </w:r>
            <w:r w:rsidRPr="00783D30">
              <w:rPr>
                <w:spacing w:val="-11"/>
                <w:sz w:val="19"/>
                <w:lang w:val="fr-FR"/>
              </w:rPr>
              <w:t xml:space="preserve"> </w:t>
            </w:r>
            <w:r w:rsidRPr="00783D30">
              <w:rPr>
                <w:sz w:val="19"/>
                <w:lang w:val="fr-FR"/>
              </w:rPr>
              <w:t>réglementation</w:t>
            </w:r>
            <w:r w:rsidRPr="00783D30">
              <w:rPr>
                <w:spacing w:val="-9"/>
                <w:sz w:val="19"/>
                <w:lang w:val="fr-FR"/>
              </w:rPr>
              <w:t xml:space="preserve"> </w:t>
            </w:r>
            <w:r w:rsidRPr="00783D30">
              <w:rPr>
                <w:sz w:val="19"/>
                <w:lang w:val="fr-FR"/>
              </w:rPr>
              <w:t>sur</w:t>
            </w:r>
            <w:r w:rsidRPr="00783D30">
              <w:rPr>
                <w:spacing w:val="-9"/>
                <w:sz w:val="19"/>
                <w:lang w:val="fr-FR"/>
              </w:rPr>
              <w:t xml:space="preserve"> </w:t>
            </w:r>
            <w:r w:rsidRPr="00783D30">
              <w:rPr>
                <w:sz w:val="19"/>
                <w:lang w:val="fr-FR"/>
              </w:rPr>
              <w:t>ces milieux,</w:t>
            </w:r>
            <w:r w:rsidRPr="00783D30">
              <w:rPr>
                <w:spacing w:val="-2"/>
                <w:sz w:val="19"/>
                <w:lang w:val="fr-FR"/>
              </w:rPr>
              <w:t xml:space="preserve"> </w:t>
            </w:r>
            <w:r w:rsidRPr="00783D30">
              <w:rPr>
                <w:sz w:val="19"/>
                <w:lang w:val="fr-FR"/>
              </w:rPr>
              <w:t>mais</w:t>
            </w:r>
            <w:r w:rsidRPr="00783D30">
              <w:rPr>
                <w:spacing w:val="-3"/>
                <w:sz w:val="19"/>
                <w:lang w:val="fr-FR"/>
              </w:rPr>
              <w:t xml:space="preserve"> </w:t>
            </w:r>
            <w:r w:rsidRPr="00783D30">
              <w:rPr>
                <w:sz w:val="19"/>
                <w:lang w:val="fr-FR"/>
              </w:rPr>
              <w:t>à</w:t>
            </w:r>
            <w:r w:rsidRPr="00783D30">
              <w:rPr>
                <w:spacing w:val="-3"/>
                <w:sz w:val="19"/>
                <w:lang w:val="fr-FR"/>
              </w:rPr>
              <w:t xml:space="preserve"> </w:t>
            </w:r>
            <w:r w:rsidRPr="00783D30">
              <w:rPr>
                <w:sz w:val="19"/>
                <w:lang w:val="fr-FR"/>
              </w:rPr>
              <w:t>prendre</w:t>
            </w:r>
            <w:r w:rsidRPr="00783D30">
              <w:rPr>
                <w:spacing w:val="-4"/>
                <w:sz w:val="19"/>
                <w:lang w:val="fr-FR"/>
              </w:rPr>
              <w:t xml:space="preserve"> </w:t>
            </w:r>
            <w:r w:rsidRPr="00783D30">
              <w:rPr>
                <w:sz w:val="19"/>
                <w:lang w:val="fr-FR"/>
              </w:rPr>
              <w:t>en</w:t>
            </w:r>
            <w:r w:rsidRPr="00783D30">
              <w:rPr>
                <w:spacing w:val="-2"/>
                <w:sz w:val="19"/>
                <w:lang w:val="fr-FR"/>
              </w:rPr>
              <w:t xml:space="preserve"> </w:t>
            </w:r>
            <w:r w:rsidRPr="00783D30">
              <w:rPr>
                <w:sz w:val="19"/>
                <w:lang w:val="fr-FR"/>
              </w:rPr>
              <w:t>compte dans les aménagements.</w:t>
            </w:r>
          </w:p>
        </w:tc>
        <w:tc>
          <w:tcPr>
            <w:tcW w:w="3475" w:type="dxa"/>
          </w:tcPr>
          <w:p w14:paraId="469E4352" w14:textId="45D9BEFD" w:rsidR="00783D30" w:rsidRPr="00783D30" w:rsidRDefault="000B72C2" w:rsidP="00DB7674">
            <w:pPr>
              <w:pStyle w:val="TableParagraph"/>
              <w:spacing w:before="124" w:line="228" w:lineRule="auto"/>
              <w:ind w:left="149" w:right="83"/>
              <w:jc w:val="left"/>
              <w:rPr>
                <w:sz w:val="19"/>
                <w:lang w:val="fr-FR"/>
              </w:rPr>
            </w:pPr>
            <w:r>
              <w:rPr>
                <w:sz w:val="19"/>
                <w:lang w:val="fr-FR"/>
              </w:rPr>
              <w:t>Absence de</w:t>
            </w:r>
            <w:r w:rsidR="00783D30" w:rsidRPr="00783D30">
              <w:rPr>
                <w:spacing w:val="18"/>
                <w:sz w:val="19"/>
                <w:lang w:val="fr-FR"/>
              </w:rPr>
              <w:t xml:space="preserve"> </w:t>
            </w:r>
            <w:r w:rsidR="00783D30" w:rsidRPr="00783D30">
              <w:rPr>
                <w:sz w:val="19"/>
                <w:lang w:val="fr-FR"/>
              </w:rPr>
              <w:t>site Natura 2000</w:t>
            </w:r>
          </w:p>
        </w:tc>
        <w:tc>
          <w:tcPr>
            <w:tcW w:w="5712" w:type="dxa"/>
          </w:tcPr>
          <w:p w14:paraId="76ADB316" w14:textId="4D80BD9C" w:rsidR="00783D30" w:rsidRPr="00783D30" w:rsidRDefault="00783D30" w:rsidP="00DB7674">
            <w:pPr>
              <w:pStyle w:val="TableParagraph"/>
              <w:spacing w:before="58" w:line="228" w:lineRule="auto"/>
              <w:ind w:left="149" w:right="227"/>
              <w:jc w:val="left"/>
              <w:rPr>
                <w:sz w:val="19"/>
                <w:lang w:val="fr-FR"/>
              </w:rPr>
            </w:pPr>
            <w:r w:rsidRPr="00783D30">
              <w:rPr>
                <w:sz w:val="19"/>
                <w:lang w:val="fr-FR"/>
              </w:rPr>
              <w:t>Présence</w:t>
            </w:r>
            <w:r w:rsidRPr="00783D30">
              <w:rPr>
                <w:spacing w:val="-6"/>
                <w:sz w:val="19"/>
                <w:lang w:val="fr-FR"/>
              </w:rPr>
              <w:t xml:space="preserve"> </w:t>
            </w:r>
            <w:r w:rsidRPr="00783D30">
              <w:rPr>
                <w:sz w:val="19"/>
                <w:lang w:val="fr-FR"/>
              </w:rPr>
              <w:t>d’un</w:t>
            </w:r>
            <w:r w:rsidRPr="00783D30">
              <w:rPr>
                <w:spacing w:val="-5"/>
                <w:sz w:val="19"/>
                <w:lang w:val="fr-FR"/>
              </w:rPr>
              <w:t xml:space="preserve"> </w:t>
            </w:r>
            <w:r w:rsidRPr="00783D30">
              <w:rPr>
                <w:sz w:val="19"/>
                <w:lang w:val="fr-FR"/>
              </w:rPr>
              <w:t>corridor</w:t>
            </w:r>
            <w:r w:rsidRPr="00783D30">
              <w:rPr>
                <w:spacing w:val="-5"/>
                <w:sz w:val="19"/>
                <w:lang w:val="fr-FR"/>
              </w:rPr>
              <w:t xml:space="preserve"> </w:t>
            </w:r>
            <w:r w:rsidRPr="00783D30">
              <w:rPr>
                <w:sz w:val="19"/>
                <w:lang w:val="fr-FR"/>
              </w:rPr>
              <w:t>écologique</w:t>
            </w:r>
            <w:r w:rsidRPr="00783D30">
              <w:rPr>
                <w:spacing w:val="-6"/>
                <w:sz w:val="19"/>
                <w:lang w:val="fr-FR"/>
              </w:rPr>
              <w:t xml:space="preserve"> </w:t>
            </w:r>
            <w:r w:rsidRPr="00783D30">
              <w:rPr>
                <w:sz w:val="19"/>
                <w:lang w:val="fr-FR"/>
              </w:rPr>
              <w:t>(trame verte et bleue)</w:t>
            </w:r>
          </w:p>
          <w:p w14:paraId="00BC4BDB" w14:textId="4BC194BF" w:rsidR="00783D30" w:rsidRPr="00783D30" w:rsidRDefault="00783D30" w:rsidP="00DB7674">
            <w:pPr>
              <w:pStyle w:val="TableParagraph"/>
              <w:spacing w:before="59" w:line="228" w:lineRule="auto"/>
              <w:ind w:left="149" w:right="227"/>
              <w:jc w:val="left"/>
              <w:rPr>
                <w:sz w:val="19"/>
                <w:lang w:val="fr-FR"/>
              </w:rPr>
            </w:pPr>
            <w:r w:rsidRPr="00783D30">
              <w:rPr>
                <w:sz w:val="19"/>
                <w:lang w:val="fr-FR"/>
              </w:rPr>
              <w:t>Inventaire</w:t>
            </w:r>
            <w:r w:rsidRPr="00783D30">
              <w:rPr>
                <w:spacing w:val="-5"/>
                <w:sz w:val="19"/>
                <w:lang w:val="fr-FR"/>
              </w:rPr>
              <w:t xml:space="preserve"> </w:t>
            </w:r>
            <w:r w:rsidRPr="00783D30">
              <w:rPr>
                <w:sz w:val="19"/>
                <w:lang w:val="fr-FR"/>
              </w:rPr>
              <w:t>et</w:t>
            </w:r>
            <w:r w:rsidRPr="00783D30">
              <w:rPr>
                <w:spacing w:val="-5"/>
                <w:sz w:val="19"/>
                <w:lang w:val="fr-FR"/>
              </w:rPr>
              <w:t xml:space="preserve"> </w:t>
            </w:r>
            <w:r w:rsidRPr="00783D30">
              <w:rPr>
                <w:sz w:val="19"/>
                <w:lang w:val="fr-FR"/>
              </w:rPr>
              <w:t>caractérisation</w:t>
            </w:r>
            <w:r w:rsidRPr="00783D30">
              <w:rPr>
                <w:spacing w:val="-4"/>
                <w:sz w:val="19"/>
                <w:lang w:val="fr-FR"/>
              </w:rPr>
              <w:t xml:space="preserve"> </w:t>
            </w:r>
            <w:r w:rsidRPr="00783D30">
              <w:rPr>
                <w:sz w:val="19"/>
                <w:lang w:val="fr-FR"/>
              </w:rPr>
              <w:t>des</w:t>
            </w:r>
            <w:r w:rsidRPr="00783D30">
              <w:rPr>
                <w:spacing w:val="-5"/>
                <w:sz w:val="19"/>
                <w:lang w:val="fr-FR"/>
              </w:rPr>
              <w:t xml:space="preserve"> </w:t>
            </w:r>
            <w:r w:rsidRPr="00783D30">
              <w:rPr>
                <w:sz w:val="19"/>
                <w:lang w:val="fr-FR"/>
              </w:rPr>
              <w:t>zones</w:t>
            </w:r>
            <w:r w:rsidRPr="00783D30">
              <w:rPr>
                <w:spacing w:val="-5"/>
                <w:sz w:val="19"/>
                <w:lang w:val="fr-FR"/>
              </w:rPr>
              <w:t xml:space="preserve"> </w:t>
            </w:r>
            <w:r w:rsidRPr="00783D30">
              <w:rPr>
                <w:sz w:val="19"/>
                <w:lang w:val="fr-FR"/>
              </w:rPr>
              <w:t>humides</w:t>
            </w:r>
            <w:r w:rsidRPr="00783D30">
              <w:rPr>
                <w:spacing w:val="-5"/>
                <w:sz w:val="19"/>
                <w:lang w:val="fr-FR"/>
              </w:rPr>
              <w:t xml:space="preserve"> </w:t>
            </w:r>
            <w:r w:rsidRPr="00783D30">
              <w:rPr>
                <w:sz w:val="19"/>
                <w:lang w:val="fr-FR"/>
              </w:rPr>
              <w:t>réalisés</w:t>
            </w:r>
            <w:r w:rsidRPr="00783D30">
              <w:rPr>
                <w:spacing w:val="-5"/>
                <w:sz w:val="19"/>
                <w:lang w:val="fr-FR"/>
              </w:rPr>
              <w:t xml:space="preserve"> </w:t>
            </w:r>
            <w:r w:rsidRPr="00783D30">
              <w:rPr>
                <w:sz w:val="19"/>
                <w:lang w:val="fr-FR"/>
              </w:rPr>
              <w:t>sur</w:t>
            </w:r>
            <w:r w:rsidRPr="00783D30">
              <w:rPr>
                <w:spacing w:val="-4"/>
                <w:sz w:val="19"/>
                <w:lang w:val="fr-FR"/>
              </w:rPr>
              <w:t xml:space="preserve"> </w:t>
            </w:r>
            <w:r w:rsidRPr="00783D30">
              <w:rPr>
                <w:sz w:val="19"/>
                <w:lang w:val="fr-FR"/>
              </w:rPr>
              <w:t>le territoire d</w:t>
            </w:r>
            <w:r w:rsidR="000B72C2">
              <w:rPr>
                <w:sz w:val="19"/>
                <w:lang w:val="fr-FR"/>
              </w:rPr>
              <w:t>e la</w:t>
            </w:r>
            <w:r w:rsidRPr="00783D30">
              <w:rPr>
                <w:sz w:val="19"/>
                <w:lang w:val="fr-FR"/>
              </w:rPr>
              <w:t xml:space="preserve"> commune de </w:t>
            </w:r>
            <w:r w:rsidR="000B72C2">
              <w:rPr>
                <w:sz w:val="19"/>
                <w:lang w:val="fr-FR"/>
              </w:rPr>
              <w:t>Saint Germain le Vasson</w:t>
            </w:r>
            <w:r w:rsidRPr="00783D30">
              <w:rPr>
                <w:sz w:val="19"/>
                <w:lang w:val="fr-FR"/>
              </w:rPr>
              <w:t>.</w:t>
            </w:r>
          </w:p>
        </w:tc>
      </w:tr>
      <w:tr w:rsidR="00783D30" w14:paraId="4E5A361A" w14:textId="77777777" w:rsidTr="000B72C2">
        <w:trPr>
          <w:trHeight w:val="550"/>
        </w:trPr>
        <w:tc>
          <w:tcPr>
            <w:tcW w:w="1915" w:type="dxa"/>
          </w:tcPr>
          <w:p w14:paraId="487A1FB8" w14:textId="77777777" w:rsidR="00783D30" w:rsidRPr="00783D30" w:rsidRDefault="00783D30" w:rsidP="00DB7674">
            <w:pPr>
              <w:pStyle w:val="TableParagraph"/>
              <w:spacing w:before="57"/>
              <w:ind w:left="115" w:right="713"/>
              <w:jc w:val="left"/>
              <w:rPr>
                <w:b/>
                <w:sz w:val="18"/>
                <w:lang w:val="fr-FR"/>
              </w:rPr>
            </w:pPr>
            <w:r w:rsidRPr="00783D30">
              <w:rPr>
                <w:b/>
                <w:spacing w:val="-2"/>
                <w:sz w:val="18"/>
                <w:lang w:val="fr-FR"/>
              </w:rPr>
              <w:t>Risques/effets</w:t>
            </w:r>
            <w:r w:rsidRPr="00783D30">
              <w:rPr>
                <w:b/>
                <w:sz w:val="18"/>
                <w:lang w:val="fr-FR"/>
              </w:rPr>
              <w:t xml:space="preserve"> potentiels</w:t>
            </w:r>
            <w:r w:rsidRPr="00783D30">
              <w:rPr>
                <w:b/>
                <w:spacing w:val="-6"/>
                <w:sz w:val="18"/>
                <w:lang w:val="fr-FR"/>
              </w:rPr>
              <w:t xml:space="preserve"> </w:t>
            </w:r>
            <w:r w:rsidRPr="00783D30">
              <w:rPr>
                <w:b/>
                <w:sz w:val="18"/>
                <w:lang w:val="fr-FR"/>
              </w:rPr>
              <w:t xml:space="preserve">du </w:t>
            </w:r>
            <w:r w:rsidRPr="00783D30">
              <w:rPr>
                <w:b/>
                <w:spacing w:val="-2"/>
                <w:sz w:val="18"/>
                <w:lang w:val="fr-FR"/>
              </w:rPr>
              <w:t>projet</w:t>
            </w:r>
          </w:p>
        </w:tc>
        <w:tc>
          <w:tcPr>
            <w:tcW w:w="12837" w:type="dxa"/>
            <w:gridSpan w:val="3"/>
          </w:tcPr>
          <w:p w14:paraId="2A3F02C6" w14:textId="1CC52213" w:rsidR="00783D30" w:rsidRPr="00783D30" w:rsidRDefault="00783D30" w:rsidP="000B72C2">
            <w:pPr>
              <w:pStyle w:val="TableParagraph"/>
              <w:spacing w:before="70" w:line="194" w:lineRule="auto"/>
              <w:ind w:left="151" w:right="60"/>
              <w:jc w:val="left"/>
              <w:rPr>
                <w:sz w:val="19"/>
                <w:lang w:val="fr-FR"/>
              </w:rPr>
            </w:pPr>
            <w:r w:rsidRPr="00783D30">
              <w:rPr>
                <w:sz w:val="19"/>
                <w:lang w:val="fr-FR"/>
              </w:rPr>
              <w:t>Limiter</w:t>
            </w:r>
            <w:r w:rsidRPr="00783D30">
              <w:rPr>
                <w:spacing w:val="-1"/>
                <w:sz w:val="19"/>
                <w:lang w:val="fr-FR"/>
              </w:rPr>
              <w:t xml:space="preserve"> </w:t>
            </w:r>
            <w:r w:rsidRPr="00783D30">
              <w:rPr>
                <w:sz w:val="19"/>
                <w:lang w:val="fr-FR"/>
              </w:rPr>
              <w:t>l’impact</w:t>
            </w:r>
            <w:r w:rsidRPr="00783D30">
              <w:rPr>
                <w:spacing w:val="-3"/>
                <w:sz w:val="19"/>
                <w:lang w:val="fr-FR"/>
              </w:rPr>
              <w:t xml:space="preserve"> </w:t>
            </w:r>
            <w:r w:rsidRPr="00783D30">
              <w:rPr>
                <w:sz w:val="19"/>
                <w:lang w:val="fr-FR"/>
              </w:rPr>
              <w:t>des</w:t>
            </w:r>
            <w:r w:rsidRPr="00783D30">
              <w:rPr>
                <w:spacing w:val="-2"/>
                <w:sz w:val="19"/>
                <w:lang w:val="fr-FR"/>
              </w:rPr>
              <w:t xml:space="preserve"> </w:t>
            </w:r>
            <w:r w:rsidRPr="00783D30">
              <w:rPr>
                <w:sz w:val="19"/>
                <w:lang w:val="fr-FR"/>
              </w:rPr>
              <w:t>eaux</w:t>
            </w:r>
            <w:r w:rsidRPr="00783D30">
              <w:rPr>
                <w:spacing w:val="-3"/>
                <w:sz w:val="19"/>
                <w:lang w:val="fr-FR"/>
              </w:rPr>
              <w:t xml:space="preserve"> </w:t>
            </w:r>
            <w:r w:rsidRPr="00783D30">
              <w:rPr>
                <w:sz w:val="19"/>
                <w:lang w:val="fr-FR"/>
              </w:rPr>
              <w:t>usées sur</w:t>
            </w:r>
            <w:r w:rsidRPr="00783D30">
              <w:rPr>
                <w:spacing w:val="-1"/>
                <w:sz w:val="19"/>
                <w:lang w:val="fr-FR"/>
              </w:rPr>
              <w:t xml:space="preserve"> </w:t>
            </w:r>
            <w:r w:rsidRPr="00783D30">
              <w:rPr>
                <w:sz w:val="19"/>
                <w:lang w:val="fr-FR"/>
              </w:rPr>
              <w:t>les</w:t>
            </w:r>
            <w:r w:rsidRPr="00783D30">
              <w:rPr>
                <w:spacing w:val="-2"/>
                <w:sz w:val="19"/>
                <w:lang w:val="fr-FR"/>
              </w:rPr>
              <w:t xml:space="preserve"> </w:t>
            </w:r>
            <w:r w:rsidRPr="00783D30">
              <w:rPr>
                <w:sz w:val="19"/>
                <w:lang w:val="fr-FR"/>
              </w:rPr>
              <w:t>milieux</w:t>
            </w:r>
            <w:r w:rsidRPr="00783D30">
              <w:rPr>
                <w:spacing w:val="-3"/>
                <w:sz w:val="19"/>
                <w:lang w:val="fr-FR"/>
              </w:rPr>
              <w:t xml:space="preserve"> </w:t>
            </w:r>
            <w:r w:rsidRPr="00783D30">
              <w:rPr>
                <w:sz w:val="19"/>
                <w:lang w:val="fr-FR"/>
              </w:rPr>
              <w:t>naturels</w:t>
            </w:r>
            <w:r w:rsidRPr="00783D30">
              <w:rPr>
                <w:spacing w:val="-2"/>
                <w:sz w:val="19"/>
                <w:lang w:val="fr-FR"/>
              </w:rPr>
              <w:t xml:space="preserve"> </w:t>
            </w:r>
            <w:r w:rsidRPr="00783D30">
              <w:rPr>
                <w:sz w:val="19"/>
                <w:lang w:val="fr-FR"/>
              </w:rPr>
              <w:t>sensibles.</w:t>
            </w:r>
            <w:r w:rsidRPr="00783D30">
              <w:rPr>
                <w:spacing w:val="-2"/>
                <w:sz w:val="19"/>
                <w:lang w:val="fr-FR"/>
              </w:rPr>
              <w:t xml:space="preserve"> </w:t>
            </w:r>
            <w:r w:rsidRPr="00783D30">
              <w:rPr>
                <w:sz w:val="19"/>
                <w:lang w:val="fr-FR"/>
              </w:rPr>
              <w:t>Risque</w:t>
            </w:r>
            <w:r w:rsidRPr="00783D30">
              <w:rPr>
                <w:spacing w:val="-3"/>
                <w:sz w:val="19"/>
                <w:lang w:val="fr-FR"/>
              </w:rPr>
              <w:t xml:space="preserve"> </w:t>
            </w:r>
            <w:r w:rsidRPr="00783D30">
              <w:rPr>
                <w:sz w:val="19"/>
                <w:lang w:val="fr-FR"/>
              </w:rPr>
              <w:t>de</w:t>
            </w:r>
            <w:r w:rsidRPr="00783D30">
              <w:rPr>
                <w:spacing w:val="-3"/>
                <w:sz w:val="19"/>
                <w:lang w:val="fr-FR"/>
              </w:rPr>
              <w:t xml:space="preserve"> </w:t>
            </w:r>
            <w:r w:rsidRPr="00783D30">
              <w:rPr>
                <w:sz w:val="19"/>
                <w:lang w:val="fr-FR"/>
              </w:rPr>
              <w:t>pollution</w:t>
            </w:r>
            <w:r w:rsidRPr="00783D30">
              <w:rPr>
                <w:spacing w:val="-4"/>
                <w:sz w:val="19"/>
                <w:lang w:val="fr-FR"/>
              </w:rPr>
              <w:t xml:space="preserve"> </w:t>
            </w:r>
            <w:r w:rsidRPr="00783D30">
              <w:rPr>
                <w:sz w:val="19"/>
                <w:lang w:val="fr-FR"/>
              </w:rPr>
              <w:t>par</w:t>
            </w:r>
            <w:r w:rsidRPr="00783D30">
              <w:rPr>
                <w:spacing w:val="-1"/>
                <w:sz w:val="19"/>
                <w:lang w:val="fr-FR"/>
              </w:rPr>
              <w:t xml:space="preserve"> </w:t>
            </w:r>
            <w:r w:rsidRPr="00783D30">
              <w:rPr>
                <w:sz w:val="19"/>
                <w:lang w:val="fr-FR"/>
              </w:rPr>
              <w:t>les</w:t>
            </w:r>
            <w:r w:rsidRPr="00783D30">
              <w:rPr>
                <w:spacing w:val="-2"/>
                <w:sz w:val="19"/>
                <w:lang w:val="fr-FR"/>
              </w:rPr>
              <w:t xml:space="preserve"> </w:t>
            </w:r>
            <w:r w:rsidRPr="00783D30">
              <w:rPr>
                <w:sz w:val="19"/>
                <w:lang w:val="fr-FR"/>
              </w:rPr>
              <w:t>rejets</w:t>
            </w:r>
            <w:r w:rsidRPr="00783D30">
              <w:rPr>
                <w:spacing w:val="-2"/>
                <w:sz w:val="19"/>
                <w:lang w:val="fr-FR"/>
              </w:rPr>
              <w:t xml:space="preserve"> </w:t>
            </w:r>
            <w:r w:rsidRPr="00783D30">
              <w:rPr>
                <w:sz w:val="19"/>
                <w:lang w:val="fr-FR"/>
              </w:rPr>
              <w:t>d’eaux</w:t>
            </w:r>
            <w:r w:rsidRPr="00783D30">
              <w:rPr>
                <w:spacing w:val="-3"/>
                <w:sz w:val="19"/>
                <w:lang w:val="fr-FR"/>
              </w:rPr>
              <w:t xml:space="preserve"> </w:t>
            </w:r>
            <w:r w:rsidRPr="00783D30">
              <w:rPr>
                <w:sz w:val="19"/>
                <w:lang w:val="fr-FR"/>
              </w:rPr>
              <w:t>de</w:t>
            </w:r>
            <w:r w:rsidRPr="00783D30">
              <w:rPr>
                <w:spacing w:val="-3"/>
                <w:sz w:val="19"/>
                <w:lang w:val="fr-FR"/>
              </w:rPr>
              <w:t xml:space="preserve"> </w:t>
            </w:r>
            <w:r w:rsidRPr="00783D30">
              <w:rPr>
                <w:sz w:val="19"/>
                <w:lang w:val="fr-FR"/>
              </w:rPr>
              <w:t>la</w:t>
            </w:r>
            <w:r w:rsidRPr="00783D30">
              <w:rPr>
                <w:spacing w:val="-2"/>
                <w:sz w:val="19"/>
                <w:lang w:val="fr-FR"/>
              </w:rPr>
              <w:t xml:space="preserve"> </w:t>
            </w:r>
            <w:r w:rsidRPr="00783D30">
              <w:rPr>
                <w:sz w:val="19"/>
                <w:lang w:val="fr-FR"/>
              </w:rPr>
              <w:t>station.</w:t>
            </w:r>
            <w:r w:rsidRPr="00783D30">
              <w:rPr>
                <w:spacing w:val="-2"/>
                <w:sz w:val="19"/>
                <w:lang w:val="fr-FR"/>
              </w:rPr>
              <w:t xml:space="preserve"> </w:t>
            </w:r>
            <w:r w:rsidRPr="00783D30">
              <w:rPr>
                <w:sz w:val="19"/>
                <w:lang w:val="fr-FR"/>
              </w:rPr>
              <w:t>Le</w:t>
            </w:r>
            <w:r w:rsidRPr="00783D30">
              <w:rPr>
                <w:spacing w:val="-3"/>
                <w:sz w:val="19"/>
                <w:lang w:val="fr-FR"/>
              </w:rPr>
              <w:t xml:space="preserve"> </w:t>
            </w:r>
            <w:r w:rsidRPr="00783D30">
              <w:rPr>
                <w:sz w:val="19"/>
                <w:lang w:val="fr-FR"/>
              </w:rPr>
              <w:t>projet</w:t>
            </w:r>
            <w:r w:rsidRPr="00783D30">
              <w:rPr>
                <w:spacing w:val="-3"/>
                <w:sz w:val="19"/>
                <w:lang w:val="fr-FR"/>
              </w:rPr>
              <w:t xml:space="preserve"> </w:t>
            </w:r>
            <w:r w:rsidRPr="00783D30">
              <w:rPr>
                <w:sz w:val="19"/>
                <w:lang w:val="fr-FR"/>
              </w:rPr>
              <w:t>permet</w:t>
            </w:r>
            <w:r w:rsidRPr="00783D30">
              <w:rPr>
                <w:spacing w:val="-3"/>
                <w:sz w:val="19"/>
                <w:lang w:val="fr-FR"/>
              </w:rPr>
              <w:t xml:space="preserve"> </w:t>
            </w:r>
            <w:r w:rsidRPr="00783D30">
              <w:rPr>
                <w:sz w:val="19"/>
                <w:lang w:val="fr-FR"/>
              </w:rPr>
              <w:t>la</w:t>
            </w:r>
            <w:r w:rsidRPr="00783D30">
              <w:rPr>
                <w:spacing w:val="-2"/>
                <w:sz w:val="19"/>
                <w:lang w:val="fr-FR"/>
              </w:rPr>
              <w:t xml:space="preserve"> </w:t>
            </w:r>
            <w:r w:rsidRPr="00783D30">
              <w:rPr>
                <w:sz w:val="19"/>
                <w:lang w:val="fr-FR"/>
              </w:rPr>
              <w:t>mise</w:t>
            </w:r>
            <w:r w:rsidRPr="00783D30">
              <w:rPr>
                <w:spacing w:val="-1"/>
                <w:sz w:val="19"/>
                <w:lang w:val="fr-FR"/>
              </w:rPr>
              <w:t xml:space="preserve"> </w:t>
            </w:r>
            <w:r w:rsidRPr="00783D30">
              <w:rPr>
                <w:sz w:val="19"/>
                <w:lang w:val="fr-FR"/>
              </w:rPr>
              <w:t>en</w:t>
            </w:r>
            <w:r w:rsidRPr="00783D30">
              <w:rPr>
                <w:spacing w:val="-1"/>
                <w:sz w:val="19"/>
                <w:lang w:val="fr-FR"/>
              </w:rPr>
              <w:t xml:space="preserve"> </w:t>
            </w:r>
            <w:r w:rsidRPr="00783D30">
              <w:rPr>
                <w:sz w:val="19"/>
                <w:lang w:val="fr-FR"/>
              </w:rPr>
              <w:t>place</w:t>
            </w:r>
            <w:r w:rsidRPr="00783D30">
              <w:rPr>
                <w:spacing w:val="-3"/>
                <w:sz w:val="19"/>
                <w:lang w:val="fr-FR"/>
              </w:rPr>
              <w:t xml:space="preserve"> </w:t>
            </w:r>
            <w:r w:rsidRPr="00783D30">
              <w:rPr>
                <w:sz w:val="19"/>
                <w:lang w:val="fr-FR"/>
              </w:rPr>
              <w:t>de contrôle du fonctionnement du système d’assainissement (régulier) + contrôle des installations ANC et mise en place d’action pour limiter l’impact.</w:t>
            </w:r>
          </w:p>
        </w:tc>
      </w:tr>
      <w:tr w:rsidR="00783D30" w14:paraId="63BE1AED" w14:textId="77777777" w:rsidTr="000B72C2">
        <w:trPr>
          <w:trHeight w:val="390"/>
        </w:trPr>
        <w:tc>
          <w:tcPr>
            <w:tcW w:w="1915" w:type="dxa"/>
          </w:tcPr>
          <w:p w14:paraId="75DA6AEB" w14:textId="77777777" w:rsidR="00783D30" w:rsidRDefault="00783D30" w:rsidP="00DB7674">
            <w:pPr>
              <w:pStyle w:val="TableParagraph"/>
              <w:spacing w:before="64"/>
              <w:ind w:left="127" w:right="0"/>
              <w:jc w:val="left"/>
              <w:rPr>
                <w:b/>
                <w:sz w:val="18"/>
              </w:rPr>
            </w:pPr>
            <w:r>
              <w:rPr>
                <w:b/>
                <w:sz w:val="18"/>
              </w:rPr>
              <w:t>Enjeux</w:t>
            </w:r>
            <w:r>
              <w:rPr>
                <w:b/>
                <w:spacing w:val="-7"/>
                <w:sz w:val="18"/>
              </w:rPr>
              <w:t xml:space="preserve"> </w:t>
            </w:r>
            <w:r>
              <w:rPr>
                <w:b/>
                <w:sz w:val="18"/>
              </w:rPr>
              <w:t>pour</w:t>
            </w:r>
            <w:r>
              <w:rPr>
                <w:b/>
                <w:spacing w:val="-2"/>
                <w:sz w:val="18"/>
              </w:rPr>
              <w:t xml:space="preserve"> </w:t>
            </w:r>
            <w:r>
              <w:rPr>
                <w:b/>
                <w:sz w:val="18"/>
              </w:rPr>
              <w:t>le</w:t>
            </w:r>
            <w:r>
              <w:rPr>
                <w:b/>
                <w:spacing w:val="-2"/>
                <w:sz w:val="18"/>
              </w:rPr>
              <w:t xml:space="preserve"> projet</w:t>
            </w:r>
          </w:p>
        </w:tc>
        <w:tc>
          <w:tcPr>
            <w:tcW w:w="7125" w:type="dxa"/>
            <w:gridSpan w:val="2"/>
          </w:tcPr>
          <w:p w14:paraId="5744B3A7" w14:textId="77777777" w:rsidR="00783D30" w:rsidRDefault="00783D30" w:rsidP="00DB7674">
            <w:pPr>
              <w:pStyle w:val="TableParagraph"/>
              <w:spacing w:before="38" w:line="285" w:lineRule="auto"/>
              <w:ind w:left="115" w:right="1369"/>
              <w:jc w:val="left"/>
              <w:rPr>
                <w:sz w:val="19"/>
              </w:rPr>
            </w:pPr>
            <w:r w:rsidRPr="00783D30">
              <w:rPr>
                <w:sz w:val="19"/>
                <w:lang w:val="fr-FR"/>
              </w:rPr>
              <w:t>Limiter</w:t>
            </w:r>
            <w:r w:rsidRPr="00783D30">
              <w:rPr>
                <w:spacing w:val="-4"/>
                <w:sz w:val="19"/>
                <w:lang w:val="fr-FR"/>
              </w:rPr>
              <w:t xml:space="preserve"> </w:t>
            </w:r>
            <w:r w:rsidRPr="00783D30">
              <w:rPr>
                <w:sz w:val="19"/>
                <w:lang w:val="fr-FR"/>
              </w:rPr>
              <w:t>l’impact</w:t>
            </w:r>
            <w:r w:rsidRPr="00783D30">
              <w:rPr>
                <w:spacing w:val="-6"/>
                <w:sz w:val="19"/>
                <w:lang w:val="fr-FR"/>
              </w:rPr>
              <w:t xml:space="preserve"> </w:t>
            </w:r>
            <w:r w:rsidRPr="00783D30">
              <w:rPr>
                <w:sz w:val="19"/>
                <w:lang w:val="fr-FR"/>
              </w:rPr>
              <w:t>des</w:t>
            </w:r>
            <w:r w:rsidRPr="00783D30">
              <w:rPr>
                <w:spacing w:val="-5"/>
                <w:sz w:val="19"/>
                <w:lang w:val="fr-FR"/>
              </w:rPr>
              <w:t xml:space="preserve"> </w:t>
            </w:r>
            <w:r w:rsidRPr="00783D30">
              <w:rPr>
                <w:sz w:val="19"/>
                <w:lang w:val="fr-FR"/>
              </w:rPr>
              <w:t>eaux</w:t>
            </w:r>
            <w:r w:rsidRPr="00783D30">
              <w:rPr>
                <w:spacing w:val="-6"/>
                <w:sz w:val="19"/>
                <w:lang w:val="fr-FR"/>
              </w:rPr>
              <w:t xml:space="preserve"> </w:t>
            </w:r>
            <w:r w:rsidRPr="00783D30">
              <w:rPr>
                <w:sz w:val="19"/>
                <w:lang w:val="fr-FR"/>
              </w:rPr>
              <w:t>usées</w:t>
            </w:r>
            <w:r w:rsidRPr="00783D30">
              <w:rPr>
                <w:spacing w:val="-3"/>
                <w:sz w:val="19"/>
                <w:lang w:val="fr-FR"/>
              </w:rPr>
              <w:t xml:space="preserve"> </w:t>
            </w:r>
            <w:r w:rsidRPr="00783D30">
              <w:rPr>
                <w:sz w:val="19"/>
                <w:lang w:val="fr-FR"/>
              </w:rPr>
              <w:t>sur</w:t>
            </w:r>
            <w:r w:rsidRPr="00783D30">
              <w:rPr>
                <w:spacing w:val="-4"/>
                <w:sz w:val="19"/>
                <w:lang w:val="fr-FR"/>
              </w:rPr>
              <w:t xml:space="preserve"> </w:t>
            </w:r>
            <w:r w:rsidRPr="00783D30">
              <w:rPr>
                <w:sz w:val="19"/>
                <w:lang w:val="fr-FR"/>
              </w:rPr>
              <w:t>les</w:t>
            </w:r>
            <w:r w:rsidRPr="00783D30">
              <w:rPr>
                <w:spacing w:val="-5"/>
                <w:sz w:val="19"/>
                <w:lang w:val="fr-FR"/>
              </w:rPr>
              <w:t xml:space="preserve"> </w:t>
            </w:r>
            <w:r w:rsidRPr="00783D30">
              <w:rPr>
                <w:sz w:val="19"/>
                <w:lang w:val="fr-FR"/>
              </w:rPr>
              <w:t>milieux</w:t>
            </w:r>
            <w:r w:rsidRPr="00783D30">
              <w:rPr>
                <w:spacing w:val="-6"/>
                <w:sz w:val="19"/>
                <w:lang w:val="fr-FR"/>
              </w:rPr>
              <w:t xml:space="preserve"> </w:t>
            </w:r>
            <w:r w:rsidRPr="00783D30">
              <w:rPr>
                <w:sz w:val="19"/>
                <w:lang w:val="fr-FR"/>
              </w:rPr>
              <w:t>naturels</w:t>
            </w:r>
            <w:r w:rsidRPr="00783D30">
              <w:rPr>
                <w:spacing w:val="-5"/>
                <w:sz w:val="19"/>
                <w:lang w:val="fr-FR"/>
              </w:rPr>
              <w:t xml:space="preserve"> </w:t>
            </w:r>
            <w:r w:rsidRPr="00783D30">
              <w:rPr>
                <w:sz w:val="19"/>
                <w:lang w:val="fr-FR"/>
              </w:rPr>
              <w:t xml:space="preserve">sensibles. </w:t>
            </w:r>
            <w:r>
              <w:rPr>
                <w:sz w:val="19"/>
              </w:rPr>
              <w:t>Protéger les milieux naturels remarquables.</w:t>
            </w:r>
          </w:p>
        </w:tc>
        <w:tc>
          <w:tcPr>
            <w:tcW w:w="5712" w:type="dxa"/>
          </w:tcPr>
          <w:p w14:paraId="01ACF84C" w14:textId="77777777" w:rsidR="00783D30" w:rsidRDefault="00783D30" w:rsidP="00DB7674">
            <w:pPr>
              <w:pStyle w:val="TableParagraph"/>
              <w:spacing w:before="55"/>
              <w:ind w:left="125" w:right="0"/>
              <w:jc w:val="left"/>
              <w:rPr>
                <w:sz w:val="19"/>
              </w:rPr>
            </w:pPr>
            <w:r>
              <w:rPr>
                <w:sz w:val="19"/>
              </w:rPr>
              <w:t>Préserver</w:t>
            </w:r>
            <w:r>
              <w:rPr>
                <w:spacing w:val="-6"/>
                <w:sz w:val="19"/>
              </w:rPr>
              <w:t xml:space="preserve"> </w:t>
            </w:r>
            <w:r>
              <w:rPr>
                <w:sz w:val="19"/>
              </w:rPr>
              <w:t>les</w:t>
            </w:r>
            <w:r>
              <w:rPr>
                <w:spacing w:val="-6"/>
                <w:sz w:val="19"/>
              </w:rPr>
              <w:t xml:space="preserve"> </w:t>
            </w:r>
            <w:r>
              <w:rPr>
                <w:sz w:val="19"/>
              </w:rPr>
              <w:t>zones</w:t>
            </w:r>
            <w:r>
              <w:rPr>
                <w:spacing w:val="-5"/>
                <w:sz w:val="19"/>
              </w:rPr>
              <w:t xml:space="preserve"> </w:t>
            </w:r>
            <w:r>
              <w:rPr>
                <w:spacing w:val="-2"/>
                <w:sz w:val="19"/>
              </w:rPr>
              <w:t>humides.</w:t>
            </w:r>
          </w:p>
        </w:tc>
      </w:tr>
      <w:tr w:rsidR="00783D30" w14:paraId="58B947D5" w14:textId="77777777" w:rsidTr="00DB7674">
        <w:trPr>
          <w:trHeight w:val="340"/>
        </w:trPr>
        <w:tc>
          <w:tcPr>
            <w:tcW w:w="1915" w:type="dxa"/>
          </w:tcPr>
          <w:p w14:paraId="0F1BF375" w14:textId="77777777" w:rsidR="00783D30" w:rsidRDefault="00783D30" w:rsidP="00DB7674">
            <w:pPr>
              <w:pStyle w:val="TableParagraph"/>
              <w:spacing w:before="64"/>
              <w:ind w:left="127" w:right="0"/>
              <w:jc w:val="left"/>
              <w:rPr>
                <w:b/>
                <w:sz w:val="18"/>
              </w:rPr>
            </w:pPr>
            <w:r>
              <w:rPr>
                <w:b/>
                <w:sz w:val="18"/>
              </w:rPr>
              <w:t>Niveau</w:t>
            </w:r>
            <w:r>
              <w:rPr>
                <w:b/>
                <w:spacing w:val="-2"/>
                <w:sz w:val="18"/>
              </w:rPr>
              <w:t xml:space="preserve"> d’enjeux</w:t>
            </w:r>
          </w:p>
        </w:tc>
        <w:tc>
          <w:tcPr>
            <w:tcW w:w="7125" w:type="dxa"/>
            <w:gridSpan w:val="2"/>
            <w:shd w:val="clear" w:color="auto" w:fill="E3C5E8"/>
          </w:tcPr>
          <w:p w14:paraId="3E579590" w14:textId="77777777" w:rsidR="00783D30" w:rsidRDefault="00783D30" w:rsidP="00DB7674">
            <w:pPr>
              <w:pStyle w:val="TableParagraph"/>
              <w:spacing w:before="45"/>
              <w:ind w:right="210"/>
              <w:jc w:val="center"/>
              <w:rPr>
                <w:b/>
                <w:sz w:val="20"/>
              </w:rPr>
            </w:pPr>
            <w:r>
              <w:rPr>
                <w:b/>
                <w:spacing w:val="-2"/>
                <w:sz w:val="20"/>
              </w:rPr>
              <w:t>Faible</w:t>
            </w:r>
          </w:p>
        </w:tc>
        <w:tc>
          <w:tcPr>
            <w:tcW w:w="5712" w:type="dxa"/>
            <w:shd w:val="clear" w:color="auto" w:fill="6E2E9F"/>
          </w:tcPr>
          <w:p w14:paraId="411188C8" w14:textId="77777777" w:rsidR="00783D30" w:rsidRDefault="00783D30" w:rsidP="00DB7674">
            <w:pPr>
              <w:pStyle w:val="TableParagraph"/>
              <w:spacing w:before="45"/>
              <w:ind w:right="39"/>
              <w:jc w:val="center"/>
              <w:rPr>
                <w:b/>
                <w:sz w:val="20"/>
              </w:rPr>
            </w:pPr>
            <w:r>
              <w:rPr>
                <w:b/>
                <w:color w:val="FFFFFF"/>
                <w:spacing w:val="-4"/>
                <w:sz w:val="20"/>
              </w:rPr>
              <w:t>Fort</w:t>
            </w:r>
          </w:p>
        </w:tc>
      </w:tr>
    </w:tbl>
    <w:p w14:paraId="7A3899C2" w14:textId="77777777" w:rsidR="000B72C2" w:rsidRDefault="000B72C2" w:rsidP="00884C0B">
      <w:pPr>
        <w:pStyle w:val="Corpsdetexte"/>
        <w:sectPr w:rsidR="000B72C2" w:rsidSect="00884C0B">
          <w:pgSz w:w="16838" w:h="11906" w:orient="landscape" w:code="9"/>
          <w:pgMar w:top="851" w:right="1134" w:bottom="1701" w:left="1134" w:header="0" w:footer="454" w:gutter="0"/>
          <w:cols w:space="720"/>
          <w:docGrid w:linePitch="299"/>
        </w:sectPr>
      </w:pPr>
    </w:p>
    <w:p w14:paraId="14D5098F" w14:textId="77777777" w:rsidR="00783D30" w:rsidRPr="00884C0B" w:rsidRDefault="00783D30" w:rsidP="00783D30">
      <w:pPr>
        <w:pStyle w:val="Titre3"/>
      </w:pPr>
      <w:bookmarkStart w:id="213" w:name="_Toc190879749"/>
      <w:r>
        <w:lastRenderedPageBreak/>
        <w:t>Effet du zonage eaux usées</w:t>
      </w:r>
      <w:bookmarkEnd w:id="213"/>
      <w:r>
        <w:t xml:space="preserve"> </w:t>
      </w:r>
    </w:p>
    <w:p w14:paraId="20EB21E8" w14:textId="77777777" w:rsidR="00783D30" w:rsidRPr="003C7107" w:rsidRDefault="00783D30" w:rsidP="003C7107">
      <w:pPr>
        <w:pStyle w:val="Corpsdetexte"/>
      </w:pPr>
      <w:r w:rsidRPr="003C7107">
        <w:t>Le zonage d’assainissement des eaux usées proposé est en cohérence avec cette révision du PLU.</w:t>
      </w:r>
    </w:p>
    <w:p w14:paraId="14A4E5A8" w14:textId="53BDD503" w:rsidR="00783D30" w:rsidRPr="003C7107" w:rsidRDefault="00783D30" w:rsidP="003C7107">
      <w:pPr>
        <w:pStyle w:val="Corpsdetexte"/>
      </w:pPr>
      <w:r w:rsidRPr="003C7107">
        <w:t xml:space="preserve">Le nouveau zonage d’assainissement EU est principalement marqué par le changement de périmètre d’assainissement collectif </w:t>
      </w:r>
      <w:r w:rsidR="005807D8">
        <w:t>par l’intégration des nouvelles zones AU</w:t>
      </w:r>
      <w:r w:rsidRPr="003C7107">
        <w:t>.</w:t>
      </w:r>
      <w:r w:rsidR="005807D8">
        <w:t xml:space="preserve"> </w:t>
      </w:r>
      <w:r w:rsidRPr="003C7107">
        <w:t>Le développement urbain, localisé dans le bourg, impose un assainissement collectif, conforté par la disponibilité de capacité de traitement de la station d’épuration existante</w:t>
      </w:r>
      <w:r w:rsidR="005807D8">
        <w:t>, et la station d’épuration future étudiée dans le cadre du schéma directeur</w:t>
      </w:r>
      <w:r w:rsidRPr="003C7107">
        <w:t>.</w:t>
      </w:r>
    </w:p>
    <w:p w14:paraId="150B14E2" w14:textId="39F09141" w:rsidR="00783D30" w:rsidRPr="003C7107" w:rsidRDefault="00783D30" w:rsidP="003C7107">
      <w:pPr>
        <w:pStyle w:val="Corpsdetexte"/>
      </w:pPr>
      <w:r w:rsidRPr="003C7107">
        <w:t>Les installations d’assainissement individuel sont maintenues dans les écarts et les zones non raccordable.</w:t>
      </w:r>
    </w:p>
    <w:p w14:paraId="03D0E307" w14:textId="192E4AB9" w:rsidR="00783D30" w:rsidRPr="003C7107" w:rsidRDefault="00783D30" w:rsidP="003C7107">
      <w:pPr>
        <w:pStyle w:val="Corpsdetexte"/>
      </w:pPr>
      <w:r w:rsidRPr="003C7107">
        <w:t xml:space="preserve">Les systèmes assainissements non collectif sont suivis par le SPANC de la communauté de </w:t>
      </w:r>
      <w:r w:rsidR="005807D8">
        <w:t>c</w:t>
      </w:r>
      <w:r w:rsidRPr="003C7107">
        <w:t xml:space="preserve">ommunes </w:t>
      </w:r>
      <w:r w:rsidR="005807D8">
        <w:t>de Cingal Suisse Normande.</w:t>
      </w:r>
    </w:p>
    <w:p w14:paraId="7FA23C43" w14:textId="77777777" w:rsidR="00783D30" w:rsidRPr="003C7107" w:rsidRDefault="00783D30" w:rsidP="003C7107">
      <w:pPr>
        <w:pStyle w:val="Corpsdetexte"/>
      </w:pPr>
      <w:r w:rsidRPr="003C7107">
        <w:t>Le plan de zonage d’assainissement présenté permet donc de :</w:t>
      </w:r>
    </w:p>
    <w:p w14:paraId="0DEEC370" w14:textId="77777777" w:rsidR="00783D30" w:rsidRDefault="00783D30" w:rsidP="004D0195">
      <w:pPr>
        <w:pStyle w:val="Puce1"/>
      </w:pPr>
      <w:r>
        <w:t>régulariser</w:t>
      </w:r>
      <w:r>
        <w:rPr>
          <w:spacing w:val="-7"/>
        </w:rPr>
        <w:t xml:space="preserve"> </w:t>
      </w:r>
      <w:r>
        <w:t>le</w:t>
      </w:r>
      <w:r>
        <w:rPr>
          <w:spacing w:val="-8"/>
        </w:rPr>
        <w:t xml:space="preserve"> </w:t>
      </w:r>
      <w:r>
        <w:t>périmètre</w:t>
      </w:r>
      <w:r>
        <w:rPr>
          <w:spacing w:val="-8"/>
        </w:rPr>
        <w:t xml:space="preserve"> </w:t>
      </w:r>
      <w:r>
        <w:t>de</w:t>
      </w:r>
      <w:r>
        <w:rPr>
          <w:spacing w:val="-8"/>
        </w:rPr>
        <w:t xml:space="preserve"> </w:t>
      </w:r>
      <w:r>
        <w:t>l’assainissement</w:t>
      </w:r>
      <w:r>
        <w:rPr>
          <w:spacing w:val="-6"/>
        </w:rPr>
        <w:t xml:space="preserve"> </w:t>
      </w:r>
      <w:r>
        <w:t>collectif</w:t>
      </w:r>
      <w:r>
        <w:rPr>
          <w:spacing w:val="-8"/>
        </w:rPr>
        <w:t xml:space="preserve"> </w:t>
      </w:r>
      <w:r>
        <w:t>vis-à-vis</w:t>
      </w:r>
      <w:r>
        <w:rPr>
          <w:spacing w:val="-8"/>
        </w:rPr>
        <w:t xml:space="preserve"> </w:t>
      </w:r>
      <w:r>
        <w:t>des</w:t>
      </w:r>
      <w:r>
        <w:rPr>
          <w:spacing w:val="-6"/>
        </w:rPr>
        <w:t xml:space="preserve"> </w:t>
      </w:r>
      <w:r>
        <w:t>secteurs</w:t>
      </w:r>
      <w:r>
        <w:rPr>
          <w:spacing w:val="-8"/>
        </w:rPr>
        <w:t xml:space="preserve"> </w:t>
      </w:r>
      <w:r>
        <w:t>déjà</w:t>
      </w:r>
      <w:r>
        <w:rPr>
          <w:spacing w:val="-7"/>
        </w:rPr>
        <w:t xml:space="preserve"> </w:t>
      </w:r>
      <w:r>
        <w:t>desservis</w:t>
      </w:r>
      <w:r>
        <w:rPr>
          <w:spacing w:val="-6"/>
        </w:rPr>
        <w:t xml:space="preserve"> </w:t>
      </w:r>
      <w:r>
        <w:rPr>
          <w:spacing w:val="-10"/>
        </w:rPr>
        <w:t>;</w:t>
      </w:r>
    </w:p>
    <w:p w14:paraId="1BCC6526" w14:textId="77777777" w:rsidR="00783D30" w:rsidRDefault="00783D30" w:rsidP="004D0195">
      <w:pPr>
        <w:pStyle w:val="Puce1"/>
      </w:pPr>
      <w:r>
        <w:t>maîtriser</w:t>
      </w:r>
      <w:r>
        <w:rPr>
          <w:spacing w:val="-6"/>
        </w:rPr>
        <w:t xml:space="preserve"> </w:t>
      </w:r>
      <w:r>
        <w:t>la</w:t>
      </w:r>
      <w:r>
        <w:rPr>
          <w:spacing w:val="-5"/>
        </w:rPr>
        <w:t xml:space="preserve"> </w:t>
      </w:r>
      <w:r>
        <w:t>qualité</w:t>
      </w:r>
      <w:r>
        <w:rPr>
          <w:spacing w:val="-6"/>
        </w:rPr>
        <w:t xml:space="preserve"> </w:t>
      </w:r>
      <w:r>
        <w:t>des</w:t>
      </w:r>
      <w:r>
        <w:rPr>
          <w:spacing w:val="-6"/>
        </w:rPr>
        <w:t xml:space="preserve"> </w:t>
      </w:r>
      <w:r>
        <w:t>rejets</w:t>
      </w:r>
      <w:r>
        <w:rPr>
          <w:spacing w:val="-7"/>
        </w:rPr>
        <w:t xml:space="preserve"> </w:t>
      </w:r>
      <w:r>
        <w:t>issus</w:t>
      </w:r>
      <w:r>
        <w:rPr>
          <w:spacing w:val="-6"/>
        </w:rPr>
        <w:t xml:space="preserve"> </w:t>
      </w:r>
      <w:r>
        <w:t>des</w:t>
      </w:r>
      <w:r>
        <w:rPr>
          <w:spacing w:val="-7"/>
        </w:rPr>
        <w:t xml:space="preserve"> </w:t>
      </w:r>
      <w:r>
        <w:t>dispositifs</w:t>
      </w:r>
      <w:r>
        <w:rPr>
          <w:spacing w:val="-6"/>
        </w:rPr>
        <w:t xml:space="preserve"> </w:t>
      </w:r>
      <w:r>
        <w:t>d’assainissement</w:t>
      </w:r>
      <w:r>
        <w:rPr>
          <w:spacing w:val="-6"/>
        </w:rPr>
        <w:t xml:space="preserve"> </w:t>
      </w:r>
      <w:r>
        <w:t>non</w:t>
      </w:r>
      <w:r>
        <w:rPr>
          <w:spacing w:val="-4"/>
        </w:rPr>
        <w:t xml:space="preserve"> </w:t>
      </w:r>
      <w:r>
        <w:rPr>
          <w:spacing w:val="-2"/>
        </w:rPr>
        <w:t>collectifs.</w:t>
      </w:r>
    </w:p>
    <w:p w14:paraId="3D82012D" w14:textId="77777777" w:rsidR="004D0195" w:rsidRDefault="004D0195" w:rsidP="00783D30">
      <w:pPr>
        <w:pStyle w:val="Corpsdetexte"/>
        <w:spacing w:before="4"/>
        <w:rPr>
          <w:sz w:val="12"/>
        </w:rPr>
      </w:pPr>
    </w:p>
    <w:p w14:paraId="0B5124E5" w14:textId="2107A642" w:rsidR="00783D30" w:rsidRDefault="00783D30" w:rsidP="00783D30">
      <w:pPr>
        <w:pStyle w:val="Corpsdetexte"/>
        <w:spacing w:before="4"/>
        <w:rPr>
          <w:sz w:val="12"/>
        </w:rPr>
      </w:pPr>
      <w:r>
        <w:rPr>
          <w:noProof/>
          <w:sz w:val="12"/>
        </w:rPr>
        <mc:AlternateContent>
          <mc:Choice Requires="wps">
            <w:drawing>
              <wp:anchor distT="0" distB="0" distL="0" distR="0" simplePos="0" relativeHeight="251706368" behindDoc="1" locked="0" layoutInCell="1" allowOverlap="1" wp14:anchorId="1D4CDC16" wp14:editId="6FEF3453">
                <wp:simplePos x="0" y="0"/>
                <wp:positionH relativeFrom="page">
                  <wp:posOffset>492760</wp:posOffset>
                </wp:positionH>
                <wp:positionV relativeFrom="paragraph">
                  <wp:posOffset>112395</wp:posOffset>
                </wp:positionV>
                <wp:extent cx="6623050" cy="1168400"/>
                <wp:effectExtent l="0" t="0" r="6350" b="0"/>
                <wp:wrapTopAndBottom/>
                <wp:docPr id="315" name="Text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3050" cy="1168400"/>
                        </a:xfrm>
                        <a:prstGeom prst="rect">
                          <a:avLst/>
                        </a:prstGeom>
                        <a:solidFill>
                          <a:srgbClr val="D2EBFF"/>
                        </a:solidFill>
                      </wps:spPr>
                      <wps:txbx>
                        <w:txbxContent>
                          <w:p w14:paraId="232B667A" w14:textId="77777777" w:rsidR="005807D8" w:rsidRDefault="00783D30" w:rsidP="00783D30">
                            <w:pPr>
                              <w:spacing w:line="242" w:lineRule="auto"/>
                              <w:ind w:left="28" w:right="25"/>
                              <w:rPr>
                                <w:b/>
                                <w:color w:val="000000"/>
                                <w:spacing w:val="40"/>
                                <w:sz w:val="20"/>
                              </w:rPr>
                            </w:pPr>
                            <w:r>
                              <w:rPr>
                                <w:b/>
                                <w:color w:val="000000"/>
                                <w:sz w:val="20"/>
                              </w:rPr>
                              <w:t>La révision du zonage permet de régulariser le réseau suite à la réalisation des travaux préconisés dans le schéma directeur</w:t>
                            </w:r>
                            <w:r>
                              <w:rPr>
                                <w:b/>
                                <w:color w:val="000000"/>
                                <w:spacing w:val="-1"/>
                                <w:sz w:val="20"/>
                              </w:rPr>
                              <w:t xml:space="preserve"> </w:t>
                            </w:r>
                            <w:r>
                              <w:rPr>
                                <w:b/>
                                <w:color w:val="000000"/>
                                <w:sz w:val="20"/>
                              </w:rPr>
                              <w:t>des</w:t>
                            </w:r>
                            <w:r>
                              <w:rPr>
                                <w:b/>
                                <w:color w:val="000000"/>
                                <w:spacing w:val="-3"/>
                                <w:sz w:val="20"/>
                              </w:rPr>
                              <w:t xml:space="preserve"> </w:t>
                            </w:r>
                            <w:r>
                              <w:rPr>
                                <w:b/>
                                <w:color w:val="000000"/>
                                <w:sz w:val="20"/>
                              </w:rPr>
                              <w:t>eaux</w:t>
                            </w:r>
                            <w:r>
                              <w:rPr>
                                <w:b/>
                                <w:color w:val="000000"/>
                                <w:spacing w:val="-2"/>
                                <w:sz w:val="20"/>
                              </w:rPr>
                              <w:t xml:space="preserve"> </w:t>
                            </w:r>
                            <w:r>
                              <w:rPr>
                                <w:b/>
                                <w:color w:val="000000"/>
                                <w:sz w:val="20"/>
                              </w:rPr>
                              <w:t>usées.</w:t>
                            </w:r>
                            <w:r>
                              <w:rPr>
                                <w:b/>
                                <w:color w:val="000000"/>
                                <w:spacing w:val="40"/>
                                <w:sz w:val="20"/>
                              </w:rPr>
                              <w:t xml:space="preserve"> </w:t>
                            </w:r>
                          </w:p>
                          <w:p w14:paraId="43EE1D69" w14:textId="5100F339" w:rsidR="00783D30" w:rsidRDefault="00783D30" w:rsidP="00783D30">
                            <w:pPr>
                              <w:spacing w:line="242" w:lineRule="auto"/>
                              <w:ind w:left="28" w:right="25"/>
                              <w:rPr>
                                <w:b/>
                                <w:color w:val="000000"/>
                                <w:sz w:val="20"/>
                              </w:rPr>
                            </w:pPr>
                            <w:r>
                              <w:rPr>
                                <w:b/>
                                <w:color w:val="000000"/>
                                <w:sz w:val="20"/>
                              </w:rPr>
                              <w:t>Cela</w:t>
                            </w:r>
                            <w:r>
                              <w:rPr>
                                <w:b/>
                                <w:color w:val="000000"/>
                                <w:spacing w:val="-2"/>
                                <w:sz w:val="20"/>
                              </w:rPr>
                              <w:t xml:space="preserve"> </w:t>
                            </w:r>
                            <w:r>
                              <w:rPr>
                                <w:b/>
                                <w:color w:val="000000"/>
                                <w:sz w:val="20"/>
                              </w:rPr>
                              <w:t>permet</w:t>
                            </w:r>
                            <w:r>
                              <w:rPr>
                                <w:b/>
                                <w:color w:val="000000"/>
                                <w:spacing w:val="-2"/>
                                <w:sz w:val="20"/>
                              </w:rPr>
                              <w:t xml:space="preserve"> </w:t>
                            </w:r>
                            <w:r>
                              <w:rPr>
                                <w:b/>
                                <w:color w:val="000000"/>
                                <w:sz w:val="20"/>
                              </w:rPr>
                              <w:t>également,</w:t>
                            </w:r>
                            <w:r>
                              <w:rPr>
                                <w:b/>
                                <w:color w:val="000000"/>
                                <w:spacing w:val="-3"/>
                                <w:sz w:val="20"/>
                              </w:rPr>
                              <w:t xml:space="preserve"> </w:t>
                            </w:r>
                            <w:r>
                              <w:rPr>
                                <w:b/>
                                <w:color w:val="000000"/>
                                <w:sz w:val="20"/>
                              </w:rPr>
                              <w:t>grâce</w:t>
                            </w:r>
                            <w:r>
                              <w:rPr>
                                <w:b/>
                                <w:color w:val="000000"/>
                                <w:spacing w:val="-2"/>
                                <w:sz w:val="20"/>
                              </w:rPr>
                              <w:t xml:space="preserve"> </w:t>
                            </w:r>
                            <w:r>
                              <w:rPr>
                                <w:b/>
                                <w:color w:val="000000"/>
                                <w:sz w:val="20"/>
                              </w:rPr>
                              <w:t>aux</w:t>
                            </w:r>
                            <w:r>
                              <w:rPr>
                                <w:b/>
                                <w:color w:val="000000"/>
                                <w:spacing w:val="-2"/>
                                <w:sz w:val="20"/>
                              </w:rPr>
                              <w:t xml:space="preserve"> </w:t>
                            </w:r>
                            <w:r>
                              <w:rPr>
                                <w:b/>
                                <w:color w:val="000000"/>
                                <w:sz w:val="20"/>
                              </w:rPr>
                              <w:t>différents</w:t>
                            </w:r>
                            <w:r>
                              <w:rPr>
                                <w:b/>
                                <w:color w:val="000000"/>
                                <w:spacing w:val="-3"/>
                                <w:sz w:val="20"/>
                              </w:rPr>
                              <w:t xml:space="preserve"> </w:t>
                            </w:r>
                            <w:r>
                              <w:rPr>
                                <w:b/>
                                <w:color w:val="000000"/>
                                <w:sz w:val="20"/>
                              </w:rPr>
                              <w:t>suivis,</w:t>
                            </w:r>
                            <w:r>
                              <w:rPr>
                                <w:b/>
                                <w:color w:val="000000"/>
                                <w:spacing w:val="-3"/>
                                <w:sz w:val="20"/>
                              </w:rPr>
                              <w:t xml:space="preserve"> </w:t>
                            </w:r>
                            <w:r>
                              <w:rPr>
                                <w:b/>
                                <w:color w:val="000000"/>
                                <w:sz w:val="20"/>
                              </w:rPr>
                              <w:t>de</w:t>
                            </w:r>
                            <w:r>
                              <w:rPr>
                                <w:b/>
                                <w:color w:val="000000"/>
                                <w:spacing w:val="-2"/>
                                <w:sz w:val="20"/>
                              </w:rPr>
                              <w:t xml:space="preserve"> </w:t>
                            </w:r>
                            <w:r>
                              <w:rPr>
                                <w:b/>
                                <w:color w:val="000000"/>
                                <w:sz w:val="20"/>
                              </w:rPr>
                              <w:t>mettre</w:t>
                            </w:r>
                            <w:r>
                              <w:rPr>
                                <w:b/>
                                <w:color w:val="000000"/>
                                <w:spacing w:val="-2"/>
                                <w:sz w:val="20"/>
                              </w:rPr>
                              <w:t xml:space="preserve"> </w:t>
                            </w:r>
                            <w:r>
                              <w:rPr>
                                <w:b/>
                                <w:color w:val="000000"/>
                                <w:sz w:val="20"/>
                              </w:rPr>
                              <w:t>en</w:t>
                            </w:r>
                            <w:r>
                              <w:rPr>
                                <w:b/>
                                <w:color w:val="000000"/>
                                <w:spacing w:val="-1"/>
                                <w:sz w:val="20"/>
                              </w:rPr>
                              <w:t xml:space="preserve"> </w:t>
                            </w:r>
                            <w:r>
                              <w:rPr>
                                <w:b/>
                                <w:color w:val="000000"/>
                                <w:sz w:val="20"/>
                              </w:rPr>
                              <w:t>place</w:t>
                            </w:r>
                            <w:r>
                              <w:rPr>
                                <w:b/>
                                <w:color w:val="000000"/>
                                <w:spacing w:val="-2"/>
                                <w:sz w:val="20"/>
                              </w:rPr>
                              <w:t xml:space="preserve"> </w:t>
                            </w:r>
                            <w:r>
                              <w:rPr>
                                <w:b/>
                                <w:color w:val="000000"/>
                                <w:sz w:val="20"/>
                              </w:rPr>
                              <w:t>des</w:t>
                            </w:r>
                            <w:r>
                              <w:rPr>
                                <w:b/>
                                <w:color w:val="000000"/>
                                <w:spacing w:val="-3"/>
                                <w:sz w:val="20"/>
                              </w:rPr>
                              <w:t xml:space="preserve"> </w:t>
                            </w:r>
                            <w:r>
                              <w:rPr>
                                <w:b/>
                                <w:color w:val="000000"/>
                                <w:sz w:val="20"/>
                              </w:rPr>
                              <w:t>actions</w:t>
                            </w:r>
                            <w:r>
                              <w:rPr>
                                <w:b/>
                                <w:color w:val="000000"/>
                                <w:spacing w:val="-2"/>
                                <w:sz w:val="20"/>
                              </w:rPr>
                              <w:t xml:space="preserve"> </w:t>
                            </w:r>
                            <w:r>
                              <w:rPr>
                                <w:b/>
                                <w:color w:val="000000"/>
                                <w:sz w:val="20"/>
                              </w:rPr>
                              <w:t>visant à réduire les pointes de charges polluantes ponctuelles ainsi que les apports d’eau parasites (d’infiltration et d’eau pluviales) et ainsi d</w:t>
                            </w:r>
                            <w:r w:rsidR="00763F72">
                              <w:rPr>
                                <w:b/>
                                <w:color w:val="000000"/>
                                <w:sz w:val="20"/>
                              </w:rPr>
                              <w:t xml:space="preserve">e continuer à éviter </w:t>
                            </w:r>
                            <w:r>
                              <w:rPr>
                                <w:b/>
                                <w:color w:val="000000"/>
                                <w:sz w:val="20"/>
                              </w:rPr>
                              <w:t>les surver</w:t>
                            </w:r>
                            <w:r w:rsidR="00763F72">
                              <w:rPr>
                                <w:b/>
                                <w:color w:val="000000"/>
                                <w:sz w:val="20"/>
                              </w:rPr>
                              <w:t>ses</w:t>
                            </w:r>
                            <w:r>
                              <w:rPr>
                                <w:b/>
                                <w:color w:val="000000"/>
                                <w:sz w:val="20"/>
                              </w:rPr>
                              <w: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1D4CDC16" id="Textbox 315" o:spid="_x0000_s1050" type="#_x0000_t202" style="position:absolute;left:0;text-align:left;margin-left:38.8pt;margin-top:8.85pt;width:521.5pt;height:92pt;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" fillcolor="#d2ebff" stroked="f">
                <v:textbox inset="0,0,0,0">
                  <w:txbxContent>
                    <w:p w14:paraId="232B667A" w14:textId="77777777" w:rsidR="005807D8" w:rsidRDefault="00783D30" w:rsidP="00783D30">
                      <w:pPr>
                        <w:spacing w:line="242" w:lineRule="auto"/>
                        <w:ind w:left="28" w:right="25"/>
                        <w:rPr>
                          <w:b/>
                          <w:color w:val="000000"/>
                          <w:spacing w:val="40"/>
                          <w:sz w:val="20"/>
                        </w:rPr>
                      </w:pPr>
                      <w:r>
                        <w:rPr>
                          <w:b/>
                          <w:color w:val="000000"/>
                          <w:sz w:val="20"/>
                        </w:rPr>
                        <w:t>La révision du zonage permet de régulariser le réseau suite à la réalisation des travaux préconisés dans le schéma directeur</w:t>
                      </w:r>
                      <w:r>
                        <w:rPr>
                          <w:b/>
                          <w:color w:val="000000"/>
                          <w:spacing w:val="-1"/>
                          <w:sz w:val="20"/>
                        </w:rPr>
                        <w:t xml:space="preserve"> </w:t>
                      </w:r>
                      <w:r>
                        <w:rPr>
                          <w:b/>
                          <w:color w:val="000000"/>
                          <w:sz w:val="20"/>
                        </w:rPr>
                        <w:t>des</w:t>
                      </w:r>
                      <w:r>
                        <w:rPr>
                          <w:b/>
                          <w:color w:val="000000"/>
                          <w:spacing w:val="-3"/>
                          <w:sz w:val="20"/>
                        </w:rPr>
                        <w:t xml:space="preserve"> </w:t>
                      </w:r>
                      <w:r>
                        <w:rPr>
                          <w:b/>
                          <w:color w:val="000000"/>
                          <w:sz w:val="20"/>
                        </w:rPr>
                        <w:t>eaux</w:t>
                      </w:r>
                      <w:r>
                        <w:rPr>
                          <w:b/>
                          <w:color w:val="000000"/>
                          <w:spacing w:val="-2"/>
                          <w:sz w:val="20"/>
                        </w:rPr>
                        <w:t xml:space="preserve"> </w:t>
                      </w:r>
                      <w:r>
                        <w:rPr>
                          <w:b/>
                          <w:color w:val="000000"/>
                          <w:sz w:val="20"/>
                        </w:rPr>
                        <w:t>usées.</w:t>
                      </w:r>
                      <w:r>
                        <w:rPr>
                          <w:b/>
                          <w:color w:val="000000"/>
                          <w:spacing w:val="40"/>
                          <w:sz w:val="20"/>
                        </w:rPr>
                        <w:t xml:space="preserve"> </w:t>
                      </w:r>
                    </w:p>
                    <w:p w14:paraId="43EE1D69" w14:textId="5100F339" w:rsidR="00783D30" w:rsidRDefault="00783D30" w:rsidP="00783D30">
                      <w:pPr>
                        <w:spacing w:line="242" w:lineRule="auto"/>
                        <w:ind w:left="28" w:right="25"/>
                        <w:rPr>
                          <w:b/>
                          <w:color w:val="000000"/>
                          <w:sz w:val="20"/>
                        </w:rPr>
                      </w:pPr>
                      <w:r>
                        <w:rPr>
                          <w:b/>
                          <w:color w:val="000000"/>
                          <w:sz w:val="20"/>
                        </w:rPr>
                        <w:t>Cela</w:t>
                      </w:r>
                      <w:r>
                        <w:rPr>
                          <w:b/>
                          <w:color w:val="000000"/>
                          <w:spacing w:val="-2"/>
                          <w:sz w:val="20"/>
                        </w:rPr>
                        <w:t xml:space="preserve"> </w:t>
                      </w:r>
                      <w:r>
                        <w:rPr>
                          <w:b/>
                          <w:color w:val="000000"/>
                          <w:sz w:val="20"/>
                        </w:rPr>
                        <w:t>permet</w:t>
                      </w:r>
                      <w:r>
                        <w:rPr>
                          <w:b/>
                          <w:color w:val="000000"/>
                          <w:spacing w:val="-2"/>
                          <w:sz w:val="20"/>
                        </w:rPr>
                        <w:t xml:space="preserve"> </w:t>
                      </w:r>
                      <w:r>
                        <w:rPr>
                          <w:b/>
                          <w:color w:val="000000"/>
                          <w:sz w:val="20"/>
                        </w:rPr>
                        <w:t>également,</w:t>
                      </w:r>
                      <w:r>
                        <w:rPr>
                          <w:b/>
                          <w:color w:val="000000"/>
                          <w:spacing w:val="-3"/>
                          <w:sz w:val="20"/>
                        </w:rPr>
                        <w:t xml:space="preserve"> </w:t>
                      </w:r>
                      <w:r>
                        <w:rPr>
                          <w:b/>
                          <w:color w:val="000000"/>
                          <w:sz w:val="20"/>
                        </w:rPr>
                        <w:t>grâce</w:t>
                      </w:r>
                      <w:r>
                        <w:rPr>
                          <w:b/>
                          <w:color w:val="000000"/>
                          <w:spacing w:val="-2"/>
                          <w:sz w:val="20"/>
                        </w:rPr>
                        <w:t xml:space="preserve"> </w:t>
                      </w:r>
                      <w:r>
                        <w:rPr>
                          <w:b/>
                          <w:color w:val="000000"/>
                          <w:sz w:val="20"/>
                        </w:rPr>
                        <w:t>aux</w:t>
                      </w:r>
                      <w:r>
                        <w:rPr>
                          <w:b/>
                          <w:color w:val="000000"/>
                          <w:spacing w:val="-2"/>
                          <w:sz w:val="20"/>
                        </w:rPr>
                        <w:t xml:space="preserve"> </w:t>
                      </w:r>
                      <w:r>
                        <w:rPr>
                          <w:b/>
                          <w:color w:val="000000"/>
                          <w:sz w:val="20"/>
                        </w:rPr>
                        <w:t>différents</w:t>
                      </w:r>
                      <w:r>
                        <w:rPr>
                          <w:b/>
                          <w:color w:val="000000"/>
                          <w:spacing w:val="-3"/>
                          <w:sz w:val="20"/>
                        </w:rPr>
                        <w:t xml:space="preserve"> </w:t>
                      </w:r>
                      <w:r>
                        <w:rPr>
                          <w:b/>
                          <w:color w:val="000000"/>
                          <w:sz w:val="20"/>
                        </w:rPr>
                        <w:t>suivis,</w:t>
                      </w:r>
                      <w:r>
                        <w:rPr>
                          <w:b/>
                          <w:color w:val="000000"/>
                          <w:spacing w:val="-3"/>
                          <w:sz w:val="20"/>
                        </w:rPr>
                        <w:t xml:space="preserve"> </w:t>
                      </w:r>
                      <w:r>
                        <w:rPr>
                          <w:b/>
                          <w:color w:val="000000"/>
                          <w:sz w:val="20"/>
                        </w:rPr>
                        <w:t>de</w:t>
                      </w:r>
                      <w:r>
                        <w:rPr>
                          <w:b/>
                          <w:color w:val="000000"/>
                          <w:spacing w:val="-2"/>
                          <w:sz w:val="20"/>
                        </w:rPr>
                        <w:t xml:space="preserve"> </w:t>
                      </w:r>
                      <w:r>
                        <w:rPr>
                          <w:b/>
                          <w:color w:val="000000"/>
                          <w:sz w:val="20"/>
                        </w:rPr>
                        <w:t>mettre</w:t>
                      </w:r>
                      <w:r>
                        <w:rPr>
                          <w:b/>
                          <w:color w:val="000000"/>
                          <w:spacing w:val="-2"/>
                          <w:sz w:val="20"/>
                        </w:rPr>
                        <w:t xml:space="preserve"> </w:t>
                      </w:r>
                      <w:r>
                        <w:rPr>
                          <w:b/>
                          <w:color w:val="000000"/>
                          <w:sz w:val="20"/>
                        </w:rPr>
                        <w:t>en</w:t>
                      </w:r>
                      <w:r>
                        <w:rPr>
                          <w:b/>
                          <w:color w:val="000000"/>
                          <w:spacing w:val="-1"/>
                          <w:sz w:val="20"/>
                        </w:rPr>
                        <w:t xml:space="preserve"> </w:t>
                      </w:r>
                      <w:r>
                        <w:rPr>
                          <w:b/>
                          <w:color w:val="000000"/>
                          <w:sz w:val="20"/>
                        </w:rPr>
                        <w:t>place</w:t>
                      </w:r>
                      <w:r>
                        <w:rPr>
                          <w:b/>
                          <w:color w:val="000000"/>
                          <w:spacing w:val="-2"/>
                          <w:sz w:val="20"/>
                        </w:rPr>
                        <w:t xml:space="preserve"> </w:t>
                      </w:r>
                      <w:r>
                        <w:rPr>
                          <w:b/>
                          <w:color w:val="000000"/>
                          <w:sz w:val="20"/>
                        </w:rPr>
                        <w:t>des</w:t>
                      </w:r>
                      <w:r>
                        <w:rPr>
                          <w:b/>
                          <w:color w:val="000000"/>
                          <w:spacing w:val="-3"/>
                          <w:sz w:val="20"/>
                        </w:rPr>
                        <w:t xml:space="preserve"> </w:t>
                      </w:r>
                      <w:r>
                        <w:rPr>
                          <w:b/>
                          <w:color w:val="000000"/>
                          <w:sz w:val="20"/>
                        </w:rPr>
                        <w:t>actions</w:t>
                      </w:r>
                      <w:r>
                        <w:rPr>
                          <w:b/>
                          <w:color w:val="000000"/>
                          <w:spacing w:val="-2"/>
                          <w:sz w:val="20"/>
                        </w:rPr>
                        <w:t xml:space="preserve"> </w:t>
                      </w:r>
                      <w:r>
                        <w:rPr>
                          <w:b/>
                          <w:color w:val="000000"/>
                          <w:sz w:val="20"/>
                        </w:rPr>
                        <w:t>visant à réduire les pointes de charges polluantes ponctuelles ainsi que les apports d’eau parasites (d’infiltration et d’eau pluviales) et ainsi d</w:t>
                      </w:r>
                      <w:r w:rsidR="00763F72">
                        <w:rPr>
                          <w:b/>
                          <w:color w:val="000000"/>
                          <w:sz w:val="20"/>
                        </w:rPr>
                        <w:t xml:space="preserve">e continuer à éviter </w:t>
                      </w:r>
                      <w:r>
                        <w:rPr>
                          <w:b/>
                          <w:color w:val="000000"/>
                          <w:sz w:val="20"/>
                        </w:rPr>
                        <w:t>les surver</w:t>
                      </w:r>
                      <w:r w:rsidR="00763F72">
                        <w:rPr>
                          <w:b/>
                          <w:color w:val="000000"/>
                          <w:sz w:val="20"/>
                        </w:rPr>
                        <w:t>ses</w:t>
                      </w:r>
                      <w:r>
                        <w:rPr>
                          <w:b/>
                          <w:color w:val="000000"/>
                          <w:sz w:val="20"/>
                        </w:rPr>
                        <w:t>.</w:t>
                      </w:r>
                    </w:p>
                  </w:txbxContent>
                </v:textbox>
                <w10:wrap type="topAndBottom" anchorx="page"/>
              </v:shape>
            </w:pict>
          </mc:Fallback>
        </mc:AlternateContent>
      </w:r>
    </w:p>
    <w:p w14:paraId="55A82482" w14:textId="77777777" w:rsidR="003C7107" w:rsidRDefault="003C7107" w:rsidP="00783D30">
      <w:pPr>
        <w:pStyle w:val="Corpsdetexte"/>
      </w:pPr>
    </w:p>
    <w:p w14:paraId="00F92EE1" w14:textId="72882063" w:rsidR="003C7107" w:rsidRDefault="003C7107">
      <w:pPr>
        <w:adjustRightInd/>
        <w:spacing w:line="259" w:lineRule="auto"/>
        <w:jc w:val="left"/>
        <w:rPr>
          <w:sz w:val="20"/>
        </w:rPr>
      </w:pPr>
      <w:r>
        <w:br w:type="page"/>
      </w:r>
    </w:p>
    <w:p w14:paraId="6B4F6E13" w14:textId="526BAE0C" w:rsidR="003C7107" w:rsidRDefault="003C7107" w:rsidP="003C7107">
      <w:pPr>
        <w:pStyle w:val="Titre2"/>
      </w:pPr>
      <w:bookmarkStart w:id="214" w:name="_Toc190879750"/>
      <w:r>
        <w:lastRenderedPageBreak/>
        <w:t>Zonage eaux pluviales</w:t>
      </w:r>
      <w:bookmarkEnd w:id="214"/>
    </w:p>
    <w:p w14:paraId="0ADB0DFD" w14:textId="77777777" w:rsidR="003C7107" w:rsidRPr="004D0195" w:rsidRDefault="003C7107" w:rsidP="004D0195">
      <w:pPr>
        <w:pStyle w:val="Corpsdetexte"/>
      </w:pPr>
      <w:r w:rsidRPr="004D0195">
        <w:t>Afin de synthétiser puis hiérarchiser les enjeux environnementaux du territoire, les thèmes abordés dans l’état initial ont été regroupés de la manière suivante :</w:t>
      </w:r>
    </w:p>
    <w:p w14:paraId="7317D1FA" w14:textId="77777777" w:rsidR="003C7107" w:rsidRDefault="003C7107" w:rsidP="004D0195">
      <w:pPr>
        <w:pStyle w:val="Puce1"/>
      </w:pPr>
      <w:r>
        <w:rPr>
          <w:b/>
          <w:u w:val="single"/>
        </w:rPr>
        <w:t>Milieu</w:t>
      </w:r>
      <w:r>
        <w:rPr>
          <w:b/>
          <w:spacing w:val="-7"/>
          <w:u w:val="single"/>
        </w:rPr>
        <w:t xml:space="preserve"> </w:t>
      </w:r>
      <w:r>
        <w:rPr>
          <w:b/>
          <w:u w:val="single"/>
        </w:rPr>
        <w:t>physique</w:t>
      </w:r>
      <w:r>
        <w:rPr>
          <w:b/>
          <w:spacing w:val="-7"/>
        </w:rPr>
        <w:t xml:space="preserve"> </w:t>
      </w:r>
      <w:r>
        <w:t>:</w:t>
      </w:r>
      <w:r>
        <w:rPr>
          <w:spacing w:val="-7"/>
        </w:rPr>
        <w:t xml:space="preserve"> </w:t>
      </w:r>
      <w:r>
        <w:t>topographie,</w:t>
      </w:r>
      <w:r>
        <w:rPr>
          <w:spacing w:val="-6"/>
        </w:rPr>
        <w:t xml:space="preserve"> </w:t>
      </w:r>
      <w:r>
        <w:rPr>
          <w:spacing w:val="-2"/>
        </w:rPr>
        <w:t>géologie</w:t>
      </w:r>
    </w:p>
    <w:p w14:paraId="5A18E26E" w14:textId="77777777" w:rsidR="003C7107" w:rsidRDefault="003C7107" w:rsidP="004D0195">
      <w:pPr>
        <w:pStyle w:val="Puce1"/>
      </w:pPr>
      <w:r>
        <w:rPr>
          <w:b/>
          <w:u w:val="single"/>
        </w:rPr>
        <w:t>Milieu</w:t>
      </w:r>
      <w:r>
        <w:rPr>
          <w:b/>
          <w:spacing w:val="-7"/>
          <w:u w:val="single"/>
        </w:rPr>
        <w:t xml:space="preserve"> </w:t>
      </w:r>
      <w:r>
        <w:rPr>
          <w:b/>
          <w:u w:val="single"/>
        </w:rPr>
        <w:t>aquatique</w:t>
      </w:r>
      <w:r>
        <w:rPr>
          <w:b/>
          <w:spacing w:val="-7"/>
        </w:rPr>
        <w:t xml:space="preserve"> </w:t>
      </w:r>
      <w:r>
        <w:t>:</w:t>
      </w:r>
      <w:r>
        <w:rPr>
          <w:spacing w:val="-7"/>
        </w:rPr>
        <w:t xml:space="preserve"> </w:t>
      </w:r>
      <w:r>
        <w:t>réseau</w:t>
      </w:r>
      <w:r>
        <w:rPr>
          <w:spacing w:val="-6"/>
        </w:rPr>
        <w:t xml:space="preserve"> </w:t>
      </w:r>
      <w:r>
        <w:t>hydrographique,</w:t>
      </w:r>
      <w:r>
        <w:rPr>
          <w:spacing w:val="-7"/>
        </w:rPr>
        <w:t xml:space="preserve"> </w:t>
      </w:r>
      <w:r>
        <w:t>hydrologie,</w:t>
      </w:r>
      <w:r>
        <w:rPr>
          <w:spacing w:val="-6"/>
        </w:rPr>
        <w:t xml:space="preserve"> </w:t>
      </w:r>
      <w:r>
        <w:t>qualité</w:t>
      </w:r>
      <w:r>
        <w:rPr>
          <w:spacing w:val="-8"/>
        </w:rPr>
        <w:t xml:space="preserve"> </w:t>
      </w:r>
      <w:r>
        <w:t>des</w:t>
      </w:r>
      <w:r>
        <w:rPr>
          <w:spacing w:val="-6"/>
        </w:rPr>
        <w:t xml:space="preserve"> </w:t>
      </w:r>
      <w:r>
        <w:t>eaux</w:t>
      </w:r>
      <w:r>
        <w:rPr>
          <w:spacing w:val="-7"/>
        </w:rPr>
        <w:t xml:space="preserve"> </w:t>
      </w:r>
      <w:r>
        <w:t>douces,</w:t>
      </w:r>
      <w:r>
        <w:rPr>
          <w:spacing w:val="-7"/>
        </w:rPr>
        <w:t xml:space="preserve"> </w:t>
      </w:r>
      <w:r>
        <w:t>risque</w:t>
      </w:r>
      <w:r>
        <w:rPr>
          <w:spacing w:val="-8"/>
        </w:rPr>
        <w:t xml:space="preserve"> </w:t>
      </w:r>
      <w:r>
        <w:rPr>
          <w:spacing w:val="-2"/>
        </w:rPr>
        <w:t>inondation</w:t>
      </w:r>
    </w:p>
    <w:p w14:paraId="090BA633" w14:textId="2C7FB0F1" w:rsidR="003C7107" w:rsidRDefault="003C7107" w:rsidP="004D0195">
      <w:pPr>
        <w:pStyle w:val="Puce1"/>
      </w:pPr>
      <w:r>
        <w:rPr>
          <w:b/>
          <w:u w:val="single"/>
        </w:rPr>
        <w:t>Milieu</w:t>
      </w:r>
      <w:r>
        <w:rPr>
          <w:b/>
          <w:spacing w:val="-5"/>
          <w:u w:val="single"/>
        </w:rPr>
        <w:t xml:space="preserve"> </w:t>
      </w:r>
      <w:r>
        <w:rPr>
          <w:b/>
          <w:u w:val="single"/>
        </w:rPr>
        <w:t>naturel</w:t>
      </w:r>
      <w:r>
        <w:rPr>
          <w:b/>
          <w:spacing w:val="-6"/>
        </w:rPr>
        <w:t xml:space="preserve"> </w:t>
      </w:r>
      <w:r>
        <w:t>:</w:t>
      </w:r>
      <w:r>
        <w:rPr>
          <w:spacing w:val="-5"/>
        </w:rPr>
        <w:t xml:space="preserve"> </w:t>
      </w:r>
      <w:r>
        <w:t>ZNIEFF,</w:t>
      </w:r>
      <w:r>
        <w:rPr>
          <w:spacing w:val="-4"/>
        </w:rPr>
        <w:t xml:space="preserve"> </w:t>
      </w:r>
      <w:r>
        <w:t>Site</w:t>
      </w:r>
      <w:r>
        <w:rPr>
          <w:spacing w:val="-6"/>
        </w:rPr>
        <w:t xml:space="preserve"> </w:t>
      </w:r>
      <w:r>
        <w:t>Natura</w:t>
      </w:r>
      <w:r>
        <w:rPr>
          <w:spacing w:val="-4"/>
        </w:rPr>
        <w:t xml:space="preserve"> </w:t>
      </w:r>
      <w:r>
        <w:t>2000,</w:t>
      </w:r>
      <w:r>
        <w:rPr>
          <w:spacing w:val="-6"/>
        </w:rPr>
        <w:t xml:space="preserve"> </w:t>
      </w:r>
      <w:r>
        <w:t>zones</w:t>
      </w:r>
      <w:r>
        <w:rPr>
          <w:spacing w:val="-6"/>
        </w:rPr>
        <w:t xml:space="preserve"> </w:t>
      </w:r>
      <w:r>
        <w:rPr>
          <w:spacing w:val="-2"/>
        </w:rPr>
        <w:t>humides</w:t>
      </w:r>
    </w:p>
    <w:p w14:paraId="099F2E40" w14:textId="77777777" w:rsidR="004D0195" w:rsidRDefault="004D0195" w:rsidP="004D0195">
      <w:pPr>
        <w:pStyle w:val="Corpsdetexte"/>
      </w:pPr>
    </w:p>
    <w:p w14:paraId="1EF3B97D" w14:textId="00EC705C" w:rsidR="003C7107" w:rsidRPr="004D0195" w:rsidRDefault="003C7107" w:rsidP="004D0195">
      <w:pPr>
        <w:pStyle w:val="Corpsdetexte"/>
      </w:pPr>
      <w:r w:rsidRPr="004D0195">
        <w:t>Pour chacune de ces thématiques, les tableaux de synthèse des pages suivantes analysent les enjeux en fonction des critères ci-après :</w:t>
      </w:r>
    </w:p>
    <w:p w14:paraId="63F32C3B" w14:textId="77777777" w:rsidR="003C7107" w:rsidRDefault="003C7107" w:rsidP="004D0195">
      <w:pPr>
        <w:pStyle w:val="Puce1"/>
      </w:pPr>
      <w:r>
        <w:rPr>
          <w:b/>
        </w:rPr>
        <w:t xml:space="preserve">Principales caractéristiques </w:t>
      </w:r>
      <w:r>
        <w:t>: synthèse des données disponibles présentées dans l’état initial, incluant les sensibilités</w:t>
      </w:r>
      <w:r>
        <w:rPr>
          <w:spacing w:val="-3"/>
        </w:rPr>
        <w:t xml:space="preserve"> </w:t>
      </w:r>
      <w:r>
        <w:t>du</w:t>
      </w:r>
      <w:r>
        <w:rPr>
          <w:spacing w:val="-1"/>
        </w:rPr>
        <w:t xml:space="preserve"> </w:t>
      </w:r>
      <w:r>
        <w:t>territoire,</w:t>
      </w:r>
      <w:r>
        <w:rPr>
          <w:spacing w:val="-1"/>
        </w:rPr>
        <w:t xml:space="preserve"> </w:t>
      </w:r>
      <w:r>
        <w:t>les</w:t>
      </w:r>
      <w:r>
        <w:rPr>
          <w:spacing w:val="-3"/>
        </w:rPr>
        <w:t xml:space="preserve"> </w:t>
      </w:r>
      <w:r>
        <w:t>particularités</w:t>
      </w:r>
      <w:r>
        <w:rPr>
          <w:spacing w:val="-3"/>
        </w:rPr>
        <w:t xml:space="preserve"> </w:t>
      </w:r>
      <w:r>
        <w:t>importantes</w:t>
      </w:r>
      <w:r>
        <w:rPr>
          <w:spacing w:val="-3"/>
        </w:rPr>
        <w:t xml:space="preserve"> </w:t>
      </w:r>
      <w:r>
        <w:t>à</w:t>
      </w:r>
      <w:r>
        <w:rPr>
          <w:spacing w:val="-2"/>
        </w:rPr>
        <w:t xml:space="preserve"> </w:t>
      </w:r>
      <w:r>
        <w:t>prendre</w:t>
      </w:r>
      <w:r>
        <w:rPr>
          <w:spacing w:val="-3"/>
        </w:rPr>
        <w:t xml:space="preserve"> </w:t>
      </w:r>
      <w:r>
        <w:t>en</w:t>
      </w:r>
      <w:r>
        <w:rPr>
          <w:spacing w:val="-1"/>
        </w:rPr>
        <w:t xml:space="preserve"> </w:t>
      </w:r>
      <w:r>
        <w:t>compte</w:t>
      </w:r>
      <w:r>
        <w:rPr>
          <w:spacing w:val="-1"/>
        </w:rPr>
        <w:t xml:space="preserve"> </w:t>
      </w:r>
      <w:r>
        <w:t>et</w:t>
      </w:r>
      <w:r>
        <w:rPr>
          <w:spacing w:val="-2"/>
        </w:rPr>
        <w:t xml:space="preserve"> </w:t>
      </w:r>
      <w:r>
        <w:t>les</w:t>
      </w:r>
      <w:r>
        <w:rPr>
          <w:spacing w:val="-3"/>
        </w:rPr>
        <w:t xml:space="preserve"> </w:t>
      </w:r>
      <w:r>
        <w:t>pressions</w:t>
      </w:r>
      <w:r>
        <w:rPr>
          <w:spacing w:val="-3"/>
        </w:rPr>
        <w:t xml:space="preserve"> </w:t>
      </w:r>
      <w:r>
        <w:t>humaines</w:t>
      </w:r>
      <w:r>
        <w:rPr>
          <w:spacing w:val="-3"/>
        </w:rPr>
        <w:t xml:space="preserve"> </w:t>
      </w:r>
      <w:r>
        <w:t>connues qui s’exercent sur le domaine concerné, sont aussi présenté les atouts actuels sur le site ;</w:t>
      </w:r>
    </w:p>
    <w:p w14:paraId="0103F875" w14:textId="77777777" w:rsidR="003C7107" w:rsidRDefault="003C7107" w:rsidP="004D0195">
      <w:pPr>
        <w:pStyle w:val="Puce1"/>
      </w:pPr>
      <w:r>
        <w:rPr>
          <w:b/>
        </w:rPr>
        <w:t>Risques</w:t>
      </w:r>
      <w:r>
        <w:rPr>
          <w:b/>
          <w:spacing w:val="-2"/>
        </w:rPr>
        <w:t xml:space="preserve"> </w:t>
      </w:r>
      <w:r>
        <w:t>:</w:t>
      </w:r>
      <w:r>
        <w:rPr>
          <w:spacing w:val="-3"/>
        </w:rPr>
        <w:t xml:space="preserve"> </w:t>
      </w:r>
      <w:r>
        <w:t>recensement</w:t>
      </w:r>
      <w:r>
        <w:rPr>
          <w:spacing w:val="-2"/>
        </w:rPr>
        <w:t xml:space="preserve"> </w:t>
      </w:r>
      <w:r>
        <w:t>des</w:t>
      </w:r>
      <w:r>
        <w:rPr>
          <w:spacing w:val="-3"/>
        </w:rPr>
        <w:t xml:space="preserve"> </w:t>
      </w:r>
      <w:r>
        <w:t>risques</w:t>
      </w:r>
      <w:r>
        <w:rPr>
          <w:spacing w:val="-3"/>
        </w:rPr>
        <w:t xml:space="preserve"> </w:t>
      </w:r>
      <w:r>
        <w:t>connus</w:t>
      </w:r>
      <w:r>
        <w:rPr>
          <w:spacing w:val="-3"/>
        </w:rPr>
        <w:t xml:space="preserve"> </w:t>
      </w:r>
      <w:r>
        <w:t>pour</w:t>
      </w:r>
      <w:r>
        <w:rPr>
          <w:spacing w:val="-2"/>
        </w:rPr>
        <w:t xml:space="preserve"> </w:t>
      </w:r>
      <w:r>
        <w:t>le</w:t>
      </w:r>
      <w:r>
        <w:rPr>
          <w:spacing w:val="-3"/>
        </w:rPr>
        <w:t xml:space="preserve"> </w:t>
      </w:r>
      <w:r>
        <w:t>territoire,</w:t>
      </w:r>
      <w:r>
        <w:rPr>
          <w:spacing w:val="-1"/>
        </w:rPr>
        <w:t xml:space="preserve"> </w:t>
      </w:r>
      <w:r>
        <w:t>liés</w:t>
      </w:r>
      <w:r>
        <w:rPr>
          <w:spacing w:val="-3"/>
        </w:rPr>
        <w:t xml:space="preserve"> </w:t>
      </w:r>
      <w:r>
        <w:t>aux</w:t>
      </w:r>
      <w:r>
        <w:rPr>
          <w:spacing w:val="-2"/>
        </w:rPr>
        <w:t xml:space="preserve"> </w:t>
      </w:r>
      <w:r>
        <w:t>domaines</w:t>
      </w:r>
      <w:r>
        <w:rPr>
          <w:spacing w:val="-3"/>
        </w:rPr>
        <w:t xml:space="preserve"> </w:t>
      </w:r>
      <w:r>
        <w:t>environnementaux</w:t>
      </w:r>
      <w:r>
        <w:rPr>
          <w:spacing w:val="-2"/>
        </w:rPr>
        <w:t xml:space="preserve"> </w:t>
      </w:r>
      <w:r>
        <w:t>et</w:t>
      </w:r>
      <w:r>
        <w:rPr>
          <w:spacing w:val="-2"/>
        </w:rPr>
        <w:t xml:space="preserve"> </w:t>
      </w:r>
      <w:r>
        <w:t>humains décrits, ainsi qu’à la nature du projet et des travaux qui en découlent ;</w:t>
      </w:r>
    </w:p>
    <w:p w14:paraId="34174D80" w14:textId="77777777" w:rsidR="003C7107" w:rsidRDefault="003C7107" w:rsidP="004D0195">
      <w:pPr>
        <w:pStyle w:val="Puce1"/>
      </w:pPr>
      <w:r>
        <w:rPr>
          <w:b/>
        </w:rPr>
        <w:t>Enjeux</w:t>
      </w:r>
      <w:r>
        <w:rPr>
          <w:b/>
          <w:spacing w:val="-2"/>
        </w:rPr>
        <w:t xml:space="preserve"> </w:t>
      </w:r>
      <w:r>
        <w:rPr>
          <w:b/>
        </w:rPr>
        <w:t>pour</w:t>
      </w:r>
      <w:r>
        <w:rPr>
          <w:b/>
          <w:spacing w:val="-1"/>
        </w:rPr>
        <w:t xml:space="preserve"> </w:t>
      </w:r>
      <w:r>
        <w:rPr>
          <w:b/>
        </w:rPr>
        <w:t>le</w:t>
      </w:r>
      <w:r>
        <w:rPr>
          <w:b/>
          <w:spacing w:val="-2"/>
        </w:rPr>
        <w:t xml:space="preserve"> </w:t>
      </w:r>
      <w:r>
        <w:rPr>
          <w:b/>
        </w:rPr>
        <w:t>projet</w:t>
      </w:r>
      <w:r>
        <w:rPr>
          <w:b/>
          <w:spacing w:val="-1"/>
        </w:rPr>
        <w:t xml:space="preserve"> </w:t>
      </w:r>
      <w:r>
        <w:t>:</w:t>
      </w:r>
      <w:r>
        <w:rPr>
          <w:spacing w:val="-2"/>
        </w:rPr>
        <w:t xml:space="preserve"> </w:t>
      </w:r>
      <w:r>
        <w:t>en</w:t>
      </w:r>
      <w:r>
        <w:rPr>
          <w:spacing w:val="-1"/>
        </w:rPr>
        <w:t xml:space="preserve"> </w:t>
      </w:r>
      <w:r>
        <w:t>fonction</w:t>
      </w:r>
      <w:r>
        <w:rPr>
          <w:spacing w:val="-1"/>
        </w:rPr>
        <w:t xml:space="preserve"> </w:t>
      </w:r>
      <w:r>
        <w:t>des</w:t>
      </w:r>
      <w:r>
        <w:rPr>
          <w:spacing w:val="-3"/>
        </w:rPr>
        <w:t xml:space="preserve"> </w:t>
      </w:r>
      <w:r>
        <w:t>thématiques,</w:t>
      </w:r>
      <w:r>
        <w:rPr>
          <w:spacing w:val="-2"/>
        </w:rPr>
        <w:t xml:space="preserve"> </w:t>
      </w:r>
      <w:r>
        <w:t>on</w:t>
      </w:r>
      <w:r>
        <w:rPr>
          <w:spacing w:val="-1"/>
        </w:rPr>
        <w:t xml:space="preserve"> </w:t>
      </w:r>
      <w:r>
        <w:t>évalue</w:t>
      </w:r>
      <w:r>
        <w:rPr>
          <w:spacing w:val="-3"/>
        </w:rPr>
        <w:t xml:space="preserve"> </w:t>
      </w:r>
      <w:r>
        <w:t>les</w:t>
      </w:r>
      <w:r>
        <w:rPr>
          <w:spacing w:val="-3"/>
        </w:rPr>
        <w:t xml:space="preserve"> </w:t>
      </w:r>
      <w:r>
        <w:t>points</w:t>
      </w:r>
      <w:r>
        <w:rPr>
          <w:spacing w:val="-3"/>
        </w:rPr>
        <w:t xml:space="preserve"> </w:t>
      </w:r>
      <w:r>
        <w:t>que</w:t>
      </w:r>
      <w:r>
        <w:rPr>
          <w:spacing w:val="-3"/>
        </w:rPr>
        <w:t xml:space="preserve"> </w:t>
      </w:r>
      <w:r>
        <w:t>le</w:t>
      </w:r>
      <w:r>
        <w:rPr>
          <w:spacing w:val="-3"/>
        </w:rPr>
        <w:t xml:space="preserve"> </w:t>
      </w:r>
      <w:r>
        <w:t>projet</w:t>
      </w:r>
      <w:r>
        <w:rPr>
          <w:spacing w:val="-2"/>
        </w:rPr>
        <w:t xml:space="preserve"> </w:t>
      </w:r>
      <w:r>
        <w:t>devra</w:t>
      </w:r>
      <w:r>
        <w:rPr>
          <w:spacing w:val="-2"/>
        </w:rPr>
        <w:t xml:space="preserve"> </w:t>
      </w:r>
      <w:r>
        <w:t>s’attacher</w:t>
      </w:r>
      <w:r>
        <w:rPr>
          <w:spacing w:val="-2"/>
        </w:rPr>
        <w:t xml:space="preserve"> </w:t>
      </w:r>
      <w:r>
        <w:t>à</w:t>
      </w:r>
      <w:r>
        <w:rPr>
          <w:spacing w:val="-1"/>
        </w:rPr>
        <w:t xml:space="preserve"> </w:t>
      </w:r>
      <w:r>
        <w:t>suivre pour préserver les sensibilités ou/et renforcer les atouts mis en exergue ;</w:t>
      </w:r>
    </w:p>
    <w:p w14:paraId="44FA61EC" w14:textId="14E068EB" w:rsidR="00763F72" w:rsidRDefault="003C7107" w:rsidP="00763F72">
      <w:pPr>
        <w:pStyle w:val="Puce1"/>
      </w:pPr>
      <w:r>
        <w:rPr>
          <w:b/>
        </w:rPr>
        <w:t>Niveau</w:t>
      </w:r>
      <w:r>
        <w:rPr>
          <w:b/>
          <w:spacing w:val="-1"/>
        </w:rPr>
        <w:t xml:space="preserve"> </w:t>
      </w:r>
      <w:r>
        <w:rPr>
          <w:b/>
        </w:rPr>
        <w:t>d’enjeu</w:t>
      </w:r>
      <w:r>
        <w:rPr>
          <w:b/>
          <w:spacing w:val="-1"/>
        </w:rPr>
        <w:t xml:space="preserve"> </w:t>
      </w:r>
      <w:r>
        <w:t>:</w:t>
      </w:r>
      <w:r>
        <w:rPr>
          <w:spacing w:val="-3"/>
        </w:rPr>
        <w:t xml:space="preserve"> </w:t>
      </w:r>
      <w:r>
        <w:t>dépend</w:t>
      </w:r>
      <w:r>
        <w:rPr>
          <w:spacing w:val="-1"/>
        </w:rPr>
        <w:t xml:space="preserve"> </w:t>
      </w:r>
      <w:r>
        <w:t>de</w:t>
      </w:r>
      <w:r>
        <w:rPr>
          <w:spacing w:val="-3"/>
        </w:rPr>
        <w:t xml:space="preserve"> </w:t>
      </w:r>
      <w:r>
        <w:t>la</w:t>
      </w:r>
      <w:r>
        <w:rPr>
          <w:spacing w:val="-2"/>
        </w:rPr>
        <w:t xml:space="preserve"> </w:t>
      </w:r>
      <w:r>
        <w:t>sensibilité</w:t>
      </w:r>
      <w:r>
        <w:rPr>
          <w:spacing w:val="-3"/>
        </w:rPr>
        <w:t xml:space="preserve"> </w:t>
      </w:r>
      <w:r>
        <w:t>du</w:t>
      </w:r>
      <w:r>
        <w:rPr>
          <w:spacing w:val="-1"/>
        </w:rPr>
        <w:t xml:space="preserve"> </w:t>
      </w:r>
      <w:r>
        <w:t>site et</w:t>
      </w:r>
      <w:r>
        <w:rPr>
          <w:spacing w:val="-2"/>
        </w:rPr>
        <w:t xml:space="preserve"> </w:t>
      </w:r>
      <w:r>
        <w:t>de</w:t>
      </w:r>
      <w:r>
        <w:rPr>
          <w:spacing w:val="-3"/>
        </w:rPr>
        <w:t xml:space="preserve"> </w:t>
      </w:r>
      <w:r>
        <w:t>la</w:t>
      </w:r>
      <w:r>
        <w:rPr>
          <w:spacing w:val="-2"/>
        </w:rPr>
        <w:t xml:space="preserve"> </w:t>
      </w:r>
      <w:r>
        <w:t>nature</w:t>
      </w:r>
      <w:r>
        <w:rPr>
          <w:spacing w:val="-3"/>
        </w:rPr>
        <w:t xml:space="preserve"> </w:t>
      </w:r>
      <w:r>
        <w:t>du</w:t>
      </w:r>
      <w:r>
        <w:rPr>
          <w:spacing w:val="-1"/>
        </w:rPr>
        <w:t xml:space="preserve"> </w:t>
      </w:r>
      <w:r>
        <w:t>projet</w:t>
      </w:r>
      <w:r>
        <w:rPr>
          <w:spacing w:val="-2"/>
        </w:rPr>
        <w:t xml:space="preserve"> </w:t>
      </w:r>
      <w:r>
        <w:t>et</w:t>
      </w:r>
      <w:r>
        <w:rPr>
          <w:spacing w:val="-2"/>
        </w:rPr>
        <w:t xml:space="preserve"> </w:t>
      </w:r>
      <w:r>
        <w:t>de</w:t>
      </w:r>
      <w:r>
        <w:rPr>
          <w:spacing w:val="-3"/>
        </w:rPr>
        <w:t xml:space="preserve"> </w:t>
      </w:r>
      <w:r>
        <w:t>ces</w:t>
      </w:r>
      <w:r>
        <w:rPr>
          <w:spacing w:val="-3"/>
        </w:rPr>
        <w:t xml:space="preserve"> </w:t>
      </w:r>
      <w:r>
        <w:t>travaux.</w:t>
      </w:r>
      <w:r>
        <w:rPr>
          <w:spacing w:val="-2"/>
        </w:rPr>
        <w:t xml:space="preserve"> </w:t>
      </w:r>
      <w:r>
        <w:t>Le</w:t>
      </w:r>
      <w:r>
        <w:rPr>
          <w:spacing w:val="-3"/>
        </w:rPr>
        <w:t xml:space="preserve"> </w:t>
      </w:r>
      <w:r>
        <w:t>niveau</w:t>
      </w:r>
      <w:r>
        <w:rPr>
          <w:spacing w:val="-1"/>
        </w:rPr>
        <w:t xml:space="preserve"> </w:t>
      </w:r>
      <w:r>
        <w:t>d’enjeu</w:t>
      </w:r>
      <w:r>
        <w:rPr>
          <w:spacing w:val="-1"/>
        </w:rPr>
        <w:t xml:space="preserve"> </w:t>
      </w:r>
      <w:r>
        <w:t>de</w:t>
      </w:r>
      <w:r>
        <w:rPr>
          <w:spacing w:val="-3"/>
        </w:rPr>
        <w:t xml:space="preserve"> </w:t>
      </w:r>
      <w:r>
        <w:t>les permet hiérarchiser et de prévoir les effets prévisibles du projet sur l’environnement :</w:t>
      </w:r>
    </w:p>
    <w:tbl>
      <w:tblPr>
        <w:tblStyle w:val="TableNormal"/>
        <w:tblW w:w="0" w:type="auto"/>
        <w:tblInd w:w="1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022"/>
      </w:tblGrid>
      <w:tr w:rsidR="003C7107" w14:paraId="30A9B061" w14:textId="77777777" w:rsidTr="00DB7674">
        <w:trPr>
          <w:trHeight w:val="336"/>
        </w:trPr>
        <w:tc>
          <w:tcPr>
            <w:tcW w:w="5022" w:type="dxa"/>
            <w:tcBorders>
              <w:bottom w:val="single" w:sz="12" w:space="0" w:color="000000"/>
            </w:tcBorders>
          </w:tcPr>
          <w:p w14:paraId="42DCEE2B" w14:textId="77777777" w:rsidR="003C7107" w:rsidRDefault="003C7107" w:rsidP="00DB7674">
            <w:pPr>
              <w:pStyle w:val="TableParagraph"/>
              <w:ind w:left="94" w:right="0"/>
              <w:jc w:val="left"/>
              <w:rPr>
                <w:sz w:val="20"/>
              </w:rPr>
            </w:pPr>
            <w:r>
              <w:rPr>
                <w:sz w:val="20"/>
              </w:rPr>
              <w:t>Thématique</w:t>
            </w:r>
            <w:r>
              <w:rPr>
                <w:spacing w:val="-8"/>
                <w:sz w:val="20"/>
              </w:rPr>
              <w:t xml:space="preserve"> </w:t>
            </w:r>
            <w:r>
              <w:rPr>
                <w:sz w:val="20"/>
              </w:rPr>
              <w:t>à</w:t>
            </w:r>
            <w:r>
              <w:rPr>
                <w:spacing w:val="-4"/>
                <w:sz w:val="20"/>
              </w:rPr>
              <w:t xml:space="preserve"> </w:t>
            </w:r>
            <w:r>
              <w:rPr>
                <w:sz w:val="20"/>
              </w:rPr>
              <w:t>enjeu</w:t>
            </w:r>
            <w:r>
              <w:rPr>
                <w:spacing w:val="-6"/>
                <w:sz w:val="20"/>
              </w:rPr>
              <w:t xml:space="preserve"> </w:t>
            </w:r>
            <w:r>
              <w:rPr>
                <w:spacing w:val="-2"/>
                <w:sz w:val="20"/>
              </w:rPr>
              <w:t>faible</w:t>
            </w:r>
          </w:p>
        </w:tc>
      </w:tr>
      <w:tr w:rsidR="003C7107" w14:paraId="4D454173" w14:textId="77777777" w:rsidTr="00DB7674">
        <w:trPr>
          <w:trHeight w:val="318"/>
        </w:trPr>
        <w:tc>
          <w:tcPr>
            <w:tcW w:w="5022" w:type="dxa"/>
            <w:tcBorders>
              <w:top w:val="single" w:sz="12" w:space="0" w:color="000000"/>
              <w:bottom w:val="single" w:sz="12" w:space="0" w:color="000000"/>
            </w:tcBorders>
          </w:tcPr>
          <w:p w14:paraId="78E03B06" w14:textId="77777777" w:rsidR="003C7107" w:rsidRDefault="003C7107" w:rsidP="00DB7674">
            <w:pPr>
              <w:pStyle w:val="TableParagraph"/>
              <w:spacing w:line="243" w:lineRule="exact"/>
              <w:ind w:left="94" w:right="0"/>
              <w:jc w:val="left"/>
              <w:rPr>
                <w:sz w:val="20"/>
              </w:rPr>
            </w:pPr>
            <w:r>
              <w:rPr>
                <w:sz w:val="20"/>
              </w:rPr>
              <w:t>Thématique</w:t>
            </w:r>
            <w:r>
              <w:rPr>
                <w:spacing w:val="-8"/>
                <w:sz w:val="20"/>
              </w:rPr>
              <w:t xml:space="preserve"> </w:t>
            </w:r>
            <w:r>
              <w:rPr>
                <w:sz w:val="20"/>
              </w:rPr>
              <w:t>à</w:t>
            </w:r>
            <w:r>
              <w:rPr>
                <w:spacing w:val="-4"/>
                <w:sz w:val="20"/>
              </w:rPr>
              <w:t xml:space="preserve"> </w:t>
            </w:r>
            <w:r>
              <w:rPr>
                <w:sz w:val="20"/>
              </w:rPr>
              <w:t>enjeu</w:t>
            </w:r>
            <w:r>
              <w:rPr>
                <w:spacing w:val="-6"/>
                <w:sz w:val="20"/>
              </w:rPr>
              <w:t xml:space="preserve"> </w:t>
            </w:r>
            <w:r>
              <w:rPr>
                <w:spacing w:val="-4"/>
                <w:sz w:val="20"/>
              </w:rPr>
              <w:t>moyen</w:t>
            </w:r>
          </w:p>
        </w:tc>
      </w:tr>
      <w:tr w:rsidR="003C7107" w14:paraId="3A44C9C6" w14:textId="77777777" w:rsidTr="00DB7674">
        <w:trPr>
          <w:trHeight w:val="336"/>
        </w:trPr>
        <w:tc>
          <w:tcPr>
            <w:tcW w:w="5022" w:type="dxa"/>
            <w:tcBorders>
              <w:top w:val="single" w:sz="12" w:space="0" w:color="000000"/>
            </w:tcBorders>
          </w:tcPr>
          <w:p w14:paraId="74ECC4BF" w14:textId="77777777" w:rsidR="003C7107" w:rsidRDefault="003C7107" w:rsidP="00DB7674">
            <w:pPr>
              <w:pStyle w:val="TableParagraph"/>
              <w:spacing w:line="243" w:lineRule="exact"/>
              <w:ind w:left="92" w:right="0"/>
              <w:jc w:val="left"/>
              <w:rPr>
                <w:sz w:val="20"/>
              </w:rPr>
            </w:pPr>
            <w:r>
              <w:rPr>
                <w:sz w:val="20"/>
              </w:rPr>
              <w:t>Thématique</w:t>
            </w:r>
            <w:r>
              <w:rPr>
                <w:spacing w:val="-8"/>
                <w:sz w:val="20"/>
              </w:rPr>
              <w:t xml:space="preserve"> </w:t>
            </w:r>
            <w:r>
              <w:rPr>
                <w:sz w:val="20"/>
              </w:rPr>
              <w:t>à</w:t>
            </w:r>
            <w:r>
              <w:rPr>
                <w:spacing w:val="-4"/>
                <w:sz w:val="20"/>
              </w:rPr>
              <w:t xml:space="preserve"> </w:t>
            </w:r>
            <w:r>
              <w:rPr>
                <w:sz w:val="20"/>
              </w:rPr>
              <w:t>enjeu</w:t>
            </w:r>
            <w:r>
              <w:rPr>
                <w:spacing w:val="-6"/>
                <w:sz w:val="20"/>
              </w:rPr>
              <w:t xml:space="preserve"> </w:t>
            </w:r>
            <w:r>
              <w:rPr>
                <w:spacing w:val="-4"/>
                <w:sz w:val="20"/>
              </w:rPr>
              <w:t>fort</w:t>
            </w:r>
          </w:p>
        </w:tc>
      </w:tr>
    </w:tbl>
    <w:p w14:paraId="268218FF" w14:textId="0A8E7CAB" w:rsidR="004D0195" w:rsidRDefault="004D0195" w:rsidP="004D0195">
      <w:pPr>
        <w:pStyle w:val="Titre3"/>
      </w:pPr>
      <w:bookmarkStart w:id="215" w:name="_Toc190879751"/>
      <w:r>
        <w:t>Rappel des principales contraintes du milieu</w:t>
      </w:r>
      <w:bookmarkEnd w:id="215"/>
    </w:p>
    <w:p w14:paraId="7F4452BF" w14:textId="4106EF6B" w:rsidR="004D0195" w:rsidRPr="004D0195" w:rsidRDefault="004D0195" w:rsidP="004D0195">
      <w:pPr>
        <w:pStyle w:val="Corpsdetexte"/>
      </w:pPr>
      <w:r w:rsidRPr="004D0195">
        <w:t>Les rejets pluviaux des zones urbanisées ont pour milieu récepteur des sites de pêche</w:t>
      </w:r>
      <w:r w:rsidR="00763F72">
        <w:t xml:space="preserve">, </w:t>
      </w:r>
      <w:r w:rsidRPr="004D0195">
        <w:t>des zones humides et des zones naturelles d’intérêt écologique faunistique et floristique.</w:t>
      </w:r>
    </w:p>
    <w:p w14:paraId="7B27725A" w14:textId="7A656162" w:rsidR="004D0195" w:rsidRPr="004D0195" w:rsidRDefault="004D0195" w:rsidP="004D0195">
      <w:pPr>
        <w:pStyle w:val="Corpsdetexte"/>
      </w:pPr>
      <w:r w:rsidRPr="004D0195">
        <w:t xml:space="preserve">Le sous-sol, semble </w:t>
      </w:r>
      <w:r w:rsidR="00A91786">
        <w:t xml:space="preserve">peu </w:t>
      </w:r>
      <w:r w:rsidRPr="004D0195">
        <w:t xml:space="preserve">favorable à l’infiltration des eaux pluviales à la parcelle. L’infiltration devra être la solution à rechercher en priorité. Les rétentions/ régulations s’effectueront en priorité par le biais de mesures compensatoires douces, respectant les volumes d’infiltration et de rétention et les débits de fuites. Il est rappelé que le territoire communal de </w:t>
      </w:r>
      <w:r w:rsidR="00A91786">
        <w:t>St Germain le Vasson</w:t>
      </w:r>
      <w:r w:rsidRPr="004D0195">
        <w:t xml:space="preserve"> repose sur des formations composées à dominante </w:t>
      </w:r>
      <w:r w:rsidR="00A91786">
        <w:t>peu perméable</w:t>
      </w:r>
      <w:r w:rsidRPr="004D0195">
        <w:t xml:space="preserve"> qui rendront, sur certains secteurs, l’infiltration difficile.</w:t>
      </w:r>
    </w:p>
    <w:p w14:paraId="335AE866" w14:textId="77777777" w:rsidR="004D0195" w:rsidRPr="004D0195" w:rsidRDefault="004D0195" w:rsidP="004D0195">
      <w:pPr>
        <w:pStyle w:val="Corpsdetexte"/>
      </w:pPr>
      <w:r w:rsidRPr="004D0195">
        <w:t>Les mesures compensatoires douces à mettre en place en priorité seront les suivantes : bassins paysagers ou noues, tranchées drainantes, chaussées à structure réservoir, toitures stockantes ou encore puits d’infiltration.</w:t>
      </w:r>
    </w:p>
    <w:p w14:paraId="576A5310" w14:textId="77777777" w:rsidR="004D0195" w:rsidRDefault="004D0195" w:rsidP="004D0195">
      <w:pPr>
        <w:pStyle w:val="Corpsdetexte"/>
        <w:sectPr w:rsidR="004D0195" w:rsidSect="000B72C2">
          <w:pgSz w:w="11906" w:h="16838" w:code="9"/>
          <w:pgMar w:top="1134" w:right="1701" w:bottom="1134" w:left="851" w:header="0" w:footer="454" w:gutter="0"/>
          <w:cols w:space="720"/>
          <w:docGrid w:linePitch="299"/>
        </w:sectPr>
      </w:pPr>
    </w:p>
    <w:tbl>
      <w:tblPr>
        <w:tblStyle w:val="TableNormal"/>
        <w:tblW w:w="14653" w:type="dxa"/>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43"/>
        <w:gridCol w:w="3827"/>
        <w:gridCol w:w="5954"/>
        <w:gridCol w:w="3029"/>
      </w:tblGrid>
      <w:tr w:rsidR="004D0195" w14:paraId="4F9D6CD7" w14:textId="77777777" w:rsidTr="00A556DD">
        <w:trPr>
          <w:trHeight w:val="460"/>
        </w:trPr>
        <w:tc>
          <w:tcPr>
            <w:tcW w:w="1843" w:type="dxa"/>
            <w:vMerge w:val="restart"/>
            <w:tcBorders>
              <w:top w:val="nil"/>
              <w:left w:val="nil"/>
            </w:tcBorders>
          </w:tcPr>
          <w:p w14:paraId="6D8927BE" w14:textId="77777777" w:rsidR="004D0195" w:rsidRPr="001E2810" w:rsidRDefault="004D0195" w:rsidP="00DB7674">
            <w:pPr>
              <w:pStyle w:val="TableParagraph"/>
              <w:ind w:right="0"/>
              <w:jc w:val="left"/>
              <w:rPr>
                <w:rFonts w:ascii="Times New Roman"/>
                <w:sz w:val="18"/>
                <w:lang w:val="fr-FR"/>
              </w:rPr>
            </w:pPr>
          </w:p>
        </w:tc>
        <w:tc>
          <w:tcPr>
            <w:tcW w:w="9781" w:type="dxa"/>
            <w:gridSpan w:val="2"/>
            <w:shd w:val="clear" w:color="auto" w:fill="D9D9D9"/>
          </w:tcPr>
          <w:p w14:paraId="41C69624" w14:textId="77777777" w:rsidR="004D0195" w:rsidRDefault="004D0195" w:rsidP="00DB7674">
            <w:pPr>
              <w:pStyle w:val="TableParagraph"/>
              <w:spacing w:before="91"/>
              <w:ind w:left="13" w:right="0"/>
              <w:jc w:val="center"/>
              <w:rPr>
                <w:b/>
              </w:rPr>
            </w:pPr>
            <w:r>
              <w:rPr>
                <w:b/>
              </w:rPr>
              <w:t>Milieu</w:t>
            </w:r>
            <w:r>
              <w:rPr>
                <w:b/>
                <w:spacing w:val="-1"/>
              </w:rPr>
              <w:t xml:space="preserve"> </w:t>
            </w:r>
            <w:r>
              <w:rPr>
                <w:b/>
                <w:spacing w:val="-2"/>
              </w:rPr>
              <w:t>physique</w:t>
            </w:r>
          </w:p>
        </w:tc>
        <w:tc>
          <w:tcPr>
            <w:tcW w:w="3029" w:type="dxa"/>
            <w:shd w:val="clear" w:color="auto" w:fill="D9D9D9"/>
          </w:tcPr>
          <w:p w14:paraId="7A7AAF21" w14:textId="77777777" w:rsidR="004D0195" w:rsidRDefault="004D0195" w:rsidP="00DB7674">
            <w:pPr>
              <w:pStyle w:val="TableParagraph"/>
              <w:spacing w:before="91"/>
              <w:ind w:left="16" w:right="0"/>
              <w:jc w:val="center"/>
              <w:rPr>
                <w:b/>
              </w:rPr>
            </w:pPr>
            <w:r>
              <w:rPr>
                <w:b/>
              </w:rPr>
              <w:t>Milieu</w:t>
            </w:r>
            <w:r>
              <w:rPr>
                <w:b/>
                <w:spacing w:val="-2"/>
              </w:rPr>
              <w:t xml:space="preserve"> aquatique</w:t>
            </w:r>
          </w:p>
        </w:tc>
      </w:tr>
      <w:tr w:rsidR="004D0195" w14:paraId="5BBFDD62" w14:textId="77777777" w:rsidTr="00A556DD">
        <w:trPr>
          <w:trHeight w:val="457"/>
        </w:trPr>
        <w:tc>
          <w:tcPr>
            <w:tcW w:w="1843" w:type="dxa"/>
            <w:vMerge/>
            <w:tcBorders>
              <w:top w:val="nil"/>
              <w:left w:val="nil"/>
            </w:tcBorders>
          </w:tcPr>
          <w:p w14:paraId="656544A7" w14:textId="77777777" w:rsidR="004D0195" w:rsidRDefault="004D0195" w:rsidP="00DB7674">
            <w:pPr>
              <w:rPr>
                <w:sz w:val="2"/>
                <w:szCs w:val="2"/>
              </w:rPr>
            </w:pPr>
          </w:p>
        </w:tc>
        <w:tc>
          <w:tcPr>
            <w:tcW w:w="3827" w:type="dxa"/>
            <w:shd w:val="clear" w:color="auto" w:fill="F0F0F0"/>
          </w:tcPr>
          <w:p w14:paraId="79079E9F" w14:textId="77777777" w:rsidR="004D0195" w:rsidRDefault="004D0195" w:rsidP="00DB7674">
            <w:pPr>
              <w:pStyle w:val="TableParagraph"/>
              <w:spacing w:before="84"/>
              <w:ind w:left="14" w:right="6"/>
              <w:jc w:val="center"/>
              <w:rPr>
                <w:b/>
              </w:rPr>
            </w:pPr>
            <w:r>
              <w:rPr>
                <w:b/>
                <w:spacing w:val="-2"/>
              </w:rPr>
              <w:t>Topographie</w:t>
            </w:r>
          </w:p>
        </w:tc>
        <w:tc>
          <w:tcPr>
            <w:tcW w:w="5954" w:type="dxa"/>
            <w:shd w:val="clear" w:color="auto" w:fill="F0F0F0"/>
          </w:tcPr>
          <w:p w14:paraId="345D1F71" w14:textId="77777777" w:rsidR="004D0195" w:rsidRDefault="004D0195" w:rsidP="00DB7674">
            <w:pPr>
              <w:pStyle w:val="TableParagraph"/>
              <w:spacing w:before="84"/>
              <w:ind w:left="10" w:right="0"/>
              <w:jc w:val="center"/>
              <w:rPr>
                <w:b/>
              </w:rPr>
            </w:pPr>
            <w:r>
              <w:rPr>
                <w:b/>
                <w:spacing w:val="-2"/>
              </w:rPr>
              <w:t>Géologie/hydrogéologie</w:t>
            </w:r>
          </w:p>
        </w:tc>
        <w:tc>
          <w:tcPr>
            <w:tcW w:w="3029" w:type="dxa"/>
            <w:shd w:val="clear" w:color="auto" w:fill="F0F0F0"/>
          </w:tcPr>
          <w:p w14:paraId="738BF841" w14:textId="77777777" w:rsidR="004D0195" w:rsidRDefault="004D0195" w:rsidP="00DB7674">
            <w:pPr>
              <w:pStyle w:val="TableParagraph"/>
              <w:spacing w:before="84"/>
              <w:ind w:left="16" w:right="0"/>
              <w:jc w:val="center"/>
              <w:rPr>
                <w:b/>
              </w:rPr>
            </w:pPr>
            <w:r>
              <w:rPr>
                <w:b/>
              </w:rPr>
              <w:t>Réseau</w:t>
            </w:r>
            <w:r>
              <w:rPr>
                <w:b/>
                <w:spacing w:val="-4"/>
              </w:rPr>
              <w:t xml:space="preserve"> </w:t>
            </w:r>
            <w:r>
              <w:rPr>
                <w:b/>
                <w:spacing w:val="-2"/>
              </w:rPr>
              <w:t>hydrographique/Hydrologie</w:t>
            </w:r>
          </w:p>
        </w:tc>
      </w:tr>
      <w:tr w:rsidR="004D0195" w14:paraId="1672829B" w14:textId="77777777" w:rsidTr="00A556DD">
        <w:trPr>
          <w:trHeight w:val="711"/>
        </w:trPr>
        <w:tc>
          <w:tcPr>
            <w:tcW w:w="1843" w:type="dxa"/>
          </w:tcPr>
          <w:p w14:paraId="54565529" w14:textId="77777777" w:rsidR="004D0195" w:rsidRPr="00A556DD" w:rsidRDefault="004D0195" w:rsidP="00A556DD">
            <w:pPr>
              <w:pStyle w:val="TableParagraph"/>
              <w:spacing w:before="225" w:line="216" w:lineRule="auto"/>
              <w:ind w:left="79" w:right="0" w:firstLine="228"/>
              <w:jc w:val="left"/>
              <w:rPr>
                <w:b/>
                <w:spacing w:val="-2"/>
                <w:sz w:val="20"/>
                <w:lang w:val="fr-FR"/>
              </w:rPr>
            </w:pPr>
            <w:r w:rsidRPr="00A556DD">
              <w:rPr>
                <w:b/>
                <w:spacing w:val="-2"/>
                <w:sz w:val="20"/>
                <w:lang w:val="fr-FR"/>
              </w:rPr>
              <w:t>Principales caractéristiques</w:t>
            </w:r>
          </w:p>
        </w:tc>
        <w:tc>
          <w:tcPr>
            <w:tcW w:w="3827" w:type="dxa"/>
          </w:tcPr>
          <w:p w14:paraId="0F0DED99" w14:textId="0DFC7021" w:rsidR="004D0195" w:rsidRPr="004D0195" w:rsidRDefault="004D0195" w:rsidP="00DB7674">
            <w:pPr>
              <w:pStyle w:val="TableParagraph"/>
              <w:spacing w:before="114" w:line="228" w:lineRule="auto"/>
              <w:ind w:left="148" w:right="50"/>
              <w:jc w:val="left"/>
              <w:rPr>
                <w:sz w:val="19"/>
                <w:lang w:val="fr-FR"/>
              </w:rPr>
            </w:pPr>
            <w:r w:rsidRPr="004D0195">
              <w:rPr>
                <w:sz w:val="19"/>
                <w:lang w:val="fr-FR"/>
              </w:rPr>
              <w:t>La</w:t>
            </w:r>
            <w:r w:rsidRPr="004D0195">
              <w:rPr>
                <w:spacing w:val="-7"/>
                <w:sz w:val="19"/>
                <w:lang w:val="fr-FR"/>
              </w:rPr>
              <w:t xml:space="preserve"> </w:t>
            </w:r>
            <w:r w:rsidRPr="004D0195">
              <w:rPr>
                <w:sz w:val="19"/>
                <w:lang w:val="fr-FR"/>
              </w:rPr>
              <w:t>commune</w:t>
            </w:r>
            <w:r w:rsidRPr="004D0195">
              <w:rPr>
                <w:spacing w:val="-9"/>
                <w:sz w:val="19"/>
                <w:lang w:val="fr-FR"/>
              </w:rPr>
              <w:t xml:space="preserve"> </w:t>
            </w:r>
            <w:r w:rsidRPr="004D0195">
              <w:rPr>
                <w:sz w:val="19"/>
                <w:lang w:val="fr-FR"/>
              </w:rPr>
              <w:t>présente</w:t>
            </w:r>
            <w:r w:rsidRPr="004D0195">
              <w:rPr>
                <w:spacing w:val="-9"/>
                <w:sz w:val="19"/>
                <w:lang w:val="fr-FR"/>
              </w:rPr>
              <w:t xml:space="preserve"> </w:t>
            </w:r>
            <w:r w:rsidRPr="004D0195">
              <w:rPr>
                <w:sz w:val="19"/>
                <w:lang w:val="fr-FR"/>
              </w:rPr>
              <w:t>un</w:t>
            </w:r>
            <w:r w:rsidRPr="004D0195">
              <w:rPr>
                <w:spacing w:val="-9"/>
                <w:sz w:val="19"/>
                <w:lang w:val="fr-FR"/>
              </w:rPr>
              <w:t xml:space="preserve"> </w:t>
            </w:r>
            <w:r w:rsidRPr="004D0195">
              <w:rPr>
                <w:sz w:val="19"/>
                <w:lang w:val="fr-FR"/>
              </w:rPr>
              <w:t xml:space="preserve">relief </w:t>
            </w:r>
            <w:r w:rsidRPr="004D0195">
              <w:rPr>
                <w:spacing w:val="-6"/>
                <w:sz w:val="19"/>
                <w:lang w:val="fr-FR"/>
              </w:rPr>
              <w:t>vallonné marqué par la présence</w:t>
            </w:r>
            <w:r w:rsidRPr="004D0195">
              <w:rPr>
                <w:spacing w:val="-7"/>
                <w:sz w:val="19"/>
                <w:lang w:val="fr-FR"/>
              </w:rPr>
              <w:t xml:space="preserve"> </w:t>
            </w:r>
            <w:r w:rsidR="00A91786">
              <w:rPr>
                <w:spacing w:val="-6"/>
                <w:sz w:val="19"/>
                <w:lang w:val="fr-FR"/>
              </w:rPr>
              <w:t>la Laize</w:t>
            </w:r>
            <w:r w:rsidRPr="004D0195">
              <w:rPr>
                <w:spacing w:val="-6"/>
                <w:sz w:val="19"/>
                <w:lang w:val="fr-FR"/>
              </w:rPr>
              <w:t>.</w:t>
            </w:r>
          </w:p>
          <w:p w14:paraId="300D8942" w14:textId="28666068" w:rsidR="004D0195" w:rsidRPr="004D0195" w:rsidRDefault="004D0195" w:rsidP="00DB7674">
            <w:pPr>
              <w:pStyle w:val="TableParagraph"/>
              <w:spacing w:line="194" w:lineRule="auto"/>
              <w:ind w:left="148" w:right="50"/>
              <w:jc w:val="left"/>
              <w:rPr>
                <w:sz w:val="19"/>
                <w:lang w:val="fr-FR"/>
              </w:rPr>
            </w:pPr>
          </w:p>
        </w:tc>
        <w:tc>
          <w:tcPr>
            <w:tcW w:w="5954" w:type="dxa"/>
          </w:tcPr>
          <w:p w14:paraId="12576FC9" w14:textId="062606CC" w:rsidR="004D0195" w:rsidRPr="004D0195" w:rsidRDefault="004D0195" w:rsidP="00A556DD">
            <w:pPr>
              <w:pStyle w:val="TableParagraph"/>
              <w:spacing w:before="123" w:line="228" w:lineRule="auto"/>
              <w:ind w:left="164" w:right="120"/>
              <w:jc w:val="left"/>
              <w:rPr>
                <w:sz w:val="19"/>
                <w:lang w:val="fr-FR"/>
              </w:rPr>
            </w:pPr>
            <w:r w:rsidRPr="004D0195">
              <w:rPr>
                <w:sz w:val="19"/>
                <w:lang w:val="fr-FR"/>
              </w:rPr>
              <w:t>Le</w:t>
            </w:r>
            <w:r w:rsidRPr="004D0195">
              <w:rPr>
                <w:spacing w:val="-5"/>
                <w:sz w:val="19"/>
                <w:lang w:val="fr-FR"/>
              </w:rPr>
              <w:t xml:space="preserve"> </w:t>
            </w:r>
            <w:r w:rsidRPr="004D0195">
              <w:rPr>
                <w:sz w:val="19"/>
                <w:lang w:val="fr-FR"/>
              </w:rPr>
              <w:t>sous-sol</w:t>
            </w:r>
            <w:r w:rsidRPr="004D0195">
              <w:rPr>
                <w:spacing w:val="-5"/>
                <w:sz w:val="19"/>
                <w:lang w:val="fr-FR"/>
              </w:rPr>
              <w:t xml:space="preserve"> </w:t>
            </w:r>
            <w:r w:rsidRPr="004D0195">
              <w:rPr>
                <w:sz w:val="19"/>
                <w:lang w:val="fr-FR"/>
              </w:rPr>
              <w:t>est</w:t>
            </w:r>
            <w:r w:rsidRPr="004D0195">
              <w:rPr>
                <w:spacing w:val="-6"/>
                <w:sz w:val="19"/>
                <w:lang w:val="fr-FR"/>
              </w:rPr>
              <w:t xml:space="preserve"> </w:t>
            </w:r>
            <w:r w:rsidRPr="004D0195">
              <w:rPr>
                <w:sz w:val="19"/>
                <w:lang w:val="fr-FR"/>
              </w:rPr>
              <w:t>constitué</w:t>
            </w:r>
            <w:r w:rsidRPr="004D0195">
              <w:rPr>
                <w:spacing w:val="-5"/>
                <w:sz w:val="19"/>
                <w:lang w:val="fr-FR"/>
              </w:rPr>
              <w:t xml:space="preserve"> </w:t>
            </w:r>
            <w:r w:rsidRPr="004D0195">
              <w:rPr>
                <w:sz w:val="19"/>
                <w:lang w:val="fr-FR"/>
              </w:rPr>
              <w:t>de</w:t>
            </w:r>
            <w:r w:rsidRPr="004D0195">
              <w:rPr>
                <w:spacing w:val="-5"/>
                <w:sz w:val="19"/>
                <w:lang w:val="fr-FR"/>
              </w:rPr>
              <w:t xml:space="preserve"> </w:t>
            </w:r>
            <w:r w:rsidRPr="004D0195">
              <w:rPr>
                <w:sz w:val="19"/>
                <w:lang w:val="fr-FR"/>
              </w:rPr>
              <w:t>formations</w:t>
            </w:r>
            <w:r w:rsidRPr="004D0195">
              <w:rPr>
                <w:spacing w:val="-4"/>
                <w:sz w:val="19"/>
                <w:lang w:val="fr-FR"/>
              </w:rPr>
              <w:t xml:space="preserve"> </w:t>
            </w:r>
            <w:r w:rsidR="00A556DD">
              <w:rPr>
                <w:sz w:val="19"/>
                <w:lang w:val="fr-FR"/>
              </w:rPr>
              <w:t>peu perméables.</w:t>
            </w:r>
          </w:p>
          <w:p w14:paraId="3F683E72" w14:textId="77777777" w:rsidR="004D0195" w:rsidRPr="004D0195" w:rsidRDefault="004D0195" w:rsidP="00A556DD">
            <w:pPr>
              <w:pStyle w:val="TableParagraph"/>
              <w:spacing w:before="123" w:line="228" w:lineRule="auto"/>
              <w:ind w:left="164" w:right="120"/>
              <w:jc w:val="left"/>
              <w:rPr>
                <w:sz w:val="19"/>
                <w:lang w:val="fr-FR"/>
              </w:rPr>
            </w:pPr>
            <w:r w:rsidRPr="004D0195">
              <w:rPr>
                <w:sz w:val="19"/>
                <w:lang w:val="fr-FR"/>
              </w:rPr>
              <w:t>Absence</w:t>
            </w:r>
            <w:r w:rsidRPr="004D0195">
              <w:rPr>
                <w:spacing w:val="-7"/>
                <w:sz w:val="19"/>
                <w:lang w:val="fr-FR"/>
              </w:rPr>
              <w:t xml:space="preserve"> </w:t>
            </w:r>
            <w:r w:rsidRPr="004D0195">
              <w:rPr>
                <w:sz w:val="19"/>
                <w:lang w:val="fr-FR"/>
              </w:rPr>
              <w:t>d’étude</w:t>
            </w:r>
            <w:r w:rsidRPr="004D0195">
              <w:rPr>
                <w:spacing w:val="-7"/>
                <w:sz w:val="19"/>
                <w:lang w:val="fr-FR"/>
              </w:rPr>
              <w:t xml:space="preserve"> </w:t>
            </w:r>
            <w:r w:rsidRPr="004D0195">
              <w:rPr>
                <w:sz w:val="19"/>
                <w:lang w:val="fr-FR"/>
              </w:rPr>
              <w:t>de</w:t>
            </w:r>
            <w:r w:rsidRPr="004D0195">
              <w:rPr>
                <w:spacing w:val="-7"/>
                <w:sz w:val="19"/>
                <w:lang w:val="fr-FR"/>
              </w:rPr>
              <w:t xml:space="preserve"> </w:t>
            </w:r>
            <w:r w:rsidRPr="004D0195">
              <w:rPr>
                <w:sz w:val="19"/>
                <w:lang w:val="fr-FR"/>
              </w:rPr>
              <w:t>perméabilité.</w:t>
            </w:r>
            <w:r w:rsidRPr="004D0195">
              <w:rPr>
                <w:spacing w:val="-6"/>
                <w:sz w:val="19"/>
                <w:lang w:val="fr-FR"/>
              </w:rPr>
              <w:t xml:space="preserve"> </w:t>
            </w:r>
            <w:r w:rsidRPr="004D0195">
              <w:rPr>
                <w:sz w:val="19"/>
                <w:lang w:val="fr-FR"/>
              </w:rPr>
              <w:t>La</w:t>
            </w:r>
            <w:r w:rsidRPr="004D0195">
              <w:rPr>
                <w:spacing w:val="-6"/>
                <w:sz w:val="19"/>
                <w:lang w:val="fr-FR"/>
              </w:rPr>
              <w:t xml:space="preserve"> </w:t>
            </w:r>
            <w:r w:rsidRPr="004D0195">
              <w:rPr>
                <w:sz w:val="19"/>
                <w:lang w:val="fr-FR"/>
              </w:rPr>
              <w:t>perméabilité</w:t>
            </w:r>
            <w:r w:rsidRPr="004D0195">
              <w:rPr>
                <w:spacing w:val="-7"/>
                <w:sz w:val="19"/>
                <w:lang w:val="fr-FR"/>
              </w:rPr>
              <w:t xml:space="preserve"> </w:t>
            </w:r>
            <w:r w:rsidRPr="004D0195">
              <w:rPr>
                <w:sz w:val="19"/>
                <w:lang w:val="fr-FR"/>
              </w:rPr>
              <w:t>du sous-sol est directement liée à l’importance de l’altération et de la fracturation du sous-sol.</w:t>
            </w:r>
          </w:p>
        </w:tc>
        <w:tc>
          <w:tcPr>
            <w:tcW w:w="3029" w:type="dxa"/>
          </w:tcPr>
          <w:p w14:paraId="68A17E2D" w14:textId="17ED156E" w:rsidR="004D0195" w:rsidRPr="00A556DD" w:rsidRDefault="004D0195" w:rsidP="00A556DD">
            <w:pPr>
              <w:pStyle w:val="TableParagraph"/>
              <w:spacing w:before="114" w:line="228" w:lineRule="auto"/>
              <w:ind w:left="148" w:right="50"/>
              <w:jc w:val="left"/>
              <w:rPr>
                <w:sz w:val="19"/>
                <w:lang w:val="fr-FR"/>
              </w:rPr>
            </w:pPr>
            <w:r w:rsidRPr="004D0195">
              <w:rPr>
                <w:sz w:val="19"/>
                <w:lang w:val="fr-FR"/>
              </w:rPr>
              <w:t xml:space="preserve">Les eaux pluviales se </w:t>
            </w:r>
            <w:r w:rsidRPr="00A556DD">
              <w:rPr>
                <w:spacing w:val="-6"/>
                <w:sz w:val="19"/>
                <w:lang w:val="fr-FR"/>
              </w:rPr>
              <w:t>rejettent</w:t>
            </w:r>
            <w:r w:rsidRPr="004D0195">
              <w:rPr>
                <w:sz w:val="19"/>
                <w:lang w:val="fr-FR"/>
              </w:rPr>
              <w:t xml:space="preserve"> dans </w:t>
            </w:r>
            <w:r w:rsidR="00A556DD">
              <w:rPr>
                <w:sz w:val="19"/>
                <w:lang w:val="fr-FR"/>
              </w:rPr>
              <w:t>les effluents de la Laize ou par infiltration.</w:t>
            </w:r>
          </w:p>
        </w:tc>
      </w:tr>
      <w:tr w:rsidR="004D0195" w14:paraId="49312BB7" w14:textId="77777777" w:rsidTr="00A556DD">
        <w:trPr>
          <w:trHeight w:val="896"/>
        </w:trPr>
        <w:tc>
          <w:tcPr>
            <w:tcW w:w="1843" w:type="dxa"/>
          </w:tcPr>
          <w:p w14:paraId="42092A42" w14:textId="77777777" w:rsidR="004D0195" w:rsidRPr="00A556DD" w:rsidRDefault="004D0195" w:rsidP="00DB7674">
            <w:pPr>
              <w:pStyle w:val="TableParagraph"/>
              <w:spacing w:before="225" w:line="216" w:lineRule="auto"/>
              <w:ind w:left="79" w:right="0" w:firstLine="228"/>
              <w:jc w:val="left"/>
              <w:rPr>
                <w:b/>
                <w:spacing w:val="-2"/>
                <w:sz w:val="20"/>
                <w:lang w:val="fr-FR"/>
              </w:rPr>
            </w:pPr>
            <w:r w:rsidRPr="004D0195">
              <w:rPr>
                <w:b/>
                <w:spacing w:val="-2"/>
                <w:sz w:val="20"/>
                <w:lang w:val="fr-FR"/>
              </w:rPr>
              <w:t xml:space="preserve">Risques/effets </w:t>
            </w:r>
            <w:r w:rsidRPr="00A556DD">
              <w:rPr>
                <w:b/>
                <w:spacing w:val="-2"/>
                <w:sz w:val="20"/>
                <w:lang w:val="fr-FR"/>
              </w:rPr>
              <w:t>potentiels du projet</w:t>
            </w:r>
          </w:p>
        </w:tc>
        <w:tc>
          <w:tcPr>
            <w:tcW w:w="3827" w:type="dxa"/>
          </w:tcPr>
          <w:p w14:paraId="74A6F76C" w14:textId="77777777" w:rsidR="004D0195" w:rsidRPr="004D0195" w:rsidRDefault="004D0195" w:rsidP="00A556DD">
            <w:pPr>
              <w:pStyle w:val="TableParagraph"/>
              <w:spacing w:before="117" w:line="228" w:lineRule="auto"/>
              <w:ind w:left="111" w:right="96"/>
              <w:jc w:val="both"/>
              <w:rPr>
                <w:sz w:val="19"/>
                <w:lang w:val="fr-FR"/>
              </w:rPr>
            </w:pPr>
            <w:r w:rsidRPr="004D0195">
              <w:rPr>
                <w:sz w:val="19"/>
                <w:lang w:val="fr-FR"/>
              </w:rPr>
              <w:t>Risque</w:t>
            </w:r>
            <w:r w:rsidRPr="004D0195">
              <w:rPr>
                <w:spacing w:val="-8"/>
                <w:sz w:val="19"/>
                <w:lang w:val="fr-FR"/>
              </w:rPr>
              <w:t xml:space="preserve"> </w:t>
            </w:r>
            <w:r w:rsidRPr="004D0195">
              <w:rPr>
                <w:sz w:val="19"/>
                <w:lang w:val="fr-FR"/>
              </w:rPr>
              <w:t>de</w:t>
            </w:r>
            <w:r w:rsidRPr="004D0195">
              <w:rPr>
                <w:spacing w:val="-8"/>
                <w:sz w:val="19"/>
                <w:lang w:val="fr-FR"/>
              </w:rPr>
              <w:t xml:space="preserve"> </w:t>
            </w:r>
            <w:r w:rsidRPr="004D0195">
              <w:rPr>
                <w:sz w:val="19"/>
                <w:lang w:val="fr-FR"/>
              </w:rPr>
              <w:t>débordement</w:t>
            </w:r>
            <w:r w:rsidRPr="004D0195">
              <w:rPr>
                <w:spacing w:val="-8"/>
                <w:sz w:val="19"/>
                <w:lang w:val="fr-FR"/>
              </w:rPr>
              <w:t xml:space="preserve"> </w:t>
            </w:r>
            <w:r w:rsidRPr="004D0195">
              <w:rPr>
                <w:sz w:val="19"/>
                <w:lang w:val="fr-FR"/>
              </w:rPr>
              <w:t>des</w:t>
            </w:r>
            <w:r w:rsidRPr="004D0195">
              <w:rPr>
                <w:spacing w:val="-7"/>
                <w:sz w:val="19"/>
                <w:lang w:val="fr-FR"/>
              </w:rPr>
              <w:t xml:space="preserve"> </w:t>
            </w:r>
            <w:r w:rsidRPr="004D0195">
              <w:rPr>
                <w:sz w:val="19"/>
                <w:lang w:val="fr-FR"/>
              </w:rPr>
              <w:t>réseaux</w:t>
            </w:r>
            <w:r w:rsidRPr="004D0195">
              <w:rPr>
                <w:spacing w:val="-8"/>
                <w:sz w:val="19"/>
                <w:lang w:val="fr-FR"/>
              </w:rPr>
              <w:t xml:space="preserve"> </w:t>
            </w:r>
            <w:r w:rsidRPr="00A556DD">
              <w:rPr>
                <w:spacing w:val="-4"/>
                <w:sz w:val="19"/>
                <w:lang w:val="fr-FR"/>
              </w:rPr>
              <w:t>d’eaux</w:t>
            </w:r>
            <w:r w:rsidRPr="004D0195">
              <w:rPr>
                <w:sz w:val="19"/>
                <w:lang w:val="fr-FR"/>
              </w:rPr>
              <w:t xml:space="preserve"> pluviales à l’aval en cas de dispositifs sous- </w:t>
            </w:r>
            <w:r w:rsidRPr="004D0195">
              <w:rPr>
                <w:spacing w:val="-2"/>
                <w:sz w:val="19"/>
                <w:lang w:val="fr-FR"/>
              </w:rPr>
              <w:t>dimensionnés.</w:t>
            </w:r>
          </w:p>
        </w:tc>
        <w:tc>
          <w:tcPr>
            <w:tcW w:w="5954" w:type="dxa"/>
          </w:tcPr>
          <w:p w14:paraId="446ED515" w14:textId="77777777" w:rsidR="004D0195" w:rsidRPr="004D0195" w:rsidRDefault="004D0195" w:rsidP="00DB7674">
            <w:pPr>
              <w:pStyle w:val="TableParagraph"/>
              <w:spacing w:before="117" w:line="228" w:lineRule="auto"/>
              <w:ind w:left="111" w:right="96"/>
              <w:jc w:val="both"/>
              <w:rPr>
                <w:sz w:val="19"/>
                <w:lang w:val="fr-FR"/>
              </w:rPr>
            </w:pPr>
            <w:r w:rsidRPr="004D0195">
              <w:rPr>
                <w:spacing w:val="-4"/>
                <w:sz w:val="19"/>
                <w:lang w:val="fr-FR"/>
              </w:rPr>
              <w:t>En</w:t>
            </w:r>
            <w:r w:rsidRPr="004D0195">
              <w:rPr>
                <w:spacing w:val="-7"/>
                <w:sz w:val="19"/>
                <w:lang w:val="fr-FR"/>
              </w:rPr>
              <w:t xml:space="preserve"> </w:t>
            </w:r>
            <w:r w:rsidRPr="004D0195">
              <w:rPr>
                <w:spacing w:val="-4"/>
                <w:sz w:val="19"/>
                <w:lang w:val="fr-FR"/>
              </w:rPr>
              <w:t>raison</w:t>
            </w:r>
            <w:r w:rsidRPr="004D0195">
              <w:rPr>
                <w:spacing w:val="-5"/>
                <w:sz w:val="19"/>
                <w:lang w:val="fr-FR"/>
              </w:rPr>
              <w:t xml:space="preserve"> </w:t>
            </w:r>
            <w:r w:rsidRPr="004D0195">
              <w:rPr>
                <w:spacing w:val="-4"/>
                <w:sz w:val="19"/>
                <w:lang w:val="fr-FR"/>
              </w:rPr>
              <w:t>de</w:t>
            </w:r>
            <w:r w:rsidRPr="004D0195">
              <w:rPr>
                <w:spacing w:val="-7"/>
                <w:sz w:val="19"/>
                <w:lang w:val="fr-FR"/>
              </w:rPr>
              <w:t xml:space="preserve"> </w:t>
            </w:r>
            <w:r w:rsidRPr="004D0195">
              <w:rPr>
                <w:spacing w:val="-4"/>
                <w:sz w:val="19"/>
                <w:lang w:val="fr-FR"/>
              </w:rPr>
              <w:t>la</w:t>
            </w:r>
            <w:r w:rsidRPr="004D0195">
              <w:rPr>
                <w:spacing w:val="-6"/>
                <w:sz w:val="19"/>
                <w:lang w:val="fr-FR"/>
              </w:rPr>
              <w:t xml:space="preserve"> </w:t>
            </w:r>
            <w:r w:rsidRPr="004D0195">
              <w:rPr>
                <w:spacing w:val="-4"/>
                <w:sz w:val="19"/>
                <w:lang w:val="fr-FR"/>
              </w:rPr>
              <w:t>nature</w:t>
            </w:r>
            <w:r w:rsidRPr="004D0195">
              <w:rPr>
                <w:spacing w:val="-7"/>
                <w:sz w:val="19"/>
                <w:lang w:val="fr-FR"/>
              </w:rPr>
              <w:t xml:space="preserve"> </w:t>
            </w:r>
            <w:r w:rsidRPr="004D0195">
              <w:rPr>
                <w:spacing w:val="-4"/>
                <w:sz w:val="19"/>
                <w:lang w:val="fr-FR"/>
              </w:rPr>
              <w:t>du</w:t>
            </w:r>
            <w:r w:rsidRPr="004D0195">
              <w:rPr>
                <w:spacing w:val="-5"/>
                <w:sz w:val="19"/>
                <w:lang w:val="fr-FR"/>
              </w:rPr>
              <w:t xml:space="preserve"> </w:t>
            </w:r>
            <w:r w:rsidRPr="004D0195">
              <w:rPr>
                <w:spacing w:val="-4"/>
                <w:sz w:val="19"/>
                <w:lang w:val="fr-FR"/>
              </w:rPr>
              <w:t>sous-sol,</w:t>
            </w:r>
            <w:r w:rsidRPr="004D0195">
              <w:rPr>
                <w:spacing w:val="-6"/>
                <w:sz w:val="19"/>
                <w:lang w:val="fr-FR"/>
              </w:rPr>
              <w:t xml:space="preserve"> </w:t>
            </w:r>
            <w:r w:rsidRPr="004D0195">
              <w:rPr>
                <w:spacing w:val="-4"/>
                <w:sz w:val="19"/>
                <w:lang w:val="fr-FR"/>
              </w:rPr>
              <w:t>les</w:t>
            </w:r>
            <w:r w:rsidRPr="004D0195">
              <w:rPr>
                <w:spacing w:val="-7"/>
                <w:sz w:val="19"/>
                <w:lang w:val="fr-FR"/>
              </w:rPr>
              <w:t xml:space="preserve"> </w:t>
            </w:r>
            <w:r w:rsidRPr="004D0195">
              <w:rPr>
                <w:spacing w:val="-4"/>
                <w:sz w:val="19"/>
                <w:lang w:val="fr-FR"/>
              </w:rPr>
              <w:t>EP</w:t>
            </w:r>
            <w:r w:rsidRPr="004D0195">
              <w:rPr>
                <w:spacing w:val="-6"/>
                <w:sz w:val="19"/>
                <w:lang w:val="fr-FR"/>
              </w:rPr>
              <w:t xml:space="preserve"> </w:t>
            </w:r>
            <w:r w:rsidRPr="004D0195">
              <w:rPr>
                <w:spacing w:val="-4"/>
                <w:sz w:val="19"/>
                <w:lang w:val="fr-FR"/>
              </w:rPr>
              <w:t>peuvent</w:t>
            </w:r>
            <w:r w:rsidRPr="004D0195">
              <w:rPr>
                <w:spacing w:val="-7"/>
                <w:sz w:val="19"/>
                <w:lang w:val="fr-FR"/>
              </w:rPr>
              <w:t xml:space="preserve"> </w:t>
            </w:r>
            <w:r w:rsidRPr="004D0195">
              <w:rPr>
                <w:spacing w:val="-4"/>
                <w:sz w:val="19"/>
                <w:lang w:val="fr-FR"/>
              </w:rPr>
              <w:t>parfois</w:t>
            </w:r>
            <w:r w:rsidRPr="004D0195">
              <w:rPr>
                <w:sz w:val="19"/>
                <w:lang w:val="fr-FR"/>
              </w:rPr>
              <w:t xml:space="preserve"> </w:t>
            </w:r>
            <w:r w:rsidRPr="004D0195">
              <w:rPr>
                <w:spacing w:val="-6"/>
                <w:sz w:val="19"/>
                <w:lang w:val="fr-FR"/>
              </w:rPr>
              <w:t>difficilement</w:t>
            </w:r>
            <w:r w:rsidRPr="004D0195">
              <w:rPr>
                <w:spacing w:val="-2"/>
                <w:sz w:val="19"/>
                <w:lang w:val="fr-FR"/>
              </w:rPr>
              <w:t xml:space="preserve"> </w:t>
            </w:r>
            <w:r w:rsidRPr="004D0195">
              <w:rPr>
                <w:spacing w:val="-6"/>
                <w:sz w:val="19"/>
                <w:lang w:val="fr-FR"/>
              </w:rPr>
              <w:t>s’infiltrer</w:t>
            </w:r>
            <w:r w:rsidRPr="004D0195">
              <w:rPr>
                <w:sz w:val="19"/>
                <w:lang w:val="fr-FR"/>
              </w:rPr>
              <w:t xml:space="preserve"> </w:t>
            </w:r>
            <w:r w:rsidRPr="004D0195">
              <w:rPr>
                <w:spacing w:val="-6"/>
                <w:sz w:val="19"/>
                <w:lang w:val="fr-FR"/>
              </w:rPr>
              <w:t>(mode</w:t>
            </w:r>
            <w:r w:rsidRPr="004D0195">
              <w:rPr>
                <w:sz w:val="19"/>
                <w:lang w:val="fr-FR"/>
              </w:rPr>
              <w:t xml:space="preserve"> </w:t>
            </w:r>
            <w:r w:rsidRPr="004D0195">
              <w:rPr>
                <w:spacing w:val="-6"/>
                <w:sz w:val="19"/>
                <w:lang w:val="fr-FR"/>
              </w:rPr>
              <w:t>de</w:t>
            </w:r>
            <w:r w:rsidRPr="004D0195">
              <w:rPr>
                <w:sz w:val="19"/>
                <w:lang w:val="fr-FR"/>
              </w:rPr>
              <w:t xml:space="preserve"> </w:t>
            </w:r>
            <w:r w:rsidRPr="004D0195">
              <w:rPr>
                <w:spacing w:val="-6"/>
                <w:sz w:val="19"/>
                <w:lang w:val="fr-FR"/>
              </w:rPr>
              <w:t>gestion</w:t>
            </w:r>
            <w:r w:rsidRPr="004D0195">
              <w:rPr>
                <w:sz w:val="19"/>
                <w:lang w:val="fr-FR"/>
              </w:rPr>
              <w:t xml:space="preserve"> </w:t>
            </w:r>
            <w:r w:rsidRPr="004D0195">
              <w:rPr>
                <w:spacing w:val="-6"/>
                <w:sz w:val="19"/>
                <w:lang w:val="fr-FR"/>
              </w:rPr>
              <w:t>privilégié</w:t>
            </w:r>
            <w:r w:rsidRPr="004D0195">
              <w:rPr>
                <w:sz w:val="19"/>
                <w:lang w:val="fr-FR"/>
              </w:rPr>
              <w:t xml:space="preserve"> </w:t>
            </w:r>
            <w:r w:rsidRPr="004D0195">
              <w:rPr>
                <w:spacing w:val="-6"/>
                <w:sz w:val="19"/>
                <w:lang w:val="fr-FR"/>
              </w:rPr>
              <w:t>dans</w:t>
            </w:r>
            <w:r w:rsidRPr="004D0195">
              <w:rPr>
                <w:sz w:val="19"/>
                <w:lang w:val="fr-FR"/>
              </w:rPr>
              <w:t xml:space="preserve"> </w:t>
            </w:r>
            <w:r w:rsidRPr="004D0195">
              <w:rPr>
                <w:spacing w:val="-6"/>
                <w:sz w:val="19"/>
                <w:lang w:val="fr-FR"/>
              </w:rPr>
              <w:t>le</w:t>
            </w:r>
            <w:r w:rsidRPr="004D0195">
              <w:rPr>
                <w:sz w:val="19"/>
                <w:lang w:val="fr-FR"/>
              </w:rPr>
              <w:t xml:space="preserve"> SDAGE, les SAGE et le SCOT).</w:t>
            </w:r>
          </w:p>
        </w:tc>
        <w:tc>
          <w:tcPr>
            <w:tcW w:w="3029" w:type="dxa"/>
          </w:tcPr>
          <w:p w14:paraId="6AF1615D" w14:textId="77777777" w:rsidR="004D0195" w:rsidRPr="004D0195" w:rsidRDefault="004D0195" w:rsidP="00DB7674">
            <w:pPr>
              <w:pStyle w:val="TableParagraph"/>
              <w:spacing w:before="117" w:line="230" w:lineRule="auto"/>
              <w:ind w:left="113" w:right="0"/>
              <w:jc w:val="left"/>
              <w:rPr>
                <w:sz w:val="19"/>
                <w:lang w:val="fr-FR"/>
              </w:rPr>
            </w:pPr>
            <w:r w:rsidRPr="004D0195">
              <w:rPr>
                <w:sz w:val="19"/>
                <w:lang w:val="fr-FR"/>
              </w:rPr>
              <w:t>Effet</w:t>
            </w:r>
            <w:r w:rsidRPr="004D0195">
              <w:rPr>
                <w:spacing w:val="40"/>
                <w:sz w:val="19"/>
                <w:lang w:val="fr-FR"/>
              </w:rPr>
              <w:t xml:space="preserve"> </w:t>
            </w:r>
            <w:r w:rsidRPr="004D0195">
              <w:rPr>
                <w:sz w:val="19"/>
                <w:lang w:val="fr-FR"/>
              </w:rPr>
              <w:t>positif</w:t>
            </w:r>
            <w:r w:rsidRPr="004D0195">
              <w:rPr>
                <w:spacing w:val="40"/>
                <w:sz w:val="19"/>
                <w:lang w:val="fr-FR"/>
              </w:rPr>
              <w:t xml:space="preserve"> </w:t>
            </w:r>
            <w:r w:rsidRPr="004D0195">
              <w:rPr>
                <w:sz w:val="19"/>
                <w:lang w:val="fr-FR"/>
              </w:rPr>
              <w:t>du</w:t>
            </w:r>
            <w:r w:rsidRPr="004D0195">
              <w:rPr>
                <w:spacing w:val="40"/>
                <w:sz w:val="19"/>
                <w:lang w:val="fr-FR"/>
              </w:rPr>
              <w:t xml:space="preserve"> </w:t>
            </w:r>
            <w:r w:rsidRPr="004D0195">
              <w:rPr>
                <w:sz w:val="19"/>
                <w:lang w:val="fr-FR"/>
              </w:rPr>
              <w:t>projet</w:t>
            </w:r>
            <w:r w:rsidRPr="004D0195">
              <w:rPr>
                <w:spacing w:val="40"/>
                <w:sz w:val="19"/>
                <w:lang w:val="fr-FR"/>
              </w:rPr>
              <w:t xml:space="preserve"> </w:t>
            </w:r>
            <w:r w:rsidRPr="004D0195">
              <w:rPr>
                <w:sz w:val="19"/>
                <w:lang w:val="fr-FR"/>
              </w:rPr>
              <w:t>–</w:t>
            </w:r>
            <w:r w:rsidRPr="004D0195">
              <w:rPr>
                <w:spacing w:val="40"/>
                <w:sz w:val="19"/>
                <w:lang w:val="fr-FR"/>
              </w:rPr>
              <w:t xml:space="preserve"> </w:t>
            </w:r>
            <w:r w:rsidRPr="004D0195">
              <w:rPr>
                <w:sz w:val="19"/>
                <w:lang w:val="fr-FR"/>
              </w:rPr>
              <w:t>Augmentation</w:t>
            </w:r>
            <w:r w:rsidRPr="004D0195">
              <w:rPr>
                <w:spacing w:val="40"/>
                <w:sz w:val="19"/>
                <w:lang w:val="fr-FR"/>
              </w:rPr>
              <w:t xml:space="preserve"> </w:t>
            </w:r>
            <w:r w:rsidRPr="004D0195">
              <w:rPr>
                <w:sz w:val="19"/>
                <w:lang w:val="fr-FR"/>
              </w:rPr>
              <w:t>de</w:t>
            </w:r>
            <w:r w:rsidRPr="004D0195">
              <w:rPr>
                <w:spacing w:val="40"/>
                <w:sz w:val="19"/>
                <w:lang w:val="fr-FR"/>
              </w:rPr>
              <w:t xml:space="preserve"> </w:t>
            </w:r>
            <w:r w:rsidRPr="004D0195">
              <w:rPr>
                <w:sz w:val="19"/>
                <w:lang w:val="fr-FR"/>
              </w:rPr>
              <w:t>la capacité de stockage.</w:t>
            </w:r>
          </w:p>
        </w:tc>
      </w:tr>
      <w:tr w:rsidR="004D0195" w14:paraId="64C13C08" w14:textId="77777777" w:rsidTr="00A556DD">
        <w:trPr>
          <w:trHeight w:val="216"/>
        </w:trPr>
        <w:tc>
          <w:tcPr>
            <w:tcW w:w="1843" w:type="dxa"/>
          </w:tcPr>
          <w:p w14:paraId="16A3E720" w14:textId="77777777" w:rsidR="004D0195" w:rsidRPr="00A556DD" w:rsidRDefault="004D0195" w:rsidP="00A556DD">
            <w:pPr>
              <w:pStyle w:val="TableParagraph"/>
              <w:spacing w:before="225" w:line="216" w:lineRule="auto"/>
              <w:ind w:left="79" w:right="0"/>
              <w:jc w:val="left"/>
              <w:rPr>
                <w:b/>
                <w:spacing w:val="-2"/>
                <w:sz w:val="20"/>
                <w:lang w:val="fr-FR"/>
              </w:rPr>
            </w:pPr>
            <w:r w:rsidRPr="00A556DD">
              <w:rPr>
                <w:b/>
                <w:spacing w:val="-2"/>
                <w:sz w:val="20"/>
                <w:lang w:val="fr-FR"/>
              </w:rPr>
              <w:t>Enjeux pour le projet</w:t>
            </w:r>
          </w:p>
        </w:tc>
        <w:tc>
          <w:tcPr>
            <w:tcW w:w="3827" w:type="dxa"/>
          </w:tcPr>
          <w:p w14:paraId="28E67857" w14:textId="77777777" w:rsidR="004D0195" w:rsidRPr="004D0195" w:rsidRDefault="004D0195" w:rsidP="00DB7674">
            <w:pPr>
              <w:pStyle w:val="TableParagraph"/>
              <w:spacing w:before="113"/>
              <w:ind w:left="14" w:right="0"/>
              <w:jc w:val="center"/>
              <w:rPr>
                <w:sz w:val="19"/>
                <w:lang w:val="fr-FR"/>
              </w:rPr>
            </w:pPr>
            <w:r w:rsidRPr="004D0195">
              <w:rPr>
                <w:spacing w:val="-6"/>
                <w:sz w:val="19"/>
                <w:lang w:val="fr-FR"/>
              </w:rPr>
              <w:t>Prise</w:t>
            </w:r>
            <w:r w:rsidRPr="004D0195">
              <w:rPr>
                <w:spacing w:val="-7"/>
                <w:sz w:val="19"/>
                <w:lang w:val="fr-FR"/>
              </w:rPr>
              <w:t xml:space="preserve"> </w:t>
            </w:r>
            <w:r w:rsidRPr="004D0195">
              <w:rPr>
                <w:spacing w:val="-6"/>
                <w:sz w:val="19"/>
                <w:lang w:val="fr-FR"/>
              </w:rPr>
              <w:t>en</w:t>
            </w:r>
            <w:r w:rsidRPr="004D0195">
              <w:rPr>
                <w:spacing w:val="-3"/>
                <w:sz w:val="19"/>
                <w:lang w:val="fr-FR"/>
              </w:rPr>
              <w:t xml:space="preserve"> </w:t>
            </w:r>
            <w:r w:rsidRPr="004D0195">
              <w:rPr>
                <w:spacing w:val="-6"/>
                <w:sz w:val="19"/>
                <w:lang w:val="fr-FR"/>
              </w:rPr>
              <w:t>compte de ce critère dans</w:t>
            </w:r>
            <w:r w:rsidRPr="004D0195">
              <w:rPr>
                <w:spacing w:val="-5"/>
                <w:sz w:val="19"/>
                <w:lang w:val="fr-FR"/>
              </w:rPr>
              <w:t xml:space="preserve"> </w:t>
            </w:r>
            <w:r w:rsidRPr="004D0195">
              <w:rPr>
                <w:spacing w:val="-6"/>
                <w:sz w:val="19"/>
                <w:lang w:val="fr-FR"/>
              </w:rPr>
              <w:t>la</w:t>
            </w:r>
            <w:r w:rsidRPr="004D0195">
              <w:rPr>
                <w:spacing w:val="-5"/>
                <w:sz w:val="19"/>
                <w:lang w:val="fr-FR"/>
              </w:rPr>
              <w:t xml:space="preserve"> </w:t>
            </w:r>
            <w:r w:rsidRPr="004D0195">
              <w:rPr>
                <w:spacing w:val="-6"/>
                <w:sz w:val="19"/>
                <w:lang w:val="fr-FR"/>
              </w:rPr>
              <w:t>gestion</w:t>
            </w:r>
            <w:r w:rsidRPr="004D0195">
              <w:rPr>
                <w:spacing w:val="-4"/>
                <w:sz w:val="19"/>
                <w:lang w:val="fr-FR"/>
              </w:rPr>
              <w:t xml:space="preserve"> </w:t>
            </w:r>
            <w:r w:rsidRPr="004D0195">
              <w:rPr>
                <w:spacing w:val="-6"/>
                <w:sz w:val="19"/>
                <w:lang w:val="fr-FR"/>
              </w:rPr>
              <w:t>des</w:t>
            </w:r>
            <w:r w:rsidRPr="004D0195">
              <w:rPr>
                <w:spacing w:val="-7"/>
                <w:sz w:val="19"/>
                <w:lang w:val="fr-FR"/>
              </w:rPr>
              <w:t xml:space="preserve"> </w:t>
            </w:r>
            <w:r w:rsidRPr="004D0195">
              <w:rPr>
                <w:spacing w:val="-6"/>
                <w:sz w:val="19"/>
                <w:lang w:val="fr-FR"/>
              </w:rPr>
              <w:t>EP</w:t>
            </w:r>
          </w:p>
        </w:tc>
        <w:tc>
          <w:tcPr>
            <w:tcW w:w="5954" w:type="dxa"/>
          </w:tcPr>
          <w:p w14:paraId="2CA3608C" w14:textId="77777777" w:rsidR="004D0195" w:rsidRPr="004D0195" w:rsidRDefault="004D0195" w:rsidP="00DB7674">
            <w:pPr>
              <w:pStyle w:val="TableParagraph"/>
              <w:spacing w:before="112" w:line="228" w:lineRule="auto"/>
              <w:ind w:left="147" w:right="92"/>
              <w:jc w:val="both"/>
              <w:rPr>
                <w:sz w:val="19"/>
                <w:lang w:val="fr-FR"/>
              </w:rPr>
            </w:pPr>
            <w:r w:rsidRPr="004D0195">
              <w:rPr>
                <w:sz w:val="19"/>
                <w:lang w:val="fr-FR"/>
              </w:rPr>
              <w:t>Limitation</w:t>
            </w:r>
            <w:r w:rsidRPr="004D0195">
              <w:rPr>
                <w:spacing w:val="-8"/>
                <w:sz w:val="19"/>
                <w:lang w:val="fr-FR"/>
              </w:rPr>
              <w:t xml:space="preserve"> </w:t>
            </w:r>
            <w:r w:rsidRPr="004D0195">
              <w:rPr>
                <w:sz w:val="19"/>
                <w:lang w:val="fr-FR"/>
              </w:rPr>
              <w:t>de</w:t>
            </w:r>
            <w:r w:rsidRPr="004D0195">
              <w:rPr>
                <w:spacing w:val="-9"/>
                <w:sz w:val="19"/>
                <w:lang w:val="fr-FR"/>
              </w:rPr>
              <w:t xml:space="preserve"> </w:t>
            </w:r>
            <w:r w:rsidRPr="004D0195">
              <w:rPr>
                <w:sz w:val="19"/>
                <w:lang w:val="fr-FR"/>
              </w:rPr>
              <w:t>l’augmentation</w:t>
            </w:r>
            <w:r w:rsidRPr="004D0195">
              <w:rPr>
                <w:spacing w:val="-8"/>
                <w:sz w:val="19"/>
                <w:lang w:val="fr-FR"/>
              </w:rPr>
              <w:t xml:space="preserve"> </w:t>
            </w:r>
            <w:r w:rsidRPr="004D0195">
              <w:rPr>
                <w:sz w:val="19"/>
                <w:lang w:val="fr-FR"/>
              </w:rPr>
              <w:t>des</w:t>
            </w:r>
            <w:r w:rsidRPr="004D0195">
              <w:rPr>
                <w:spacing w:val="-10"/>
                <w:sz w:val="19"/>
                <w:lang w:val="fr-FR"/>
              </w:rPr>
              <w:t xml:space="preserve"> </w:t>
            </w:r>
            <w:r w:rsidRPr="004D0195">
              <w:rPr>
                <w:sz w:val="19"/>
                <w:lang w:val="fr-FR"/>
              </w:rPr>
              <w:t>flux</w:t>
            </w:r>
            <w:r w:rsidRPr="004D0195">
              <w:rPr>
                <w:spacing w:val="-10"/>
                <w:sz w:val="19"/>
                <w:lang w:val="fr-FR"/>
              </w:rPr>
              <w:t xml:space="preserve"> </w:t>
            </w:r>
            <w:r w:rsidRPr="004D0195">
              <w:rPr>
                <w:sz w:val="19"/>
                <w:lang w:val="fr-FR"/>
              </w:rPr>
              <w:t>d’eaux</w:t>
            </w:r>
            <w:r w:rsidRPr="004D0195">
              <w:rPr>
                <w:spacing w:val="-10"/>
                <w:sz w:val="19"/>
                <w:lang w:val="fr-FR"/>
              </w:rPr>
              <w:t xml:space="preserve"> </w:t>
            </w:r>
            <w:r w:rsidRPr="004D0195">
              <w:rPr>
                <w:sz w:val="19"/>
                <w:lang w:val="fr-FR"/>
              </w:rPr>
              <w:t xml:space="preserve">pluviales </w:t>
            </w:r>
            <w:r w:rsidRPr="004D0195">
              <w:rPr>
                <w:spacing w:val="-6"/>
                <w:sz w:val="19"/>
                <w:lang w:val="fr-FR"/>
              </w:rPr>
              <w:t>directement</w:t>
            </w:r>
            <w:r w:rsidRPr="004D0195">
              <w:rPr>
                <w:spacing w:val="-5"/>
                <w:sz w:val="19"/>
                <w:lang w:val="fr-FR"/>
              </w:rPr>
              <w:t xml:space="preserve"> </w:t>
            </w:r>
            <w:r w:rsidRPr="004D0195">
              <w:rPr>
                <w:spacing w:val="-6"/>
                <w:sz w:val="19"/>
                <w:lang w:val="fr-FR"/>
              </w:rPr>
              <w:t>rejetées</w:t>
            </w:r>
            <w:r w:rsidRPr="004D0195">
              <w:rPr>
                <w:spacing w:val="-5"/>
                <w:sz w:val="19"/>
                <w:lang w:val="fr-FR"/>
              </w:rPr>
              <w:t xml:space="preserve"> </w:t>
            </w:r>
            <w:r w:rsidRPr="004D0195">
              <w:rPr>
                <w:spacing w:val="-6"/>
                <w:sz w:val="19"/>
                <w:lang w:val="fr-FR"/>
              </w:rPr>
              <w:t>par</w:t>
            </w:r>
            <w:r w:rsidRPr="004D0195">
              <w:rPr>
                <w:spacing w:val="-5"/>
                <w:sz w:val="19"/>
                <w:lang w:val="fr-FR"/>
              </w:rPr>
              <w:t xml:space="preserve"> </w:t>
            </w:r>
            <w:r w:rsidRPr="004D0195">
              <w:rPr>
                <w:spacing w:val="-6"/>
                <w:sz w:val="19"/>
                <w:lang w:val="fr-FR"/>
              </w:rPr>
              <w:t>le</w:t>
            </w:r>
            <w:r w:rsidRPr="004D0195">
              <w:rPr>
                <w:spacing w:val="-4"/>
                <w:sz w:val="19"/>
                <w:lang w:val="fr-FR"/>
              </w:rPr>
              <w:t xml:space="preserve"> </w:t>
            </w:r>
            <w:r w:rsidRPr="004D0195">
              <w:rPr>
                <w:spacing w:val="-6"/>
                <w:sz w:val="19"/>
                <w:lang w:val="fr-FR"/>
              </w:rPr>
              <w:t>réseau</w:t>
            </w:r>
            <w:r w:rsidRPr="004D0195">
              <w:rPr>
                <w:spacing w:val="-5"/>
                <w:sz w:val="19"/>
                <w:lang w:val="fr-FR"/>
              </w:rPr>
              <w:t xml:space="preserve"> </w:t>
            </w:r>
            <w:r w:rsidRPr="004D0195">
              <w:rPr>
                <w:spacing w:val="-6"/>
                <w:sz w:val="19"/>
                <w:lang w:val="fr-FR"/>
              </w:rPr>
              <w:t>collectif</w:t>
            </w:r>
            <w:r w:rsidRPr="004D0195">
              <w:rPr>
                <w:spacing w:val="-5"/>
                <w:sz w:val="19"/>
                <w:lang w:val="fr-FR"/>
              </w:rPr>
              <w:t xml:space="preserve"> </w:t>
            </w:r>
            <w:r w:rsidRPr="004D0195">
              <w:rPr>
                <w:spacing w:val="-6"/>
                <w:sz w:val="19"/>
                <w:lang w:val="fr-FR"/>
              </w:rPr>
              <w:t>dans</w:t>
            </w:r>
            <w:r w:rsidRPr="004D0195">
              <w:rPr>
                <w:spacing w:val="-5"/>
                <w:sz w:val="19"/>
                <w:lang w:val="fr-FR"/>
              </w:rPr>
              <w:t xml:space="preserve"> </w:t>
            </w:r>
            <w:r w:rsidRPr="004D0195">
              <w:rPr>
                <w:spacing w:val="-6"/>
                <w:sz w:val="19"/>
                <w:lang w:val="fr-FR"/>
              </w:rPr>
              <w:t>le</w:t>
            </w:r>
            <w:r w:rsidRPr="004D0195">
              <w:rPr>
                <w:spacing w:val="-4"/>
                <w:sz w:val="19"/>
                <w:lang w:val="fr-FR"/>
              </w:rPr>
              <w:t xml:space="preserve"> </w:t>
            </w:r>
            <w:r w:rsidRPr="004D0195">
              <w:rPr>
                <w:spacing w:val="-6"/>
                <w:sz w:val="19"/>
                <w:lang w:val="fr-FR"/>
              </w:rPr>
              <w:t>réseau</w:t>
            </w:r>
            <w:r w:rsidRPr="004D0195">
              <w:rPr>
                <w:sz w:val="19"/>
                <w:lang w:val="fr-FR"/>
              </w:rPr>
              <w:t xml:space="preserve"> </w:t>
            </w:r>
            <w:r w:rsidRPr="004D0195">
              <w:rPr>
                <w:spacing w:val="-8"/>
                <w:sz w:val="19"/>
                <w:lang w:val="fr-FR"/>
              </w:rPr>
              <w:t>hydrographique</w:t>
            </w:r>
            <w:r w:rsidRPr="004D0195">
              <w:rPr>
                <w:spacing w:val="-3"/>
                <w:sz w:val="19"/>
                <w:lang w:val="fr-FR"/>
              </w:rPr>
              <w:t xml:space="preserve"> </w:t>
            </w:r>
            <w:r w:rsidRPr="004D0195">
              <w:rPr>
                <w:spacing w:val="-8"/>
                <w:sz w:val="19"/>
                <w:lang w:val="fr-FR"/>
              </w:rPr>
              <w:t>par</w:t>
            </w:r>
            <w:r w:rsidRPr="004D0195">
              <w:rPr>
                <w:spacing w:val="-3"/>
                <w:sz w:val="19"/>
                <w:lang w:val="fr-FR"/>
              </w:rPr>
              <w:t xml:space="preserve"> </w:t>
            </w:r>
            <w:r w:rsidRPr="004D0195">
              <w:rPr>
                <w:spacing w:val="-8"/>
                <w:sz w:val="19"/>
                <w:lang w:val="fr-FR"/>
              </w:rPr>
              <w:t>une</w:t>
            </w:r>
            <w:r w:rsidRPr="004D0195">
              <w:rPr>
                <w:spacing w:val="-3"/>
                <w:sz w:val="19"/>
                <w:lang w:val="fr-FR"/>
              </w:rPr>
              <w:t xml:space="preserve"> </w:t>
            </w:r>
            <w:r w:rsidRPr="004D0195">
              <w:rPr>
                <w:spacing w:val="-8"/>
                <w:sz w:val="19"/>
                <w:lang w:val="fr-FR"/>
              </w:rPr>
              <w:t>obligation</w:t>
            </w:r>
            <w:r w:rsidRPr="004D0195">
              <w:rPr>
                <w:spacing w:val="-2"/>
                <w:sz w:val="19"/>
                <w:lang w:val="fr-FR"/>
              </w:rPr>
              <w:t xml:space="preserve"> </w:t>
            </w:r>
            <w:r w:rsidRPr="004D0195">
              <w:rPr>
                <w:spacing w:val="-8"/>
                <w:sz w:val="19"/>
                <w:lang w:val="fr-FR"/>
              </w:rPr>
              <w:t>de</w:t>
            </w:r>
            <w:r w:rsidRPr="004D0195">
              <w:rPr>
                <w:spacing w:val="-3"/>
                <w:sz w:val="19"/>
                <w:lang w:val="fr-FR"/>
              </w:rPr>
              <w:t xml:space="preserve"> </w:t>
            </w:r>
            <w:r w:rsidRPr="004D0195">
              <w:rPr>
                <w:spacing w:val="-8"/>
                <w:sz w:val="19"/>
                <w:lang w:val="fr-FR"/>
              </w:rPr>
              <w:t>traitement</w:t>
            </w:r>
            <w:r w:rsidRPr="004D0195">
              <w:rPr>
                <w:spacing w:val="-3"/>
                <w:sz w:val="19"/>
                <w:lang w:val="fr-FR"/>
              </w:rPr>
              <w:t xml:space="preserve"> </w:t>
            </w:r>
            <w:r w:rsidRPr="004D0195">
              <w:rPr>
                <w:spacing w:val="-8"/>
                <w:sz w:val="19"/>
                <w:lang w:val="fr-FR"/>
              </w:rPr>
              <w:t>des</w:t>
            </w:r>
            <w:r w:rsidRPr="004D0195">
              <w:rPr>
                <w:spacing w:val="-3"/>
                <w:sz w:val="19"/>
                <w:lang w:val="fr-FR"/>
              </w:rPr>
              <w:t xml:space="preserve"> </w:t>
            </w:r>
            <w:r w:rsidRPr="004D0195">
              <w:rPr>
                <w:spacing w:val="-8"/>
                <w:sz w:val="19"/>
                <w:lang w:val="fr-FR"/>
              </w:rPr>
              <w:t>eaux</w:t>
            </w:r>
            <w:r w:rsidRPr="004D0195">
              <w:rPr>
                <w:sz w:val="19"/>
                <w:lang w:val="fr-FR"/>
              </w:rPr>
              <w:t xml:space="preserve"> de</w:t>
            </w:r>
            <w:r w:rsidRPr="004D0195">
              <w:rPr>
                <w:spacing w:val="-11"/>
                <w:sz w:val="19"/>
                <w:lang w:val="fr-FR"/>
              </w:rPr>
              <w:t xml:space="preserve"> </w:t>
            </w:r>
            <w:r w:rsidRPr="004D0195">
              <w:rPr>
                <w:sz w:val="19"/>
                <w:lang w:val="fr-FR"/>
              </w:rPr>
              <w:t>ruissellement</w:t>
            </w:r>
            <w:r w:rsidRPr="004D0195">
              <w:rPr>
                <w:spacing w:val="-9"/>
                <w:sz w:val="19"/>
                <w:lang w:val="fr-FR"/>
              </w:rPr>
              <w:t xml:space="preserve"> </w:t>
            </w:r>
            <w:r w:rsidRPr="004D0195">
              <w:rPr>
                <w:sz w:val="19"/>
                <w:lang w:val="fr-FR"/>
              </w:rPr>
              <w:t>à</w:t>
            </w:r>
            <w:r w:rsidRPr="004D0195">
              <w:rPr>
                <w:spacing w:val="-6"/>
                <w:sz w:val="19"/>
                <w:lang w:val="fr-FR"/>
              </w:rPr>
              <w:t xml:space="preserve"> </w:t>
            </w:r>
            <w:r w:rsidRPr="004D0195">
              <w:rPr>
                <w:sz w:val="19"/>
                <w:lang w:val="fr-FR"/>
              </w:rPr>
              <w:t>la</w:t>
            </w:r>
            <w:r w:rsidRPr="004D0195">
              <w:rPr>
                <w:spacing w:val="-6"/>
                <w:sz w:val="19"/>
                <w:lang w:val="fr-FR"/>
              </w:rPr>
              <w:t xml:space="preserve"> </w:t>
            </w:r>
            <w:r w:rsidRPr="004D0195">
              <w:rPr>
                <w:sz w:val="19"/>
                <w:lang w:val="fr-FR"/>
              </w:rPr>
              <w:t>parcelle.</w:t>
            </w:r>
          </w:p>
          <w:p w14:paraId="12BBA484" w14:textId="77777777" w:rsidR="004D0195" w:rsidRPr="004D0195" w:rsidRDefault="004D0195" w:rsidP="00DB7674">
            <w:pPr>
              <w:pStyle w:val="TableParagraph"/>
              <w:spacing w:before="122"/>
              <w:ind w:left="147" w:right="0"/>
              <w:jc w:val="both"/>
              <w:rPr>
                <w:b/>
                <w:sz w:val="18"/>
                <w:lang w:val="fr-FR"/>
              </w:rPr>
            </w:pPr>
            <w:r w:rsidRPr="004D0195">
              <w:rPr>
                <w:b/>
                <w:spacing w:val="-2"/>
                <w:sz w:val="18"/>
                <w:lang w:val="fr-FR"/>
              </w:rPr>
              <w:t>Prendre</w:t>
            </w:r>
            <w:r w:rsidRPr="004D0195">
              <w:rPr>
                <w:b/>
                <w:spacing w:val="-6"/>
                <w:sz w:val="18"/>
                <w:lang w:val="fr-FR"/>
              </w:rPr>
              <w:t xml:space="preserve"> </w:t>
            </w:r>
            <w:r w:rsidRPr="004D0195">
              <w:rPr>
                <w:b/>
                <w:spacing w:val="-2"/>
                <w:sz w:val="18"/>
                <w:lang w:val="fr-FR"/>
              </w:rPr>
              <w:t>compte l’existence</w:t>
            </w:r>
            <w:r w:rsidRPr="004D0195">
              <w:rPr>
                <w:b/>
                <w:spacing w:val="-6"/>
                <w:sz w:val="18"/>
                <w:lang w:val="fr-FR"/>
              </w:rPr>
              <w:t xml:space="preserve"> </w:t>
            </w:r>
            <w:r w:rsidRPr="004D0195">
              <w:rPr>
                <w:b/>
                <w:spacing w:val="-2"/>
                <w:sz w:val="18"/>
                <w:lang w:val="fr-FR"/>
              </w:rPr>
              <w:t>de</w:t>
            </w:r>
            <w:r w:rsidRPr="004D0195">
              <w:rPr>
                <w:b/>
                <w:spacing w:val="-5"/>
                <w:sz w:val="18"/>
                <w:lang w:val="fr-FR"/>
              </w:rPr>
              <w:t xml:space="preserve"> </w:t>
            </w:r>
            <w:r w:rsidRPr="004D0195">
              <w:rPr>
                <w:b/>
                <w:spacing w:val="-2"/>
                <w:sz w:val="18"/>
                <w:lang w:val="fr-FR"/>
              </w:rPr>
              <w:t>sols</w:t>
            </w:r>
            <w:r w:rsidRPr="004D0195">
              <w:rPr>
                <w:b/>
                <w:spacing w:val="-5"/>
                <w:sz w:val="18"/>
                <w:lang w:val="fr-FR"/>
              </w:rPr>
              <w:t xml:space="preserve"> </w:t>
            </w:r>
            <w:r w:rsidRPr="004D0195">
              <w:rPr>
                <w:b/>
                <w:spacing w:val="-2"/>
                <w:sz w:val="18"/>
                <w:lang w:val="fr-FR"/>
              </w:rPr>
              <w:t>peu</w:t>
            </w:r>
            <w:r w:rsidRPr="004D0195">
              <w:rPr>
                <w:b/>
                <w:spacing w:val="-6"/>
                <w:sz w:val="18"/>
                <w:lang w:val="fr-FR"/>
              </w:rPr>
              <w:t xml:space="preserve"> </w:t>
            </w:r>
            <w:r w:rsidRPr="004D0195">
              <w:rPr>
                <w:b/>
                <w:spacing w:val="-2"/>
                <w:sz w:val="18"/>
                <w:lang w:val="fr-FR"/>
              </w:rPr>
              <w:t>perméable</w:t>
            </w:r>
          </w:p>
        </w:tc>
        <w:tc>
          <w:tcPr>
            <w:tcW w:w="3029" w:type="dxa"/>
          </w:tcPr>
          <w:p w14:paraId="43A324A2" w14:textId="77777777" w:rsidR="004D0195" w:rsidRPr="004D0195" w:rsidRDefault="004D0195" w:rsidP="00DB7674">
            <w:pPr>
              <w:pStyle w:val="TableParagraph"/>
              <w:spacing w:before="113" w:line="230" w:lineRule="auto"/>
              <w:ind w:left="113" w:right="0"/>
              <w:jc w:val="left"/>
              <w:rPr>
                <w:sz w:val="19"/>
                <w:lang w:val="fr-FR"/>
              </w:rPr>
            </w:pPr>
            <w:r w:rsidRPr="004D0195">
              <w:rPr>
                <w:sz w:val="19"/>
                <w:lang w:val="fr-FR"/>
              </w:rPr>
              <w:t>Lutter</w:t>
            </w:r>
            <w:r w:rsidRPr="004D0195">
              <w:rPr>
                <w:spacing w:val="31"/>
                <w:sz w:val="19"/>
                <w:lang w:val="fr-FR"/>
              </w:rPr>
              <w:t xml:space="preserve"> </w:t>
            </w:r>
            <w:r w:rsidRPr="004D0195">
              <w:rPr>
                <w:sz w:val="19"/>
                <w:lang w:val="fr-FR"/>
              </w:rPr>
              <w:t>contre</w:t>
            </w:r>
            <w:r w:rsidRPr="004D0195">
              <w:rPr>
                <w:spacing w:val="32"/>
                <w:sz w:val="19"/>
                <w:lang w:val="fr-FR"/>
              </w:rPr>
              <w:t xml:space="preserve"> </w:t>
            </w:r>
            <w:r w:rsidRPr="004D0195">
              <w:rPr>
                <w:sz w:val="19"/>
                <w:lang w:val="fr-FR"/>
              </w:rPr>
              <w:t>l’imperméabilisation</w:t>
            </w:r>
            <w:r w:rsidRPr="004D0195">
              <w:rPr>
                <w:spacing w:val="31"/>
                <w:sz w:val="19"/>
                <w:lang w:val="fr-FR"/>
              </w:rPr>
              <w:t xml:space="preserve"> </w:t>
            </w:r>
            <w:r w:rsidRPr="004D0195">
              <w:rPr>
                <w:sz w:val="19"/>
                <w:lang w:val="fr-FR"/>
              </w:rPr>
              <w:t>des</w:t>
            </w:r>
            <w:r w:rsidRPr="004D0195">
              <w:rPr>
                <w:spacing w:val="30"/>
                <w:sz w:val="19"/>
                <w:lang w:val="fr-FR"/>
              </w:rPr>
              <w:t xml:space="preserve"> </w:t>
            </w:r>
            <w:r w:rsidRPr="004D0195">
              <w:rPr>
                <w:sz w:val="19"/>
                <w:lang w:val="fr-FR"/>
              </w:rPr>
              <w:t>sols</w:t>
            </w:r>
            <w:r w:rsidRPr="004D0195">
              <w:rPr>
                <w:spacing w:val="30"/>
                <w:sz w:val="19"/>
                <w:lang w:val="fr-FR"/>
              </w:rPr>
              <w:t xml:space="preserve"> </w:t>
            </w:r>
            <w:r w:rsidRPr="004D0195">
              <w:rPr>
                <w:sz w:val="19"/>
                <w:lang w:val="fr-FR"/>
              </w:rPr>
              <w:t>(et donc contre l’augmentation des débits).</w:t>
            </w:r>
          </w:p>
        </w:tc>
      </w:tr>
      <w:tr w:rsidR="004D0195" w14:paraId="7F5F55B2" w14:textId="77777777" w:rsidTr="00A556DD">
        <w:trPr>
          <w:trHeight w:val="476"/>
        </w:trPr>
        <w:tc>
          <w:tcPr>
            <w:tcW w:w="1843" w:type="dxa"/>
          </w:tcPr>
          <w:p w14:paraId="6428EF4C" w14:textId="77777777" w:rsidR="004D0195" w:rsidRPr="00A556DD" w:rsidRDefault="004D0195" w:rsidP="00A556DD">
            <w:pPr>
              <w:pStyle w:val="TableParagraph"/>
              <w:spacing w:before="225" w:line="216" w:lineRule="auto"/>
              <w:ind w:left="79" w:right="0" w:firstLine="228"/>
              <w:jc w:val="left"/>
              <w:rPr>
                <w:b/>
                <w:spacing w:val="-2"/>
                <w:sz w:val="20"/>
                <w:lang w:val="fr-FR"/>
              </w:rPr>
            </w:pPr>
            <w:r w:rsidRPr="00A556DD">
              <w:rPr>
                <w:b/>
                <w:spacing w:val="-2"/>
                <w:sz w:val="20"/>
                <w:lang w:val="fr-FR"/>
              </w:rPr>
              <w:t>Niveau d’enjeux</w:t>
            </w:r>
          </w:p>
        </w:tc>
        <w:tc>
          <w:tcPr>
            <w:tcW w:w="3827" w:type="dxa"/>
            <w:shd w:val="clear" w:color="auto" w:fill="E3C5E8"/>
          </w:tcPr>
          <w:p w14:paraId="11712222" w14:textId="77777777" w:rsidR="004D0195" w:rsidRDefault="004D0195" w:rsidP="00DB7674">
            <w:pPr>
              <w:pStyle w:val="TableParagraph"/>
              <w:spacing w:before="112"/>
              <w:ind w:left="14" w:right="7"/>
              <w:jc w:val="center"/>
              <w:rPr>
                <w:b/>
                <w:sz w:val="20"/>
              </w:rPr>
            </w:pPr>
            <w:r>
              <w:rPr>
                <w:b/>
                <w:spacing w:val="-2"/>
                <w:sz w:val="20"/>
              </w:rPr>
              <w:t>Faible</w:t>
            </w:r>
          </w:p>
        </w:tc>
        <w:tc>
          <w:tcPr>
            <w:tcW w:w="5954" w:type="dxa"/>
            <w:shd w:val="clear" w:color="auto" w:fill="AF55B8"/>
          </w:tcPr>
          <w:p w14:paraId="3C373EEE" w14:textId="77777777" w:rsidR="004D0195" w:rsidRDefault="004D0195" w:rsidP="00DB7674">
            <w:pPr>
              <w:pStyle w:val="TableParagraph"/>
              <w:spacing w:before="108"/>
              <w:ind w:left="6" w:right="0"/>
              <w:jc w:val="center"/>
              <w:rPr>
                <w:b/>
                <w:sz w:val="20"/>
              </w:rPr>
            </w:pPr>
            <w:r>
              <w:rPr>
                <w:b/>
                <w:color w:val="FFFFFF"/>
                <w:spacing w:val="-4"/>
                <w:sz w:val="20"/>
              </w:rPr>
              <w:t>Moyen</w:t>
            </w:r>
          </w:p>
        </w:tc>
        <w:tc>
          <w:tcPr>
            <w:tcW w:w="3029" w:type="dxa"/>
            <w:shd w:val="clear" w:color="auto" w:fill="6E2E9F"/>
          </w:tcPr>
          <w:p w14:paraId="2E75FC5D" w14:textId="77777777" w:rsidR="004D0195" w:rsidRDefault="004D0195" w:rsidP="00DB7674">
            <w:pPr>
              <w:pStyle w:val="TableParagraph"/>
              <w:spacing w:before="108"/>
              <w:ind w:left="16" w:right="6"/>
              <w:jc w:val="center"/>
              <w:rPr>
                <w:b/>
                <w:sz w:val="20"/>
              </w:rPr>
            </w:pPr>
            <w:r>
              <w:rPr>
                <w:b/>
                <w:color w:val="FFFFFF"/>
                <w:spacing w:val="-4"/>
                <w:sz w:val="20"/>
              </w:rPr>
              <w:t>Fort</w:t>
            </w:r>
          </w:p>
        </w:tc>
      </w:tr>
    </w:tbl>
    <w:p w14:paraId="771A4B00" w14:textId="770D8419" w:rsidR="00A556DD" w:rsidRDefault="00A556DD">
      <w:pPr>
        <w:adjustRightInd/>
        <w:spacing w:line="259" w:lineRule="auto"/>
        <w:jc w:val="left"/>
        <w:rPr>
          <w:sz w:val="20"/>
        </w:rPr>
      </w:pPr>
    </w:p>
    <w:p w14:paraId="5C91ABCA" w14:textId="77777777" w:rsidR="00A556DD" w:rsidRDefault="00A556DD" w:rsidP="00A556DD">
      <w:pPr>
        <w:pStyle w:val="Corpsdetexte"/>
      </w:pPr>
      <w:r>
        <w:br w:type="page"/>
      </w:r>
    </w:p>
    <w:tbl>
      <w:tblPr>
        <w:tblStyle w:val="TableNormal"/>
        <w:tblW w:w="0" w:type="auto"/>
        <w:tblInd w:w="14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50"/>
        <w:gridCol w:w="6228"/>
        <w:gridCol w:w="6132"/>
      </w:tblGrid>
      <w:tr w:rsidR="004D0195" w14:paraId="1B8598F3" w14:textId="77777777" w:rsidTr="00DB7674">
        <w:trPr>
          <w:trHeight w:val="385"/>
        </w:trPr>
        <w:tc>
          <w:tcPr>
            <w:tcW w:w="1850" w:type="dxa"/>
            <w:vMerge w:val="restart"/>
            <w:tcBorders>
              <w:top w:val="nil"/>
              <w:left w:val="nil"/>
            </w:tcBorders>
          </w:tcPr>
          <w:p w14:paraId="6DBF0646" w14:textId="77777777" w:rsidR="004D0195" w:rsidRDefault="004D0195" w:rsidP="00DB7674">
            <w:pPr>
              <w:pStyle w:val="TableParagraph"/>
              <w:ind w:right="0"/>
              <w:jc w:val="left"/>
              <w:rPr>
                <w:rFonts w:ascii="Times New Roman"/>
                <w:sz w:val="18"/>
              </w:rPr>
            </w:pPr>
          </w:p>
        </w:tc>
        <w:tc>
          <w:tcPr>
            <w:tcW w:w="12360" w:type="dxa"/>
            <w:gridSpan w:val="2"/>
            <w:shd w:val="clear" w:color="auto" w:fill="D9D9D9"/>
          </w:tcPr>
          <w:p w14:paraId="5460AACF" w14:textId="77777777" w:rsidR="004D0195" w:rsidRDefault="004D0195" w:rsidP="00DB7674">
            <w:pPr>
              <w:pStyle w:val="TableParagraph"/>
              <w:spacing w:before="45"/>
              <w:ind w:left="14" w:right="0"/>
              <w:jc w:val="center"/>
              <w:rPr>
                <w:b/>
                <w:sz w:val="20"/>
              </w:rPr>
            </w:pPr>
            <w:r>
              <w:rPr>
                <w:b/>
                <w:sz w:val="20"/>
              </w:rPr>
              <w:t>Milieu</w:t>
            </w:r>
            <w:r>
              <w:rPr>
                <w:b/>
                <w:spacing w:val="-9"/>
                <w:sz w:val="20"/>
              </w:rPr>
              <w:t xml:space="preserve"> </w:t>
            </w:r>
            <w:r>
              <w:rPr>
                <w:b/>
                <w:spacing w:val="-2"/>
                <w:sz w:val="20"/>
              </w:rPr>
              <w:t>aquatique</w:t>
            </w:r>
          </w:p>
        </w:tc>
      </w:tr>
      <w:tr w:rsidR="004D0195" w14:paraId="269FD1F5" w14:textId="77777777" w:rsidTr="00A556DD">
        <w:trPr>
          <w:trHeight w:val="316"/>
        </w:trPr>
        <w:tc>
          <w:tcPr>
            <w:tcW w:w="1850" w:type="dxa"/>
            <w:vMerge/>
            <w:tcBorders>
              <w:top w:val="nil"/>
              <w:left w:val="nil"/>
            </w:tcBorders>
          </w:tcPr>
          <w:p w14:paraId="6F495C45" w14:textId="77777777" w:rsidR="004D0195" w:rsidRDefault="004D0195" w:rsidP="00DB7674">
            <w:pPr>
              <w:rPr>
                <w:sz w:val="2"/>
                <w:szCs w:val="2"/>
              </w:rPr>
            </w:pPr>
          </w:p>
        </w:tc>
        <w:tc>
          <w:tcPr>
            <w:tcW w:w="6228" w:type="dxa"/>
            <w:shd w:val="clear" w:color="auto" w:fill="F0F0F0"/>
          </w:tcPr>
          <w:p w14:paraId="6C65B388" w14:textId="77777777" w:rsidR="004D0195" w:rsidRDefault="004D0195" w:rsidP="00DB7674">
            <w:pPr>
              <w:pStyle w:val="TableParagraph"/>
              <w:spacing w:before="65"/>
              <w:ind w:left="15" w:right="2"/>
              <w:jc w:val="center"/>
              <w:rPr>
                <w:b/>
                <w:sz w:val="18"/>
              </w:rPr>
            </w:pPr>
            <w:r>
              <w:rPr>
                <w:b/>
                <w:sz w:val="18"/>
              </w:rPr>
              <w:t>Qualité</w:t>
            </w:r>
            <w:r>
              <w:rPr>
                <w:b/>
                <w:spacing w:val="-3"/>
                <w:sz w:val="18"/>
              </w:rPr>
              <w:t xml:space="preserve"> </w:t>
            </w:r>
            <w:r>
              <w:rPr>
                <w:b/>
                <w:sz w:val="18"/>
              </w:rPr>
              <w:t>des</w:t>
            </w:r>
            <w:r>
              <w:rPr>
                <w:b/>
                <w:spacing w:val="-2"/>
                <w:sz w:val="18"/>
              </w:rPr>
              <w:t xml:space="preserve"> </w:t>
            </w:r>
            <w:r>
              <w:rPr>
                <w:b/>
                <w:sz w:val="18"/>
              </w:rPr>
              <w:t>eaux</w:t>
            </w:r>
            <w:r>
              <w:rPr>
                <w:b/>
                <w:spacing w:val="-3"/>
                <w:sz w:val="18"/>
              </w:rPr>
              <w:t xml:space="preserve"> </w:t>
            </w:r>
            <w:r>
              <w:rPr>
                <w:b/>
                <w:spacing w:val="-2"/>
                <w:sz w:val="18"/>
              </w:rPr>
              <w:t>douces</w:t>
            </w:r>
          </w:p>
        </w:tc>
        <w:tc>
          <w:tcPr>
            <w:tcW w:w="6132" w:type="dxa"/>
            <w:shd w:val="clear" w:color="auto" w:fill="F0F0F0"/>
          </w:tcPr>
          <w:p w14:paraId="14A55AF9" w14:textId="77777777" w:rsidR="004D0195" w:rsidRDefault="004D0195" w:rsidP="00DB7674">
            <w:pPr>
              <w:pStyle w:val="TableParagraph"/>
              <w:spacing w:before="65"/>
              <w:ind w:left="914" w:right="0"/>
              <w:jc w:val="left"/>
              <w:rPr>
                <w:b/>
                <w:sz w:val="18"/>
              </w:rPr>
            </w:pPr>
            <w:r>
              <w:rPr>
                <w:b/>
                <w:sz w:val="18"/>
              </w:rPr>
              <w:t>Risque</w:t>
            </w:r>
            <w:r>
              <w:rPr>
                <w:b/>
                <w:spacing w:val="-3"/>
                <w:sz w:val="18"/>
              </w:rPr>
              <w:t xml:space="preserve"> </w:t>
            </w:r>
            <w:r>
              <w:rPr>
                <w:b/>
                <w:sz w:val="18"/>
              </w:rPr>
              <w:t>inondation</w:t>
            </w:r>
            <w:r>
              <w:rPr>
                <w:b/>
                <w:spacing w:val="-4"/>
                <w:sz w:val="18"/>
              </w:rPr>
              <w:t xml:space="preserve"> </w:t>
            </w:r>
            <w:r>
              <w:rPr>
                <w:b/>
                <w:sz w:val="18"/>
              </w:rPr>
              <w:t>/</w:t>
            </w:r>
            <w:r>
              <w:rPr>
                <w:b/>
                <w:spacing w:val="-3"/>
                <w:sz w:val="18"/>
              </w:rPr>
              <w:t xml:space="preserve"> </w:t>
            </w:r>
            <w:r>
              <w:rPr>
                <w:b/>
                <w:spacing w:val="-2"/>
                <w:sz w:val="18"/>
              </w:rPr>
              <w:t>submersion</w:t>
            </w:r>
          </w:p>
        </w:tc>
      </w:tr>
      <w:tr w:rsidR="004D0195" w14:paraId="3CC78BEC" w14:textId="77777777" w:rsidTr="00A556DD">
        <w:trPr>
          <w:trHeight w:val="1245"/>
        </w:trPr>
        <w:tc>
          <w:tcPr>
            <w:tcW w:w="1850" w:type="dxa"/>
          </w:tcPr>
          <w:p w14:paraId="5C467320" w14:textId="77777777" w:rsidR="004D0195" w:rsidRDefault="004D0195" w:rsidP="00DB7674">
            <w:pPr>
              <w:pStyle w:val="TableParagraph"/>
              <w:spacing w:before="57"/>
              <w:ind w:left="115" w:right="0"/>
              <w:jc w:val="left"/>
              <w:rPr>
                <w:b/>
                <w:sz w:val="18"/>
              </w:rPr>
            </w:pPr>
            <w:r>
              <w:rPr>
                <w:b/>
                <w:spacing w:val="-2"/>
                <w:sz w:val="18"/>
              </w:rPr>
              <w:t>Principales</w:t>
            </w:r>
            <w:r>
              <w:rPr>
                <w:b/>
                <w:sz w:val="18"/>
              </w:rPr>
              <w:t xml:space="preserve"> </w:t>
            </w:r>
            <w:r>
              <w:rPr>
                <w:b/>
                <w:spacing w:val="-2"/>
                <w:sz w:val="18"/>
              </w:rPr>
              <w:t>caractéristiques</w:t>
            </w:r>
          </w:p>
        </w:tc>
        <w:tc>
          <w:tcPr>
            <w:tcW w:w="6228" w:type="dxa"/>
          </w:tcPr>
          <w:p w14:paraId="3745A3D3" w14:textId="09A62FB4" w:rsidR="004D0195" w:rsidRPr="004D0195" w:rsidRDefault="004D0195" w:rsidP="00A556DD">
            <w:pPr>
              <w:pStyle w:val="TableParagraph"/>
              <w:spacing w:before="3" w:line="232" w:lineRule="auto"/>
              <w:ind w:left="151" w:right="345"/>
              <w:jc w:val="left"/>
              <w:rPr>
                <w:sz w:val="19"/>
                <w:lang w:val="fr-FR"/>
              </w:rPr>
            </w:pPr>
            <w:r w:rsidRPr="004D0195">
              <w:rPr>
                <w:sz w:val="19"/>
                <w:lang w:val="fr-FR"/>
              </w:rPr>
              <w:t xml:space="preserve">Masse d’eau superficielle </w:t>
            </w:r>
            <w:r w:rsidR="00A556DD">
              <w:rPr>
                <w:sz w:val="19"/>
                <w:lang w:val="fr-FR"/>
              </w:rPr>
              <w:t>de la Laize avec état écologique moyen</w:t>
            </w:r>
          </w:p>
        </w:tc>
        <w:tc>
          <w:tcPr>
            <w:tcW w:w="6132" w:type="dxa"/>
          </w:tcPr>
          <w:p w14:paraId="79DD2FED" w14:textId="77777777" w:rsidR="00A556DD" w:rsidRDefault="004D0195" w:rsidP="00A556DD">
            <w:pPr>
              <w:pStyle w:val="TableParagraph"/>
              <w:spacing w:before="5" w:line="230" w:lineRule="auto"/>
              <w:ind w:left="149" w:right="557"/>
              <w:jc w:val="left"/>
              <w:rPr>
                <w:spacing w:val="-2"/>
                <w:sz w:val="19"/>
                <w:lang w:val="fr-FR"/>
              </w:rPr>
            </w:pPr>
            <w:r w:rsidRPr="004D0195">
              <w:rPr>
                <w:spacing w:val="-6"/>
                <w:sz w:val="19"/>
                <w:lang w:val="fr-FR"/>
              </w:rPr>
              <w:t>Aucune zone</w:t>
            </w:r>
            <w:r w:rsidRPr="004D0195">
              <w:rPr>
                <w:spacing w:val="-9"/>
                <w:sz w:val="19"/>
                <w:lang w:val="fr-FR"/>
              </w:rPr>
              <w:t xml:space="preserve"> </w:t>
            </w:r>
            <w:r w:rsidRPr="004D0195">
              <w:rPr>
                <w:spacing w:val="-6"/>
                <w:sz w:val="19"/>
                <w:lang w:val="fr-FR"/>
              </w:rPr>
              <w:t>urbanisable n’est localisée en zone inondable par</w:t>
            </w:r>
            <w:r w:rsidRPr="004D0195">
              <w:rPr>
                <w:spacing w:val="-2"/>
                <w:sz w:val="19"/>
                <w:lang w:val="fr-FR"/>
              </w:rPr>
              <w:t xml:space="preserve"> débordement</w:t>
            </w:r>
            <w:r w:rsidRPr="004D0195">
              <w:rPr>
                <w:spacing w:val="-13"/>
                <w:sz w:val="19"/>
                <w:lang w:val="fr-FR"/>
              </w:rPr>
              <w:t xml:space="preserve"> </w:t>
            </w:r>
            <w:r w:rsidRPr="004D0195">
              <w:rPr>
                <w:spacing w:val="-2"/>
                <w:sz w:val="19"/>
                <w:lang w:val="fr-FR"/>
              </w:rPr>
              <w:t>de</w:t>
            </w:r>
            <w:r w:rsidRPr="004D0195">
              <w:rPr>
                <w:spacing w:val="-13"/>
                <w:sz w:val="19"/>
                <w:lang w:val="fr-FR"/>
              </w:rPr>
              <w:t xml:space="preserve"> </w:t>
            </w:r>
            <w:r w:rsidRPr="00A556DD">
              <w:rPr>
                <w:spacing w:val="-4"/>
                <w:sz w:val="19"/>
                <w:lang w:val="fr-FR"/>
              </w:rPr>
              <w:t>cours</w:t>
            </w:r>
            <w:r w:rsidRPr="004D0195">
              <w:rPr>
                <w:spacing w:val="-14"/>
                <w:sz w:val="19"/>
                <w:lang w:val="fr-FR"/>
              </w:rPr>
              <w:t xml:space="preserve"> </w:t>
            </w:r>
            <w:r w:rsidRPr="004D0195">
              <w:rPr>
                <w:spacing w:val="-2"/>
                <w:sz w:val="19"/>
                <w:lang w:val="fr-FR"/>
              </w:rPr>
              <w:t>d’eau</w:t>
            </w:r>
          </w:p>
          <w:p w14:paraId="7EB9B659" w14:textId="6CBC3347" w:rsidR="004D0195" w:rsidRPr="004D0195" w:rsidRDefault="00A556DD" w:rsidP="00A556DD">
            <w:pPr>
              <w:pStyle w:val="TableParagraph"/>
              <w:spacing w:before="5" w:line="230" w:lineRule="auto"/>
              <w:ind w:left="149" w:right="557"/>
              <w:jc w:val="left"/>
              <w:rPr>
                <w:sz w:val="19"/>
                <w:lang w:val="fr-FR"/>
              </w:rPr>
            </w:pPr>
            <w:r>
              <w:rPr>
                <w:spacing w:val="-6"/>
                <w:sz w:val="19"/>
                <w:lang w:val="fr-FR"/>
              </w:rPr>
              <w:t>E</w:t>
            </w:r>
            <w:r w:rsidR="004D0195" w:rsidRPr="004D0195">
              <w:rPr>
                <w:spacing w:val="-6"/>
                <w:sz w:val="19"/>
                <w:lang w:val="fr-FR"/>
              </w:rPr>
              <w:t>n</w:t>
            </w:r>
            <w:r w:rsidR="004D0195" w:rsidRPr="004D0195">
              <w:rPr>
                <w:spacing w:val="-9"/>
                <w:sz w:val="19"/>
                <w:lang w:val="fr-FR"/>
              </w:rPr>
              <w:t xml:space="preserve"> </w:t>
            </w:r>
            <w:r w:rsidR="004D0195" w:rsidRPr="004D0195">
              <w:rPr>
                <w:spacing w:val="-6"/>
                <w:sz w:val="19"/>
                <w:lang w:val="fr-FR"/>
              </w:rPr>
              <w:t>revanche,</w:t>
            </w:r>
            <w:r w:rsidR="004D0195" w:rsidRPr="004D0195">
              <w:rPr>
                <w:spacing w:val="-12"/>
                <w:sz w:val="19"/>
                <w:lang w:val="fr-FR"/>
              </w:rPr>
              <w:t xml:space="preserve"> </w:t>
            </w:r>
            <w:r w:rsidR="004D0195" w:rsidRPr="004D0195">
              <w:rPr>
                <w:spacing w:val="-6"/>
                <w:sz w:val="19"/>
                <w:lang w:val="fr-FR"/>
              </w:rPr>
              <w:t>sur</w:t>
            </w:r>
            <w:r w:rsidR="004D0195" w:rsidRPr="004D0195">
              <w:rPr>
                <w:spacing w:val="-9"/>
                <w:sz w:val="19"/>
                <w:lang w:val="fr-FR"/>
              </w:rPr>
              <w:t xml:space="preserve"> </w:t>
            </w:r>
            <w:r w:rsidR="004D0195" w:rsidRPr="004D0195">
              <w:rPr>
                <w:spacing w:val="-6"/>
                <w:sz w:val="19"/>
                <w:lang w:val="fr-FR"/>
              </w:rPr>
              <w:t>certains</w:t>
            </w:r>
            <w:r w:rsidR="004D0195" w:rsidRPr="004D0195">
              <w:rPr>
                <w:spacing w:val="-10"/>
                <w:sz w:val="19"/>
                <w:lang w:val="fr-FR"/>
              </w:rPr>
              <w:t xml:space="preserve"> </w:t>
            </w:r>
            <w:r w:rsidR="004D0195" w:rsidRPr="004D0195">
              <w:rPr>
                <w:spacing w:val="-6"/>
                <w:sz w:val="19"/>
                <w:lang w:val="fr-FR"/>
              </w:rPr>
              <w:t>secteurs</w:t>
            </w:r>
            <w:r w:rsidR="004D0195" w:rsidRPr="004D0195">
              <w:rPr>
                <w:spacing w:val="-10"/>
                <w:sz w:val="19"/>
                <w:lang w:val="fr-FR"/>
              </w:rPr>
              <w:t xml:space="preserve"> </w:t>
            </w:r>
            <w:r w:rsidR="004D0195" w:rsidRPr="004D0195">
              <w:rPr>
                <w:spacing w:val="-6"/>
                <w:sz w:val="19"/>
                <w:lang w:val="fr-FR"/>
              </w:rPr>
              <w:t>urbanisés</w:t>
            </w:r>
            <w:r w:rsidR="004D0195" w:rsidRPr="004D0195">
              <w:rPr>
                <w:spacing w:val="-10"/>
                <w:sz w:val="19"/>
                <w:lang w:val="fr-FR"/>
              </w:rPr>
              <w:t xml:space="preserve"> </w:t>
            </w:r>
            <w:r w:rsidR="004D0195" w:rsidRPr="004D0195">
              <w:rPr>
                <w:spacing w:val="-6"/>
                <w:sz w:val="19"/>
                <w:lang w:val="fr-FR"/>
              </w:rPr>
              <w:t>du</w:t>
            </w:r>
            <w:r w:rsidR="004D0195" w:rsidRPr="004D0195">
              <w:rPr>
                <w:spacing w:val="-11"/>
                <w:sz w:val="19"/>
                <w:lang w:val="fr-FR"/>
              </w:rPr>
              <w:t xml:space="preserve"> </w:t>
            </w:r>
            <w:r w:rsidR="004D0195" w:rsidRPr="004D0195">
              <w:rPr>
                <w:spacing w:val="-6"/>
                <w:sz w:val="19"/>
                <w:lang w:val="fr-FR"/>
              </w:rPr>
              <w:t>bourg,</w:t>
            </w:r>
            <w:r w:rsidR="004D0195" w:rsidRPr="004D0195">
              <w:rPr>
                <w:spacing w:val="-9"/>
                <w:sz w:val="19"/>
                <w:lang w:val="fr-FR"/>
              </w:rPr>
              <w:t xml:space="preserve"> </w:t>
            </w:r>
            <w:r w:rsidR="004D0195" w:rsidRPr="004D0195">
              <w:rPr>
                <w:spacing w:val="-6"/>
                <w:sz w:val="19"/>
                <w:lang w:val="fr-FR"/>
              </w:rPr>
              <w:t>il</w:t>
            </w:r>
            <w:r w:rsidR="004D0195" w:rsidRPr="004D0195">
              <w:rPr>
                <w:spacing w:val="-2"/>
                <w:sz w:val="19"/>
                <w:lang w:val="fr-FR"/>
              </w:rPr>
              <w:t xml:space="preserve"> existe</w:t>
            </w:r>
            <w:r w:rsidR="004D0195" w:rsidRPr="004D0195">
              <w:rPr>
                <w:spacing w:val="-15"/>
                <w:sz w:val="19"/>
                <w:lang w:val="fr-FR"/>
              </w:rPr>
              <w:t xml:space="preserve"> </w:t>
            </w:r>
            <w:r w:rsidR="004D0195" w:rsidRPr="004D0195">
              <w:rPr>
                <w:spacing w:val="-2"/>
                <w:sz w:val="19"/>
                <w:lang w:val="fr-FR"/>
              </w:rPr>
              <w:t>un</w:t>
            </w:r>
            <w:r w:rsidR="004D0195" w:rsidRPr="004D0195">
              <w:rPr>
                <w:spacing w:val="-9"/>
                <w:sz w:val="19"/>
                <w:lang w:val="fr-FR"/>
              </w:rPr>
              <w:t xml:space="preserve"> </w:t>
            </w:r>
            <w:r w:rsidR="004D0195" w:rsidRPr="004D0195">
              <w:rPr>
                <w:spacing w:val="-2"/>
                <w:sz w:val="19"/>
                <w:lang w:val="fr-FR"/>
              </w:rPr>
              <w:t>risque</w:t>
            </w:r>
            <w:r w:rsidR="004D0195" w:rsidRPr="004D0195">
              <w:rPr>
                <w:spacing w:val="-12"/>
                <w:sz w:val="19"/>
                <w:lang w:val="fr-FR"/>
              </w:rPr>
              <w:t xml:space="preserve"> </w:t>
            </w:r>
            <w:r w:rsidR="004D0195" w:rsidRPr="004D0195">
              <w:rPr>
                <w:spacing w:val="-2"/>
                <w:sz w:val="19"/>
                <w:lang w:val="fr-FR"/>
              </w:rPr>
              <w:t>d’inondation</w:t>
            </w:r>
            <w:r w:rsidR="004D0195" w:rsidRPr="004D0195">
              <w:rPr>
                <w:spacing w:val="-9"/>
                <w:sz w:val="19"/>
                <w:lang w:val="fr-FR"/>
              </w:rPr>
              <w:t xml:space="preserve"> </w:t>
            </w:r>
            <w:r w:rsidR="004D0195" w:rsidRPr="004D0195">
              <w:rPr>
                <w:spacing w:val="-2"/>
                <w:sz w:val="19"/>
                <w:lang w:val="fr-FR"/>
              </w:rPr>
              <w:t>par</w:t>
            </w:r>
            <w:r w:rsidR="004D0195" w:rsidRPr="004D0195">
              <w:rPr>
                <w:spacing w:val="-9"/>
                <w:sz w:val="19"/>
                <w:lang w:val="fr-FR"/>
              </w:rPr>
              <w:t xml:space="preserve"> </w:t>
            </w:r>
            <w:r w:rsidR="004D0195" w:rsidRPr="004D0195">
              <w:rPr>
                <w:spacing w:val="-2"/>
                <w:sz w:val="19"/>
                <w:lang w:val="fr-FR"/>
              </w:rPr>
              <w:t>remontée</w:t>
            </w:r>
            <w:r w:rsidR="004D0195" w:rsidRPr="004D0195">
              <w:rPr>
                <w:spacing w:val="-14"/>
                <w:sz w:val="19"/>
                <w:lang w:val="fr-FR"/>
              </w:rPr>
              <w:t xml:space="preserve"> </w:t>
            </w:r>
            <w:r w:rsidR="004D0195" w:rsidRPr="004D0195">
              <w:rPr>
                <w:spacing w:val="-2"/>
                <w:sz w:val="19"/>
                <w:lang w:val="fr-FR"/>
              </w:rPr>
              <w:t>de</w:t>
            </w:r>
            <w:r w:rsidR="004D0195" w:rsidRPr="004D0195">
              <w:rPr>
                <w:spacing w:val="-12"/>
                <w:sz w:val="19"/>
                <w:lang w:val="fr-FR"/>
              </w:rPr>
              <w:t xml:space="preserve"> </w:t>
            </w:r>
            <w:r w:rsidR="004D0195" w:rsidRPr="004D0195">
              <w:rPr>
                <w:spacing w:val="-2"/>
                <w:sz w:val="19"/>
                <w:lang w:val="fr-FR"/>
              </w:rPr>
              <w:t>nappe.</w:t>
            </w:r>
          </w:p>
          <w:p w14:paraId="42CC9045" w14:textId="77777777" w:rsidR="004D0195" w:rsidRPr="004D0195" w:rsidRDefault="004D0195" w:rsidP="00A556DD">
            <w:pPr>
              <w:pStyle w:val="TableParagraph"/>
              <w:spacing w:before="5" w:line="230" w:lineRule="auto"/>
              <w:ind w:left="149" w:right="557"/>
              <w:jc w:val="left"/>
              <w:rPr>
                <w:sz w:val="19"/>
                <w:lang w:val="fr-FR"/>
              </w:rPr>
            </w:pPr>
            <w:r w:rsidRPr="004D0195">
              <w:rPr>
                <w:spacing w:val="-6"/>
                <w:sz w:val="19"/>
                <w:lang w:val="fr-FR"/>
              </w:rPr>
              <w:t>Création</w:t>
            </w:r>
            <w:r w:rsidRPr="004D0195">
              <w:rPr>
                <w:spacing w:val="-11"/>
                <w:sz w:val="19"/>
                <w:lang w:val="fr-FR"/>
              </w:rPr>
              <w:t xml:space="preserve"> </w:t>
            </w:r>
            <w:r w:rsidRPr="004D0195">
              <w:rPr>
                <w:spacing w:val="-6"/>
                <w:sz w:val="19"/>
                <w:lang w:val="fr-FR"/>
              </w:rPr>
              <w:t>de</w:t>
            </w:r>
            <w:r w:rsidRPr="004D0195">
              <w:rPr>
                <w:spacing w:val="-14"/>
                <w:sz w:val="19"/>
                <w:lang w:val="fr-FR"/>
              </w:rPr>
              <w:t xml:space="preserve"> </w:t>
            </w:r>
            <w:r w:rsidRPr="004D0195">
              <w:rPr>
                <w:spacing w:val="-6"/>
                <w:sz w:val="19"/>
                <w:lang w:val="fr-FR"/>
              </w:rPr>
              <w:t>bassins</w:t>
            </w:r>
            <w:r w:rsidRPr="004D0195">
              <w:rPr>
                <w:spacing w:val="-14"/>
                <w:sz w:val="19"/>
                <w:lang w:val="fr-FR"/>
              </w:rPr>
              <w:t xml:space="preserve"> </w:t>
            </w:r>
            <w:r w:rsidRPr="004D0195">
              <w:rPr>
                <w:spacing w:val="-6"/>
                <w:sz w:val="19"/>
                <w:lang w:val="fr-FR"/>
              </w:rPr>
              <w:t>de</w:t>
            </w:r>
            <w:r w:rsidRPr="004D0195">
              <w:rPr>
                <w:spacing w:val="-12"/>
                <w:sz w:val="19"/>
                <w:lang w:val="fr-FR"/>
              </w:rPr>
              <w:t xml:space="preserve"> </w:t>
            </w:r>
            <w:r w:rsidRPr="004D0195">
              <w:rPr>
                <w:spacing w:val="-6"/>
                <w:sz w:val="19"/>
                <w:lang w:val="fr-FR"/>
              </w:rPr>
              <w:t>rétention</w:t>
            </w:r>
            <w:r w:rsidRPr="004D0195">
              <w:rPr>
                <w:spacing w:val="-10"/>
                <w:sz w:val="19"/>
                <w:lang w:val="fr-FR"/>
              </w:rPr>
              <w:t xml:space="preserve"> </w:t>
            </w:r>
            <w:r w:rsidRPr="004D0195">
              <w:rPr>
                <w:spacing w:val="-6"/>
                <w:sz w:val="19"/>
                <w:lang w:val="fr-FR"/>
              </w:rPr>
              <w:t>des</w:t>
            </w:r>
            <w:r w:rsidRPr="004D0195">
              <w:rPr>
                <w:spacing w:val="-9"/>
                <w:sz w:val="19"/>
                <w:lang w:val="fr-FR"/>
              </w:rPr>
              <w:t xml:space="preserve"> </w:t>
            </w:r>
            <w:r w:rsidRPr="004D0195">
              <w:rPr>
                <w:spacing w:val="-6"/>
                <w:sz w:val="19"/>
                <w:lang w:val="fr-FR"/>
              </w:rPr>
              <w:t>eaux</w:t>
            </w:r>
            <w:r w:rsidRPr="004D0195">
              <w:rPr>
                <w:spacing w:val="-14"/>
                <w:sz w:val="19"/>
                <w:lang w:val="fr-FR"/>
              </w:rPr>
              <w:t xml:space="preserve"> </w:t>
            </w:r>
            <w:r w:rsidRPr="00A556DD">
              <w:rPr>
                <w:spacing w:val="-4"/>
                <w:sz w:val="19"/>
                <w:lang w:val="fr-FR"/>
              </w:rPr>
              <w:t>pluviales</w:t>
            </w:r>
          </w:p>
        </w:tc>
      </w:tr>
      <w:tr w:rsidR="004D0195" w14:paraId="236D8F59" w14:textId="77777777" w:rsidTr="00A556DD">
        <w:trPr>
          <w:trHeight w:val="693"/>
        </w:trPr>
        <w:tc>
          <w:tcPr>
            <w:tcW w:w="1850" w:type="dxa"/>
          </w:tcPr>
          <w:p w14:paraId="4E4FA2F1" w14:textId="77777777" w:rsidR="004D0195" w:rsidRPr="004D0195" w:rsidRDefault="004D0195" w:rsidP="00DB7674">
            <w:pPr>
              <w:pStyle w:val="TableParagraph"/>
              <w:spacing w:before="53"/>
              <w:ind w:left="115" w:right="0"/>
              <w:jc w:val="left"/>
              <w:rPr>
                <w:b/>
                <w:sz w:val="18"/>
                <w:lang w:val="fr-FR"/>
              </w:rPr>
            </w:pPr>
            <w:r w:rsidRPr="004D0195">
              <w:rPr>
                <w:b/>
                <w:spacing w:val="-2"/>
                <w:sz w:val="18"/>
                <w:lang w:val="fr-FR"/>
              </w:rPr>
              <w:t>Risques/effets</w:t>
            </w:r>
            <w:r w:rsidRPr="004D0195">
              <w:rPr>
                <w:b/>
                <w:sz w:val="18"/>
                <w:lang w:val="fr-FR"/>
              </w:rPr>
              <w:t xml:space="preserve"> potentiels</w:t>
            </w:r>
            <w:r w:rsidRPr="004D0195">
              <w:rPr>
                <w:b/>
                <w:spacing w:val="-11"/>
                <w:sz w:val="18"/>
                <w:lang w:val="fr-FR"/>
              </w:rPr>
              <w:t xml:space="preserve"> </w:t>
            </w:r>
            <w:r w:rsidRPr="004D0195">
              <w:rPr>
                <w:b/>
                <w:sz w:val="18"/>
                <w:lang w:val="fr-FR"/>
              </w:rPr>
              <w:t>du</w:t>
            </w:r>
            <w:r w:rsidRPr="004D0195">
              <w:rPr>
                <w:b/>
                <w:spacing w:val="-10"/>
                <w:sz w:val="18"/>
                <w:lang w:val="fr-FR"/>
              </w:rPr>
              <w:t xml:space="preserve"> </w:t>
            </w:r>
            <w:r w:rsidRPr="004D0195">
              <w:rPr>
                <w:b/>
                <w:sz w:val="18"/>
                <w:lang w:val="fr-FR"/>
              </w:rPr>
              <w:t>projet</w:t>
            </w:r>
          </w:p>
        </w:tc>
        <w:tc>
          <w:tcPr>
            <w:tcW w:w="6228" w:type="dxa"/>
          </w:tcPr>
          <w:p w14:paraId="602AD8F5" w14:textId="77777777" w:rsidR="004D0195" w:rsidRPr="004D0195" w:rsidRDefault="004D0195" w:rsidP="00DB7674">
            <w:pPr>
              <w:pStyle w:val="TableParagraph"/>
              <w:spacing w:before="5" w:line="230" w:lineRule="auto"/>
              <w:ind w:left="115" w:right="994"/>
              <w:jc w:val="left"/>
              <w:rPr>
                <w:sz w:val="19"/>
                <w:lang w:val="fr-FR"/>
              </w:rPr>
            </w:pPr>
            <w:r w:rsidRPr="004D0195">
              <w:rPr>
                <w:sz w:val="19"/>
                <w:lang w:val="fr-FR"/>
              </w:rPr>
              <w:t>Effet</w:t>
            </w:r>
            <w:r w:rsidRPr="004D0195">
              <w:rPr>
                <w:spacing w:val="-5"/>
                <w:sz w:val="19"/>
                <w:lang w:val="fr-FR"/>
              </w:rPr>
              <w:t xml:space="preserve"> </w:t>
            </w:r>
            <w:r w:rsidRPr="004D0195">
              <w:rPr>
                <w:sz w:val="19"/>
                <w:lang w:val="fr-FR"/>
              </w:rPr>
              <w:t>positif</w:t>
            </w:r>
            <w:r w:rsidRPr="004D0195">
              <w:rPr>
                <w:spacing w:val="-5"/>
                <w:sz w:val="19"/>
                <w:lang w:val="fr-FR"/>
              </w:rPr>
              <w:t xml:space="preserve"> </w:t>
            </w:r>
            <w:r w:rsidRPr="004D0195">
              <w:rPr>
                <w:sz w:val="19"/>
                <w:lang w:val="fr-FR"/>
              </w:rPr>
              <w:t>du</w:t>
            </w:r>
            <w:r w:rsidRPr="004D0195">
              <w:rPr>
                <w:spacing w:val="-3"/>
                <w:sz w:val="19"/>
                <w:lang w:val="fr-FR"/>
              </w:rPr>
              <w:t xml:space="preserve"> </w:t>
            </w:r>
            <w:r w:rsidRPr="004D0195">
              <w:rPr>
                <w:sz w:val="19"/>
                <w:lang w:val="fr-FR"/>
              </w:rPr>
              <w:t>projet</w:t>
            </w:r>
            <w:r w:rsidRPr="004D0195">
              <w:rPr>
                <w:spacing w:val="-5"/>
                <w:sz w:val="19"/>
                <w:lang w:val="fr-FR"/>
              </w:rPr>
              <w:t xml:space="preserve"> </w:t>
            </w:r>
            <w:r w:rsidRPr="004D0195">
              <w:rPr>
                <w:sz w:val="19"/>
                <w:lang w:val="fr-FR"/>
              </w:rPr>
              <w:t>–</w:t>
            </w:r>
            <w:r w:rsidRPr="004D0195">
              <w:rPr>
                <w:spacing w:val="-5"/>
                <w:sz w:val="19"/>
                <w:lang w:val="fr-FR"/>
              </w:rPr>
              <w:t xml:space="preserve"> </w:t>
            </w:r>
            <w:r w:rsidRPr="004D0195">
              <w:rPr>
                <w:sz w:val="19"/>
                <w:lang w:val="fr-FR"/>
              </w:rPr>
              <w:t>Décantation</w:t>
            </w:r>
            <w:r w:rsidRPr="004D0195">
              <w:rPr>
                <w:spacing w:val="-3"/>
                <w:sz w:val="19"/>
                <w:lang w:val="fr-FR"/>
              </w:rPr>
              <w:t xml:space="preserve"> </w:t>
            </w:r>
            <w:r w:rsidRPr="004D0195">
              <w:rPr>
                <w:sz w:val="19"/>
                <w:lang w:val="fr-FR"/>
              </w:rPr>
              <w:t>des</w:t>
            </w:r>
            <w:r w:rsidRPr="004D0195">
              <w:rPr>
                <w:spacing w:val="-4"/>
                <w:sz w:val="19"/>
                <w:lang w:val="fr-FR"/>
              </w:rPr>
              <w:t xml:space="preserve"> </w:t>
            </w:r>
            <w:r w:rsidRPr="004D0195">
              <w:rPr>
                <w:sz w:val="19"/>
                <w:lang w:val="fr-FR"/>
              </w:rPr>
              <w:t>molécules</w:t>
            </w:r>
            <w:r w:rsidRPr="004D0195">
              <w:rPr>
                <w:spacing w:val="-4"/>
                <w:sz w:val="19"/>
                <w:lang w:val="fr-FR"/>
              </w:rPr>
              <w:t xml:space="preserve"> </w:t>
            </w:r>
            <w:r w:rsidRPr="004D0195">
              <w:rPr>
                <w:sz w:val="19"/>
                <w:lang w:val="fr-FR"/>
              </w:rPr>
              <w:t>polluantes</w:t>
            </w:r>
            <w:r w:rsidRPr="004D0195">
              <w:rPr>
                <w:spacing w:val="-4"/>
                <w:sz w:val="19"/>
                <w:lang w:val="fr-FR"/>
              </w:rPr>
              <w:t xml:space="preserve"> </w:t>
            </w:r>
            <w:r w:rsidRPr="004D0195">
              <w:rPr>
                <w:sz w:val="19"/>
                <w:lang w:val="fr-FR"/>
              </w:rPr>
              <w:t>dans</w:t>
            </w:r>
            <w:r w:rsidRPr="004D0195">
              <w:rPr>
                <w:spacing w:val="-4"/>
                <w:sz w:val="19"/>
                <w:lang w:val="fr-FR"/>
              </w:rPr>
              <w:t xml:space="preserve"> </w:t>
            </w:r>
            <w:r w:rsidRPr="004D0195">
              <w:rPr>
                <w:sz w:val="19"/>
                <w:lang w:val="fr-FR"/>
              </w:rPr>
              <w:t>les nouveaux aménagements (bassin de rétention des eaux pluviales)</w:t>
            </w:r>
          </w:p>
        </w:tc>
        <w:tc>
          <w:tcPr>
            <w:tcW w:w="6132" w:type="dxa"/>
          </w:tcPr>
          <w:p w14:paraId="66D20DF0" w14:textId="77777777" w:rsidR="004D0195" w:rsidRPr="004D0195" w:rsidRDefault="004D0195" w:rsidP="00DB7674">
            <w:pPr>
              <w:pStyle w:val="TableParagraph"/>
              <w:spacing w:before="5" w:line="230" w:lineRule="auto"/>
              <w:ind w:left="113" w:right="662"/>
              <w:jc w:val="left"/>
              <w:rPr>
                <w:sz w:val="19"/>
                <w:lang w:val="fr-FR"/>
              </w:rPr>
            </w:pPr>
            <w:r w:rsidRPr="004D0195">
              <w:rPr>
                <w:sz w:val="19"/>
                <w:lang w:val="fr-FR"/>
              </w:rPr>
              <w:t>Gestion</w:t>
            </w:r>
            <w:r w:rsidRPr="004D0195">
              <w:rPr>
                <w:spacing w:val="-5"/>
                <w:sz w:val="19"/>
                <w:lang w:val="fr-FR"/>
              </w:rPr>
              <w:t xml:space="preserve"> </w:t>
            </w:r>
            <w:r w:rsidRPr="004D0195">
              <w:rPr>
                <w:sz w:val="19"/>
                <w:lang w:val="fr-FR"/>
              </w:rPr>
              <w:t>des</w:t>
            </w:r>
            <w:r w:rsidRPr="004D0195">
              <w:rPr>
                <w:spacing w:val="-6"/>
                <w:sz w:val="19"/>
                <w:lang w:val="fr-FR"/>
              </w:rPr>
              <w:t xml:space="preserve"> </w:t>
            </w:r>
            <w:r w:rsidRPr="004D0195">
              <w:rPr>
                <w:sz w:val="19"/>
                <w:lang w:val="fr-FR"/>
              </w:rPr>
              <w:t>eaux</w:t>
            </w:r>
            <w:r w:rsidRPr="004D0195">
              <w:rPr>
                <w:spacing w:val="-7"/>
                <w:sz w:val="19"/>
                <w:lang w:val="fr-FR"/>
              </w:rPr>
              <w:t xml:space="preserve"> </w:t>
            </w:r>
            <w:r w:rsidRPr="004D0195">
              <w:rPr>
                <w:sz w:val="19"/>
                <w:lang w:val="fr-FR"/>
              </w:rPr>
              <w:t>pluviales</w:t>
            </w:r>
            <w:r w:rsidRPr="004D0195">
              <w:rPr>
                <w:spacing w:val="-6"/>
                <w:sz w:val="19"/>
                <w:lang w:val="fr-FR"/>
              </w:rPr>
              <w:t xml:space="preserve"> </w:t>
            </w:r>
            <w:r w:rsidRPr="004D0195">
              <w:rPr>
                <w:sz w:val="19"/>
                <w:lang w:val="fr-FR"/>
              </w:rPr>
              <w:t>permettant</w:t>
            </w:r>
            <w:r w:rsidRPr="004D0195">
              <w:rPr>
                <w:spacing w:val="-8"/>
                <w:sz w:val="19"/>
                <w:lang w:val="fr-FR"/>
              </w:rPr>
              <w:t xml:space="preserve"> </w:t>
            </w:r>
            <w:r w:rsidRPr="004D0195">
              <w:rPr>
                <w:sz w:val="19"/>
                <w:lang w:val="fr-FR"/>
              </w:rPr>
              <w:t>de</w:t>
            </w:r>
            <w:r w:rsidRPr="004D0195">
              <w:rPr>
                <w:spacing w:val="-7"/>
                <w:sz w:val="19"/>
                <w:lang w:val="fr-FR"/>
              </w:rPr>
              <w:t xml:space="preserve"> </w:t>
            </w:r>
            <w:r w:rsidRPr="004D0195">
              <w:rPr>
                <w:sz w:val="19"/>
                <w:lang w:val="fr-FR"/>
              </w:rPr>
              <w:t>limiter</w:t>
            </w:r>
            <w:r w:rsidRPr="004D0195">
              <w:rPr>
                <w:spacing w:val="-5"/>
                <w:sz w:val="19"/>
                <w:lang w:val="fr-FR"/>
              </w:rPr>
              <w:t xml:space="preserve"> </w:t>
            </w:r>
            <w:r w:rsidRPr="004D0195">
              <w:rPr>
                <w:sz w:val="19"/>
                <w:lang w:val="fr-FR"/>
              </w:rPr>
              <w:t xml:space="preserve">le risque d’inondation/ débordement lié aux eaux </w:t>
            </w:r>
            <w:r w:rsidRPr="004D0195">
              <w:rPr>
                <w:spacing w:val="-2"/>
                <w:sz w:val="19"/>
                <w:lang w:val="fr-FR"/>
              </w:rPr>
              <w:t>pluviales.</w:t>
            </w:r>
          </w:p>
        </w:tc>
      </w:tr>
      <w:tr w:rsidR="004D0195" w14:paraId="47406FD8" w14:textId="77777777" w:rsidTr="00A556DD">
        <w:trPr>
          <w:trHeight w:val="784"/>
        </w:trPr>
        <w:tc>
          <w:tcPr>
            <w:tcW w:w="1850" w:type="dxa"/>
          </w:tcPr>
          <w:p w14:paraId="3D211708" w14:textId="77777777" w:rsidR="004D0195" w:rsidRDefault="004D0195" w:rsidP="00DB7674">
            <w:pPr>
              <w:pStyle w:val="TableParagraph"/>
              <w:spacing w:before="65"/>
              <w:ind w:left="127" w:right="0"/>
              <w:jc w:val="left"/>
              <w:rPr>
                <w:b/>
                <w:sz w:val="18"/>
              </w:rPr>
            </w:pPr>
            <w:r>
              <w:rPr>
                <w:b/>
                <w:sz w:val="18"/>
              </w:rPr>
              <w:t>Enjeux</w:t>
            </w:r>
            <w:r>
              <w:rPr>
                <w:b/>
                <w:spacing w:val="-7"/>
                <w:sz w:val="18"/>
              </w:rPr>
              <w:t xml:space="preserve"> </w:t>
            </w:r>
            <w:r>
              <w:rPr>
                <w:b/>
                <w:sz w:val="18"/>
              </w:rPr>
              <w:t>pour</w:t>
            </w:r>
            <w:r>
              <w:rPr>
                <w:b/>
                <w:spacing w:val="-2"/>
                <w:sz w:val="18"/>
              </w:rPr>
              <w:t xml:space="preserve"> </w:t>
            </w:r>
            <w:r>
              <w:rPr>
                <w:b/>
                <w:sz w:val="18"/>
              </w:rPr>
              <w:t>le</w:t>
            </w:r>
            <w:r>
              <w:rPr>
                <w:b/>
                <w:spacing w:val="-2"/>
                <w:sz w:val="18"/>
              </w:rPr>
              <w:t xml:space="preserve"> projet</w:t>
            </w:r>
          </w:p>
        </w:tc>
        <w:tc>
          <w:tcPr>
            <w:tcW w:w="6228" w:type="dxa"/>
          </w:tcPr>
          <w:p w14:paraId="397D759C" w14:textId="77777777" w:rsidR="004D0195" w:rsidRPr="004D0195" w:rsidRDefault="004D0195" w:rsidP="00DB7674">
            <w:pPr>
              <w:pStyle w:val="TableParagraph"/>
              <w:spacing w:before="55"/>
              <w:ind w:left="151" w:right="0"/>
              <w:jc w:val="left"/>
              <w:rPr>
                <w:sz w:val="19"/>
                <w:lang w:val="fr-FR"/>
              </w:rPr>
            </w:pPr>
            <w:r w:rsidRPr="004D0195">
              <w:rPr>
                <w:sz w:val="19"/>
                <w:lang w:val="fr-FR"/>
              </w:rPr>
              <w:t>Ne</w:t>
            </w:r>
            <w:r w:rsidRPr="004D0195">
              <w:rPr>
                <w:spacing w:val="-7"/>
                <w:sz w:val="19"/>
                <w:lang w:val="fr-FR"/>
              </w:rPr>
              <w:t xml:space="preserve"> </w:t>
            </w:r>
            <w:r w:rsidRPr="004D0195">
              <w:rPr>
                <w:sz w:val="19"/>
                <w:lang w:val="fr-FR"/>
              </w:rPr>
              <w:t>pas</w:t>
            </w:r>
            <w:r w:rsidRPr="004D0195">
              <w:rPr>
                <w:spacing w:val="-5"/>
                <w:sz w:val="19"/>
                <w:lang w:val="fr-FR"/>
              </w:rPr>
              <w:t xml:space="preserve"> </w:t>
            </w:r>
            <w:r w:rsidRPr="004D0195">
              <w:rPr>
                <w:sz w:val="19"/>
                <w:lang w:val="fr-FR"/>
              </w:rPr>
              <w:t>aggraver</w:t>
            </w:r>
            <w:r w:rsidRPr="004D0195">
              <w:rPr>
                <w:spacing w:val="-5"/>
                <w:sz w:val="19"/>
                <w:lang w:val="fr-FR"/>
              </w:rPr>
              <w:t xml:space="preserve"> </w:t>
            </w:r>
            <w:r w:rsidRPr="004D0195">
              <w:rPr>
                <w:sz w:val="19"/>
                <w:lang w:val="fr-FR"/>
              </w:rPr>
              <w:t>la</w:t>
            </w:r>
            <w:r w:rsidRPr="004D0195">
              <w:rPr>
                <w:spacing w:val="-6"/>
                <w:sz w:val="19"/>
                <w:lang w:val="fr-FR"/>
              </w:rPr>
              <w:t xml:space="preserve"> </w:t>
            </w:r>
            <w:r w:rsidRPr="004D0195">
              <w:rPr>
                <w:sz w:val="19"/>
                <w:lang w:val="fr-FR"/>
              </w:rPr>
              <w:t>situation</w:t>
            </w:r>
            <w:r w:rsidRPr="004D0195">
              <w:rPr>
                <w:spacing w:val="-5"/>
                <w:sz w:val="19"/>
                <w:lang w:val="fr-FR"/>
              </w:rPr>
              <w:t xml:space="preserve"> </w:t>
            </w:r>
            <w:r w:rsidRPr="004D0195">
              <w:rPr>
                <w:sz w:val="19"/>
                <w:lang w:val="fr-FR"/>
              </w:rPr>
              <w:t>actuelle</w:t>
            </w:r>
            <w:r w:rsidRPr="004D0195">
              <w:rPr>
                <w:spacing w:val="-6"/>
                <w:sz w:val="19"/>
                <w:lang w:val="fr-FR"/>
              </w:rPr>
              <w:t xml:space="preserve"> </w:t>
            </w:r>
            <w:r w:rsidRPr="004D0195">
              <w:rPr>
                <w:sz w:val="19"/>
                <w:lang w:val="fr-FR"/>
              </w:rPr>
              <w:t>et</w:t>
            </w:r>
            <w:r w:rsidRPr="004D0195">
              <w:rPr>
                <w:spacing w:val="-8"/>
                <w:sz w:val="19"/>
                <w:lang w:val="fr-FR"/>
              </w:rPr>
              <w:t xml:space="preserve"> </w:t>
            </w:r>
            <w:r w:rsidRPr="004D0195">
              <w:rPr>
                <w:sz w:val="19"/>
                <w:lang w:val="fr-FR"/>
              </w:rPr>
              <w:t>lutter</w:t>
            </w:r>
            <w:r w:rsidRPr="004D0195">
              <w:rPr>
                <w:spacing w:val="-5"/>
                <w:sz w:val="19"/>
                <w:lang w:val="fr-FR"/>
              </w:rPr>
              <w:t xml:space="preserve"> </w:t>
            </w:r>
            <w:r w:rsidRPr="004D0195">
              <w:rPr>
                <w:sz w:val="19"/>
                <w:lang w:val="fr-FR"/>
              </w:rPr>
              <w:t>contre</w:t>
            </w:r>
            <w:r w:rsidRPr="004D0195">
              <w:rPr>
                <w:spacing w:val="-7"/>
                <w:sz w:val="19"/>
                <w:lang w:val="fr-FR"/>
              </w:rPr>
              <w:t xml:space="preserve"> </w:t>
            </w:r>
            <w:r w:rsidRPr="004D0195">
              <w:rPr>
                <w:sz w:val="19"/>
                <w:lang w:val="fr-FR"/>
              </w:rPr>
              <w:t>la</w:t>
            </w:r>
            <w:r w:rsidRPr="004D0195">
              <w:rPr>
                <w:spacing w:val="-5"/>
                <w:sz w:val="19"/>
                <w:lang w:val="fr-FR"/>
              </w:rPr>
              <w:t xml:space="preserve"> </w:t>
            </w:r>
            <w:r w:rsidRPr="004D0195">
              <w:rPr>
                <w:sz w:val="19"/>
                <w:lang w:val="fr-FR"/>
              </w:rPr>
              <w:t>pollution</w:t>
            </w:r>
            <w:r w:rsidRPr="004D0195">
              <w:rPr>
                <w:spacing w:val="-5"/>
                <w:sz w:val="19"/>
                <w:lang w:val="fr-FR"/>
              </w:rPr>
              <w:t xml:space="preserve"> </w:t>
            </w:r>
            <w:r w:rsidRPr="004D0195">
              <w:rPr>
                <w:sz w:val="19"/>
                <w:lang w:val="fr-FR"/>
              </w:rPr>
              <w:t>des</w:t>
            </w:r>
            <w:r w:rsidRPr="004D0195">
              <w:rPr>
                <w:spacing w:val="-6"/>
                <w:sz w:val="19"/>
                <w:lang w:val="fr-FR"/>
              </w:rPr>
              <w:t xml:space="preserve"> </w:t>
            </w:r>
            <w:r w:rsidRPr="004D0195">
              <w:rPr>
                <w:sz w:val="19"/>
                <w:lang w:val="fr-FR"/>
              </w:rPr>
              <w:t>milieux</w:t>
            </w:r>
            <w:r w:rsidRPr="004D0195">
              <w:rPr>
                <w:spacing w:val="-7"/>
                <w:sz w:val="19"/>
                <w:lang w:val="fr-FR"/>
              </w:rPr>
              <w:t xml:space="preserve"> </w:t>
            </w:r>
            <w:r w:rsidRPr="004D0195">
              <w:rPr>
                <w:spacing w:val="-2"/>
                <w:sz w:val="19"/>
                <w:lang w:val="fr-FR"/>
              </w:rPr>
              <w:t>récepteurs.</w:t>
            </w:r>
          </w:p>
          <w:p w14:paraId="1D15A423" w14:textId="77777777" w:rsidR="004D0195" w:rsidRPr="004D0195" w:rsidRDefault="004D0195" w:rsidP="00DB7674">
            <w:pPr>
              <w:pStyle w:val="TableParagraph"/>
              <w:spacing w:before="21" w:line="228" w:lineRule="exact"/>
              <w:ind w:left="151" w:right="65"/>
              <w:jc w:val="left"/>
              <w:rPr>
                <w:sz w:val="19"/>
                <w:lang w:val="fr-FR"/>
              </w:rPr>
            </w:pPr>
            <w:r w:rsidRPr="004D0195">
              <w:rPr>
                <w:sz w:val="19"/>
                <w:lang w:val="fr-FR"/>
              </w:rPr>
              <w:t>Limiter les effets de l’assainissement des eaux pluviales sur la</w:t>
            </w:r>
            <w:r w:rsidRPr="004D0195">
              <w:rPr>
                <w:spacing w:val="-1"/>
                <w:sz w:val="19"/>
                <w:lang w:val="fr-FR"/>
              </w:rPr>
              <w:t xml:space="preserve"> </w:t>
            </w:r>
            <w:r w:rsidRPr="004D0195">
              <w:rPr>
                <w:sz w:val="19"/>
                <w:lang w:val="fr-FR"/>
              </w:rPr>
              <w:t>qualité des eaux de surface et des eaux souterraines.</w:t>
            </w:r>
          </w:p>
        </w:tc>
        <w:tc>
          <w:tcPr>
            <w:tcW w:w="6132" w:type="dxa"/>
          </w:tcPr>
          <w:p w14:paraId="62468A9C" w14:textId="77777777" w:rsidR="004D0195" w:rsidRPr="004D0195" w:rsidRDefault="004D0195" w:rsidP="00DB7674">
            <w:pPr>
              <w:pStyle w:val="TableParagraph"/>
              <w:spacing w:before="57"/>
              <w:ind w:left="113" w:right="0"/>
              <w:jc w:val="left"/>
              <w:rPr>
                <w:b/>
                <w:sz w:val="18"/>
                <w:lang w:val="fr-FR"/>
              </w:rPr>
            </w:pPr>
            <w:r w:rsidRPr="004D0195">
              <w:rPr>
                <w:b/>
                <w:sz w:val="18"/>
                <w:lang w:val="fr-FR"/>
              </w:rPr>
              <w:t>Limiter</w:t>
            </w:r>
            <w:r w:rsidRPr="004D0195">
              <w:rPr>
                <w:b/>
                <w:spacing w:val="-2"/>
                <w:sz w:val="18"/>
                <w:lang w:val="fr-FR"/>
              </w:rPr>
              <w:t xml:space="preserve"> </w:t>
            </w:r>
            <w:r w:rsidRPr="004D0195">
              <w:rPr>
                <w:b/>
                <w:sz w:val="18"/>
                <w:lang w:val="fr-FR"/>
              </w:rPr>
              <w:t>les</w:t>
            </w:r>
            <w:r w:rsidRPr="004D0195">
              <w:rPr>
                <w:b/>
                <w:spacing w:val="-2"/>
                <w:sz w:val="18"/>
                <w:lang w:val="fr-FR"/>
              </w:rPr>
              <w:t xml:space="preserve"> </w:t>
            </w:r>
            <w:r w:rsidRPr="004D0195">
              <w:rPr>
                <w:b/>
                <w:sz w:val="18"/>
                <w:lang w:val="fr-FR"/>
              </w:rPr>
              <w:t>risques</w:t>
            </w:r>
            <w:r w:rsidRPr="004D0195">
              <w:rPr>
                <w:b/>
                <w:spacing w:val="-3"/>
                <w:sz w:val="18"/>
                <w:lang w:val="fr-FR"/>
              </w:rPr>
              <w:t xml:space="preserve"> </w:t>
            </w:r>
            <w:r w:rsidRPr="004D0195">
              <w:rPr>
                <w:b/>
                <w:sz w:val="18"/>
                <w:lang w:val="fr-FR"/>
              </w:rPr>
              <w:t>de</w:t>
            </w:r>
            <w:r w:rsidRPr="004D0195">
              <w:rPr>
                <w:b/>
                <w:spacing w:val="-2"/>
                <w:sz w:val="18"/>
                <w:lang w:val="fr-FR"/>
              </w:rPr>
              <w:t xml:space="preserve"> </w:t>
            </w:r>
            <w:r w:rsidRPr="004D0195">
              <w:rPr>
                <w:b/>
                <w:sz w:val="18"/>
                <w:lang w:val="fr-FR"/>
              </w:rPr>
              <w:t>débordement</w:t>
            </w:r>
            <w:r w:rsidRPr="004D0195">
              <w:rPr>
                <w:b/>
                <w:spacing w:val="-2"/>
                <w:sz w:val="18"/>
                <w:lang w:val="fr-FR"/>
              </w:rPr>
              <w:t xml:space="preserve"> </w:t>
            </w:r>
            <w:r w:rsidRPr="004D0195">
              <w:rPr>
                <w:b/>
                <w:sz w:val="18"/>
                <w:lang w:val="fr-FR"/>
              </w:rPr>
              <w:t>de</w:t>
            </w:r>
            <w:r w:rsidRPr="004D0195">
              <w:rPr>
                <w:b/>
                <w:spacing w:val="-2"/>
                <w:sz w:val="18"/>
                <w:lang w:val="fr-FR"/>
              </w:rPr>
              <w:t xml:space="preserve"> réseaux</w:t>
            </w:r>
          </w:p>
        </w:tc>
      </w:tr>
      <w:tr w:rsidR="004D0195" w14:paraId="791197D8" w14:textId="77777777" w:rsidTr="00A556DD">
        <w:trPr>
          <w:trHeight w:val="340"/>
        </w:trPr>
        <w:tc>
          <w:tcPr>
            <w:tcW w:w="1850" w:type="dxa"/>
          </w:tcPr>
          <w:p w14:paraId="0E0F7DE6" w14:textId="77777777" w:rsidR="004D0195" w:rsidRDefault="004D0195" w:rsidP="00DB7674">
            <w:pPr>
              <w:pStyle w:val="TableParagraph"/>
              <w:spacing w:before="65"/>
              <w:ind w:left="127" w:right="0"/>
              <w:jc w:val="left"/>
              <w:rPr>
                <w:b/>
                <w:sz w:val="18"/>
              </w:rPr>
            </w:pPr>
            <w:r>
              <w:rPr>
                <w:b/>
                <w:sz w:val="18"/>
              </w:rPr>
              <w:t>Niveau</w:t>
            </w:r>
            <w:r>
              <w:rPr>
                <w:b/>
                <w:spacing w:val="-3"/>
                <w:sz w:val="18"/>
              </w:rPr>
              <w:t xml:space="preserve"> </w:t>
            </w:r>
            <w:r>
              <w:rPr>
                <w:b/>
                <w:spacing w:val="-2"/>
                <w:sz w:val="18"/>
              </w:rPr>
              <w:t>d’enjeux</w:t>
            </w:r>
          </w:p>
        </w:tc>
        <w:tc>
          <w:tcPr>
            <w:tcW w:w="6228" w:type="dxa"/>
            <w:shd w:val="clear" w:color="auto" w:fill="CC66FF"/>
          </w:tcPr>
          <w:p w14:paraId="035D9E86" w14:textId="0D78B44C" w:rsidR="004D0195" w:rsidRDefault="00A556DD" w:rsidP="00DB7674">
            <w:pPr>
              <w:pStyle w:val="TableParagraph"/>
              <w:spacing w:before="60" w:line="260" w:lineRule="exact"/>
              <w:ind w:left="15" w:right="0"/>
              <w:jc w:val="center"/>
              <w:rPr>
                <w:b/>
              </w:rPr>
            </w:pPr>
            <w:r>
              <w:rPr>
                <w:b/>
                <w:color w:val="FFFFFF"/>
                <w:spacing w:val="-4"/>
              </w:rPr>
              <w:t>Moyen</w:t>
            </w:r>
          </w:p>
        </w:tc>
        <w:tc>
          <w:tcPr>
            <w:tcW w:w="6132" w:type="dxa"/>
            <w:shd w:val="clear" w:color="auto" w:fill="CC66FF"/>
          </w:tcPr>
          <w:p w14:paraId="39973679" w14:textId="77777777" w:rsidR="004D0195" w:rsidRDefault="004D0195" w:rsidP="00DB7674">
            <w:pPr>
              <w:pStyle w:val="TableParagraph"/>
              <w:spacing w:before="41"/>
              <w:ind w:right="202"/>
              <w:jc w:val="center"/>
              <w:rPr>
                <w:b/>
              </w:rPr>
            </w:pPr>
            <w:r>
              <w:rPr>
                <w:b/>
                <w:color w:val="FFFFFF"/>
                <w:spacing w:val="-2"/>
              </w:rPr>
              <w:t>Moyen</w:t>
            </w:r>
          </w:p>
        </w:tc>
      </w:tr>
    </w:tbl>
    <w:p w14:paraId="3FD43400" w14:textId="77777777" w:rsidR="004D0195" w:rsidRDefault="004D0195" w:rsidP="004D0195">
      <w:pPr>
        <w:pStyle w:val="Corpsdetexte"/>
      </w:pPr>
    </w:p>
    <w:tbl>
      <w:tblPr>
        <w:tblStyle w:val="TableNormal"/>
        <w:tblW w:w="0" w:type="auto"/>
        <w:tblInd w:w="14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56"/>
        <w:gridCol w:w="5271"/>
        <w:gridCol w:w="1845"/>
        <w:gridCol w:w="5097"/>
      </w:tblGrid>
      <w:tr w:rsidR="004D0195" w14:paraId="6CA7CBD9" w14:textId="77777777" w:rsidTr="00DB7674">
        <w:trPr>
          <w:trHeight w:val="304"/>
        </w:trPr>
        <w:tc>
          <w:tcPr>
            <w:tcW w:w="1956" w:type="dxa"/>
            <w:vMerge w:val="restart"/>
            <w:tcBorders>
              <w:top w:val="nil"/>
              <w:left w:val="nil"/>
            </w:tcBorders>
          </w:tcPr>
          <w:p w14:paraId="41216113" w14:textId="77777777" w:rsidR="004D0195" w:rsidRDefault="004D0195" w:rsidP="00DB7674">
            <w:pPr>
              <w:pStyle w:val="TableParagraph"/>
              <w:ind w:right="0"/>
              <w:jc w:val="left"/>
              <w:rPr>
                <w:rFonts w:ascii="Times New Roman"/>
                <w:sz w:val="18"/>
              </w:rPr>
            </w:pPr>
          </w:p>
        </w:tc>
        <w:tc>
          <w:tcPr>
            <w:tcW w:w="12213" w:type="dxa"/>
            <w:gridSpan w:val="3"/>
            <w:shd w:val="clear" w:color="auto" w:fill="D9D9D9"/>
          </w:tcPr>
          <w:p w14:paraId="3895FA15" w14:textId="77777777" w:rsidR="004D0195" w:rsidRDefault="004D0195" w:rsidP="00DB7674">
            <w:pPr>
              <w:pStyle w:val="TableParagraph"/>
              <w:spacing w:before="50" w:line="234" w:lineRule="exact"/>
              <w:ind w:left="6" w:right="0"/>
              <w:jc w:val="center"/>
              <w:rPr>
                <w:b/>
                <w:sz w:val="20"/>
              </w:rPr>
            </w:pPr>
            <w:r>
              <w:rPr>
                <w:b/>
                <w:sz w:val="20"/>
              </w:rPr>
              <w:t>Milieu</w:t>
            </w:r>
            <w:r>
              <w:rPr>
                <w:b/>
                <w:spacing w:val="-8"/>
                <w:sz w:val="20"/>
              </w:rPr>
              <w:t xml:space="preserve"> </w:t>
            </w:r>
            <w:r>
              <w:rPr>
                <w:b/>
                <w:spacing w:val="-2"/>
                <w:sz w:val="20"/>
              </w:rPr>
              <w:t>naturel</w:t>
            </w:r>
          </w:p>
        </w:tc>
      </w:tr>
      <w:tr w:rsidR="004D0195" w14:paraId="45BA2135" w14:textId="77777777" w:rsidTr="00A556DD">
        <w:trPr>
          <w:trHeight w:val="297"/>
        </w:trPr>
        <w:tc>
          <w:tcPr>
            <w:tcW w:w="1956" w:type="dxa"/>
            <w:vMerge/>
            <w:tcBorders>
              <w:top w:val="nil"/>
              <w:left w:val="nil"/>
            </w:tcBorders>
          </w:tcPr>
          <w:p w14:paraId="7C4423F6" w14:textId="77777777" w:rsidR="004D0195" w:rsidRDefault="004D0195" w:rsidP="00DB7674">
            <w:pPr>
              <w:rPr>
                <w:sz w:val="2"/>
                <w:szCs w:val="2"/>
              </w:rPr>
            </w:pPr>
          </w:p>
        </w:tc>
        <w:tc>
          <w:tcPr>
            <w:tcW w:w="5271" w:type="dxa"/>
            <w:shd w:val="clear" w:color="auto" w:fill="F0F0F0"/>
          </w:tcPr>
          <w:p w14:paraId="5D24965E" w14:textId="77777777" w:rsidR="004D0195" w:rsidRDefault="004D0195" w:rsidP="00DB7674">
            <w:pPr>
              <w:pStyle w:val="TableParagraph"/>
              <w:spacing w:before="64" w:line="212" w:lineRule="exact"/>
              <w:ind w:left="147" w:right="0"/>
              <w:jc w:val="center"/>
              <w:rPr>
                <w:b/>
                <w:sz w:val="18"/>
              </w:rPr>
            </w:pPr>
            <w:r>
              <w:rPr>
                <w:b/>
                <w:spacing w:val="-2"/>
                <w:sz w:val="18"/>
              </w:rPr>
              <w:t>ZNIEFF</w:t>
            </w:r>
          </w:p>
        </w:tc>
        <w:tc>
          <w:tcPr>
            <w:tcW w:w="1845" w:type="dxa"/>
            <w:shd w:val="clear" w:color="auto" w:fill="F0F0F0"/>
          </w:tcPr>
          <w:p w14:paraId="5FA973AE" w14:textId="77777777" w:rsidR="004D0195" w:rsidRDefault="004D0195" w:rsidP="00A556DD">
            <w:pPr>
              <w:pStyle w:val="TableParagraph"/>
              <w:spacing w:before="64" w:line="212" w:lineRule="exact"/>
              <w:ind w:right="0"/>
              <w:jc w:val="center"/>
              <w:rPr>
                <w:b/>
                <w:sz w:val="18"/>
              </w:rPr>
            </w:pPr>
            <w:r>
              <w:rPr>
                <w:b/>
                <w:sz w:val="18"/>
              </w:rPr>
              <w:t>Site</w:t>
            </w:r>
            <w:r>
              <w:rPr>
                <w:b/>
                <w:spacing w:val="-4"/>
                <w:sz w:val="18"/>
              </w:rPr>
              <w:t xml:space="preserve"> </w:t>
            </w:r>
            <w:r>
              <w:rPr>
                <w:b/>
                <w:sz w:val="18"/>
              </w:rPr>
              <w:t>Natura</w:t>
            </w:r>
            <w:r>
              <w:rPr>
                <w:b/>
                <w:spacing w:val="-3"/>
                <w:sz w:val="18"/>
              </w:rPr>
              <w:t xml:space="preserve"> </w:t>
            </w:r>
            <w:r>
              <w:rPr>
                <w:b/>
                <w:spacing w:val="-4"/>
                <w:sz w:val="18"/>
              </w:rPr>
              <w:t>2000</w:t>
            </w:r>
          </w:p>
        </w:tc>
        <w:tc>
          <w:tcPr>
            <w:tcW w:w="5097" w:type="dxa"/>
            <w:shd w:val="clear" w:color="auto" w:fill="F0F0F0"/>
          </w:tcPr>
          <w:p w14:paraId="02C7CAC2" w14:textId="77777777" w:rsidR="004D0195" w:rsidRDefault="004D0195" w:rsidP="00DB7674">
            <w:pPr>
              <w:pStyle w:val="TableParagraph"/>
              <w:spacing w:before="64" w:line="212" w:lineRule="exact"/>
              <w:ind w:left="72" w:right="88"/>
              <w:jc w:val="center"/>
              <w:rPr>
                <w:b/>
                <w:sz w:val="18"/>
              </w:rPr>
            </w:pPr>
            <w:r>
              <w:rPr>
                <w:b/>
                <w:sz w:val="18"/>
              </w:rPr>
              <w:t>Zones</w:t>
            </w:r>
            <w:r>
              <w:rPr>
                <w:b/>
                <w:spacing w:val="-4"/>
                <w:sz w:val="18"/>
              </w:rPr>
              <w:t xml:space="preserve"> </w:t>
            </w:r>
            <w:r>
              <w:rPr>
                <w:b/>
                <w:spacing w:val="-2"/>
                <w:sz w:val="18"/>
              </w:rPr>
              <w:t>humides</w:t>
            </w:r>
          </w:p>
        </w:tc>
      </w:tr>
      <w:tr w:rsidR="004D0195" w14:paraId="52E16A7E" w14:textId="77777777" w:rsidTr="00A556DD">
        <w:trPr>
          <w:trHeight w:val="1316"/>
        </w:trPr>
        <w:tc>
          <w:tcPr>
            <w:tcW w:w="1956" w:type="dxa"/>
          </w:tcPr>
          <w:p w14:paraId="1098D8F5" w14:textId="77777777" w:rsidR="004D0195" w:rsidRDefault="004D0195" w:rsidP="00DB7674">
            <w:pPr>
              <w:pStyle w:val="TableParagraph"/>
              <w:spacing w:before="57"/>
              <w:ind w:left="115" w:right="58"/>
              <w:jc w:val="left"/>
              <w:rPr>
                <w:b/>
                <w:sz w:val="18"/>
              </w:rPr>
            </w:pPr>
            <w:r>
              <w:rPr>
                <w:b/>
                <w:spacing w:val="-2"/>
                <w:sz w:val="18"/>
              </w:rPr>
              <w:t>Principales</w:t>
            </w:r>
            <w:r>
              <w:rPr>
                <w:b/>
                <w:sz w:val="18"/>
              </w:rPr>
              <w:t xml:space="preserve"> </w:t>
            </w:r>
            <w:r>
              <w:rPr>
                <w:b/>
                <w:spacing w:val="-2"/>
                <w:sz w:val="18"/>
              </w:rPr>
              <w:t>caractéristiques</w:t>
            </w:r>
          </w:p>
        </w:tc>
        <w:tc>
          <w:tcPr>
            <w:tcW w:w="5271" w:type="dxa"/>
          </w:tcPr>
          <w:p w14:paraId="52C7EC4B" w14:textId="77777777" w:rsidR="004D0195" w:rsidRPr="004D0195" w:rsidRDefault="004D0195" w:rsidP="00DB7674">
            <w:pPr>
              <w:pStyle w:val="TableParagraph"/>
              <w:spacing w:before="4" w:line="230" w:lineRule="auto"/>
              <w:ind w:left="151" w:right="304"/>
              <w:jc w:val="left"/>
              <w:rPr>
                <w:sz w:val="19"/>
                <w:lang w:val="fr-FR"/>
              </w:rPr>
            </w:pPr>
            <w:r w:rsidRPr="004D0195">
              <w:rPr>
                <w:sz w:val="19"/>
                <w:lang w:val="fr-FR"/>
              </w:rPr>
              <w:t>1</w:t>
            </w:r>
            <w:r w:rsidRPr="004D0195">
              <w:rPr>
                <w:spacing w:val="-4"/>
                <w:sz w:val="19"/>
                <w:lang w:val="fr-FR"/>
              </w:rPr>
              <w:t xml:space="preserve"> </w:t>
            </w:r>
            <w:r w:rsidRPr="004D0195">
              <w:rPr>
                <w:sz w:val="19"/>
                <w:lang w:val="fr-FR"/>
              </w:rPr>
              <w:t>ZNIEFF</w:t>
            </w:r>
            <w:r w:rsidRPr="004D0195">
              <w:rPr>
                <w:spacing w:val="-4"/>
                <w:sz w:val="19"/>
                <w:lang w:val="fr-FR"/>
              </w:rPr>
              <w:t xml:space="preserve"> </w:t>
            </w:r>
            <w:r w:rsidRPr="004D0195">
              <w:rPr>
                <w:sz w:val="19"/>
                <w:lang w:val="fr-FR"/>
              </w:rPr>
              <w:t>de</w:t>
            </w:r>
            <w:r w:rsidRPr="004D0195">
              <w:rPr>
                <w:spacing w:val="-4"/>
                <w:sz w:val="19"/>
                <w:lang w:val="fr-FR"/>
              </w:rPr>
              <w:t xml:space="preserve"> </w:t>
            </w:r>
            <w:r w:rsidRPr="004D0195">
              <w:rPr>
                <w:sz w:val="19"/>
                <w:lang w:val="fr-FR"/>
              </w:rPr>
              <w:t>type</w:t>
            </w:r>
            <w:r w:rsidRPr="004D0195">
              <w:rPr>
                <w:spacing w:val="-4"/>
                <w:sz w:val="19"/>
                <w:lang w:val="fr-FR"/>
              </w:rPr>
              <w:t xml:space="preserve"> </w:t>
            </w:r>
            <w:r w:rsidRPr="004D0195">
              <w:rPr>
                <w:sz w:val="19"/>
                <w:lang w:val="fr-FR"/>
              </w:rPr>
              <w:t>I</w:t>
            </w:r>
            <w:r w:rsidRPr="004D0195">
              <w:rPr>
                <w:spacing w:val="-4"/>
                <w:sz w:val="19"/>
                <w:lang w:val="fr-FR"/>
              </w:rPr>
              <w:t xml:space="preserve"> </w:t>
            </w:r>
            <w:r w:rsidRPr="004D0195">
              <w:rPr>
                <w:sz w:val="19"/>
                <w:lang w:val="fr-FR"/>
              </w:rPr>
              <w:t>et</w:t>
            </w:r>
            <w:r w:rsidRPr="004D0195">
              <w:rPr>
                <w:spacing w:val="-5"/>
                <w:sz w:val="19"/>
                <w:lang w:val="fr-FR"/>
              </w:rPr>
              <w:t xml:space="preserve"> </w:t>
            </w:r>
            <w:r w:rsidRPr="004D0195">
              <w:rPr>
                <w:sz w:val="19"/>
                <w:lang w:val="fr-FR"/>
              </w:rPr>
              <w:t>1</w:t>
            </w:r>
            <w:r w:rsidRPr="004D0195">
              <w:rPr>
                <w:spacing w:val="-4"/>
                <w:sz w:val="19"/>
                <w:lang w:val="fr-FR"/>
              </w:rPr>
              <w:t xml:space="preserve"> </w:t>
            </w:r>
            <w:r w:rsidRPr="004D0195">
              <w:rPr>
                <w:sz w:val="19"/>
                <w:lang w:val="fr-FR"/>
              </w:rPr>
              <w:t>ZNIEFF</w:t>
            </w:r>
            <w:r w:rsidRPr="004D0195">
              <w:rPr>
                <w:spacing w:val="-4"/>
                <w:sz w:val="19"/>
                <w:lang w:val="fr-FR"/>
              </w:rPr>
              <w:t xml:space="preserve"> </w:t>
            </w:r>
            <w:r w:rsidRPr="004D0195">
              <w:rPr>
                <w:sz w:val="19"/>
                <w:lang w:val="fr-FR"/>
              </w:rPr>
              <w:t>de</w:t>
            </w:r>
            <w:r w:rsidRPr="004D0195">
              <w:rPr>
                <w:spacing w:val="-4"/>
                <w:sz w:val="19"/>
                <w:lang w:val="fr-FR"/>
              </w:rPr>
              <w:t xml:space="preserve"> </w:t>
            </w:r>
            <w:r w:rsidRPr="004D0195">
              <w:rPr>
                <w:sz w:val="19"/>
                <w:lang w:val="fr-FR"/>
              </w:rPr>
              <w:t>type</w:t>
            </w:r>
            <w:r w:rsidRPr="004D0195">
              <w:rPr>
                <w:spacing w:val="-4"/>
                <w:sz w:val="19"/>
                <w:lang w:val="fr-FR"/>
              </w:rPr>
              <w:t xml:space="preserve"> </w:t>
            </w:r>
            <w:r w:rsidRPr="004D0195">
              <w:rPr>
                <w:sz w:val="19"/>
                <w:lang w:val="fr-FR"/>
              </w:rPr>
              <w:t>II sont concernées par le zonage.</w:t>
            </w:r>
          </w:p>
          <w:p w14:paraId="5AC0E96A" w14:textId="77777777" w:rsidR="004D0195" w:rsidRPr="004D0195" w:rsidRDefault="004D0195" w:rsidP="00DB7674">
            <w:pPr>
              <w:pStyle w:val="TableParagraph"/>
              <w:spacing w:before="125" w:line="225" w:lineRule="auto"/>
              <w:ind w:left="151" w:right="304"/>
              <w:jc w:val="left"/>
              <w:rPr>
                <w:sz w:val="19"/>
                <w:lang w:val="fr-FR"/>
              </w:rPr>
            </w:pPr>
            <w:r w:rsidRPr="004D0195">
              <w:rPr>
                <w:sz w:val="19"/>
                <w:lang w:val="fr-FR"/>
              </w:rPr>
              <w:t>Absence de réglementation sur ces milieux,</w:t>
            </w:r>
            <w:r w:rsidRPr="004D0195">
              <w:rPr>
                <w:spacing w:val="-6"/>
                <w:sz w:val="19"/>
                <w:lang w:val="fr-FR"/>
              </w:rPr>
              <w:t xml:space="preserve"> </w:t>
            </w:r>
            <w:r w:rsidRPr="004D0195">
              <w:rPr>
                <w:sz w:val="19"/>
                <w:lang w:val="fr-FR"/>
              </w:rPr>
              <w:t>mais</w:t>
            </w:r>
            <w:r w:rsidRPr="004D0195">
              <w:rPr>
                <w:spacing w:val="-6"/>
                <w:sz w:val="19"/>
                <w:lang w:val="fr-FR"/>
              </w:rPr>
              <w:t xml:space="preserve"> </w:t>
            </w:r>
            <w:r w:rsidRPr="004D0195">
              <w:rPr>
                <w:sz w:val="19"/>
                <w:lang w:val="fr-FR"/>
              </w:rPr>
              <w:t>à</w:t>
            </w:r>
            <w:r w:rsidRPr="004D0195">
              <w:rPr>
                <w:spacing w:val="-6"/>
                <w:sz w:val="19"/>
                <w:lang w:val="fr-FR"/>
              </w:rPr>
              <w:t xml:space="preserve"> </w:t>
            </w:r>
            <w:r w:rsidRPr="004D0195">
              <w:rPr>
                <w:sz w:val="19"/>
                <w:lang w:val="fr-FR"/>
              </w:rPr>
              <w:t>prendre</w:t>
            </w:r>
            <w:r w:rsidRPr="004D0195">
              <w:rPr>
                <w:spacing w:val="-7"/>
                <w:sz w:val="19"/>
                <w:lang w:val="fr-FR"/>
              </w:rPr>
              <w:t xml:space="preserve"> </w:t>
            </w:r>
            <w:r w:rsidRPr="004D0195">
              <w:rPr>
                <w:sz w:val="19"/>
                <w:lang w:val="fr-FR"/>
              </w:rPr>
              <w:t>en</w:t>
            </w:r>
            <w:r w:rsidRPr="004D0195">
              <w:rPr>
                <w:spacing w:val="-5"/>
                <w:sz w:val="19"/>
                <w:lang w:val="fr-FR"/>
              </w:rPr>
              <w:t xml:space="preserve"> </w:t>
            </w:r>
            <w:r w:rsidRPr="004D0195">
              <w:rPr>
                <w:sz w:val="19"/>
                <w:lang w:val="fr-FR"/>
              </w:rPr>
              <w:t>compte</w:t>
            </w:r>
            <w:r w:rsidRPr="004D0195">
              <w:rPr>
                <w:spacing w:val="-7"/>
                <w:sz w:val="19"/>
                <w:lang w:val="fr-FR"/>
              </w:rPr>
              <w:t xml:space="preserve"> </w:t>
            </w:r>
            <w:r w:rsidRPr="004D0195">
              <w:rPr>
                <w:sz w:val="19"/>
                <w:lang w:val="fr-FR"/>
              </w:rPr>
              <w:t>dans les aménagements.</w:t>
            </w:r>
          </w:p>
        </w:tc>
        <w:tc>
          <w:tcPr>
            <w:tcW w:w="1845" w:type="dxa"/>
          </w:tcPr>
          <w:p w14:paraId="35C75E20" w14:textId="576DB766" w:rsidR="004D0195" w:rsidRPr="004D0195" w:rsidRDefault="00A556DD" w:rsidP="00DB7674">
            <w:pPr>
              <w:pStyle w:val="TableParagraph"/>
              <w:spacing w:before="126" w:line="225" w:lineRule="auto"/>
              <w:ind w:left="148" w:right="492"/>
              <w:jc w:val="both"/>
              <w:rPr>
                <w:sz w:val="19"/>
                <w:lang w:val="fr-FR"/>
              </w:rPr>
            </w:pPr>
            <w:r>
              <w:rPr>
                <w:spacing w:val="-2"/>
                <w:sz w:val="19"/>
                <w:lang w:val="fr-FR"/>
              </w:rPr>
              <w:t xml:space="preserve">Absence de </w:t>
            </w:r>
            <w:r w:rsidR="004D0195" w:rsidRPr="004D0195">
              <w:rPr>
                <w:spacing w:val="-2"/>
                <w:sz w:val="19"/>
                <w:lang w:val="fr-FR"/>
              </w:rPr>
              <w:t>site</w:t>
            </w:r>
            <w:r w:rsidR="004D0195" w:rsidRPr="004D0195">
              <w:rPr>
                <w:spacing w:val="-6"/>
                <w:sz w:val="19"/>
                <w:lang w:val="fr-FR"/>
              </w:rPr>
              <w:t xml:space="preserve"> </w:t>
            </w:r>
            <w:r w:rsidR="004D0195" w:rsidRPr="004D0195">
              <w:rPr>
                <w:spacing w:val="-2"/>
                <w:sz w:val="19"/>
                <w:lang w:val="fr-FR"/>
              </w:rPr>
              <w:t>Natura</w:t>
            </w:r>
            <w:r w:rsidR="004D0195" w:rsidRPr="004D0195">
              <w:rPr>
                <w:spacing w:val="-4"/>
                <w:sz w:val="19"/>
                <w:lang w:val="fr-FR"/>
              </w:rPr>
              <w:t xml:space="preserve"> </w:t>
            </w:r>
            <w:r w:rsidR="004D0195" w:rsidRPr="004D0195">
              <w:rPr>
                <w:spacing w:val="-2"/>
                <w:sz w:val="19"/>
                <w:lang w:val="fr-FR"/>
              </w:rPr>
              <w:t>2000</w:t>
            </w:r>
            <w:r w:rsidR="004D0195" w:rsidRPr="004D0195">
              <w:rPr>
                <w:spacing w:val="-5"/>
                <w:sz w:val="19"/>
                <w:lang w:val="fr-FR"/>
              </w:rPr>
              <w:t xml:space="preserve"> </w:t>
            </w:r>
          </w:p>
        </w:tc>
        <w:tc>
          <w:tcPr>
            <w:tcW w:w="5097" w:type="dxa"/>
          </w:tcPr>
          <w:p w14:paraId="3C72CA91" w14:textId="77777777" w:rsidR="004D0195" w:rsidRPr="004D0195" w:rsidRDefault="004D0195" w:rsidP="00DB7674">
            <w:pPr>
              <w:pStyle w:val="TableParagraph"/>
              <w:spacing w:before="38"/>
              <w:ind w:left="6" w:right="0"/>
              <w:jc w:val="left"/>
              <w:rPr>
                <w:sz w:val="18"/>
                <w:lang w:val="fr-FR"/>
              </w:rPr>
            </w:pPr>
            <w:r w:rsidRPr="004D0195">
              <w:rPr>
                <w:sz w:val="18"/>
                <w:lang w:val="fr-FR"/>
              </w:rPr>
              <w:t>Présence</w:t>
            </w:r>
            <w:r w:rsidRPr="004D0195">
              <w:rPr>
                <w:spacing w:val="-1"/>
                <w:sz w:val="18"/>
                <w:lang w:val="fr-FR"/>
              </w:rPr>
              <w:t xml:space="preserve"> </w:t>
            </w:r>
            <w:r w:rsidRPr="004D0195">
              <w:rPr>
                <w:sz w:val="18"/>
                <w:lang w:val="fr-FR"/>
              </w:rPr>
              <w:t>de</w:t>
            </w:r>
            <w:r w:rsidRPr="004D0195">
              <w:rPr>
                <w:spacing w:val="-3"/>
                <w:sz w:val="18"/>
                <w:lang w:val="fr-FR"/>
              </w:rPr>
              <w:t xml:space="preserve"> </w:t>
            </w:r>
            <w:r w:rsidRPr="004D0195">
              <w:rPr>
                <w:sz w:val="18"/>
                <w:lang w:val="fr-FR"/>
              </w:rPr>
              <w:t>zones</w:t>
            </w:r>
            <w:r w:rsidRPr="004D0195">
              <w:rPr>
                <w:spacing w:val="-1"/>
                <w:sz w:val="18"/>
                <w:lang w:val="fr-FR"/>
              </w:rPr>
              <w:t xml:space="preserve"> </w:t>
            </w:r>
            <w:r w:rsidRPr="004D0195">
              <w:rPr>
                <w:sz w:val="18"/>
                <w:lang w:val="fr-FR"/>
              </w:rPr>
              <w:t>humides</w:t>
            </w:r>
            <w:r w:rsidRPr="004D0195">
              <w:rPr>
                <w:spacing w:val="-2"/>
                <w:sz w:val="18"/>
                <w:lang w:val="fr-FR"/>
              </w:rPr>
              <w:t xml:space="preserve"> </w:t>
            </w:r>
            <w:r w:rsidRPr="004D0195">
              <w:rPr>
                <w:sz w:val="18"/>
                <w:lang w:val="fr-FR"/>
              </w:rPr>
              <w:t>en</w:t>
            </w:r>
            <w:r w:rsidRPr="004D0195">
              <w:rPr>
                <w:spacing w:val="-3"/>
                <w:sz w:val="18"/>
                <w:lang w:val="fr-FR"/>
              </w:rPr>
              <w:t xml:space="preserve"> </w:t>
            </w:r>
            <w:r w:rsidRPr="004D0195">
              <w:rPr>
                <w:sz w:val="18"/>
                <w:lang w:val="fr-FR"/>
              </w:rPr>
              <w:t>aval</w:t>
            </w:r>
            <w:r w:rsidRPr="004D0195">
              <w:rPr>
                <w:spacing w:val="-2"/>
                <w:sz w:val="18"/>
                <w:lang w:val="fr-FR"/>
              </w:rPr>
              <w:t xml:space="preserve"> </w:t>
            </w:r>
            <w:r w:rsidRPr="004D0195">
              <w:rPr>
                <w:sz w:val="18"/>
                <w:lang w:val="fr-FR"/>
              </w:rPr>
              <w:t>des</w:t>
            </w:r>
            <w:r w:rsidRPr="004D0195">
              <w:rPr>
                <w:spacing w:val="-3"/>
                <w:sz w:val="18"/>
                <w:lang w:val="fr-FR"/>
              </w:rPr>
              <w:t xml:space="preserve"> </w:t>
            </w:r>
            <w:r w:rsidRPr="004D0195">
              <w:rPr>
                <w:sz w:val="18"/>
                <w:lang w:val="fr-FR"/>
              </w:rPr>
              <w:t>rejets</w:t>
            </w:r>
            <w:r w:rsidRPr="004D0195">
              <w:rPr>
                <w:spacing w:val="-1"/>
                <w:sz w:val="18"/>
                <w:lang w:val="fr-FR"/>
              </w:rPr>
              <w:t xml:space="preserve"> </w:t>
            </w:r>
            <w:r w:rsidRPr="004D0195">
              <w:rPr>
                <w:sz w:val="18"/>
                <w:lang w:val="fr-FR"/>
              </w:rPr>
              <w:t xml:space="preserve">eaux </w:t>
            </w:r>
            <w:r w:rsidRPr="004D0195">
              <w:rPr>
                <w:spacing w:val="-2"/>
                <w:sz w:val="18"/>
                <w:lang w:val="fr-FR"/>
              </w:rPr>
              <w:t>pluviales.</w:t>
            </w:r>
          </w:p>
          <w:p w14:paraId="1AD1E775" w14:textId="77777777" w:rsidR="004D0195" w:rsidRPr="004D0195" w:rsidRDefault="004D0195" w:rsidP="00DB7674">
            <w:pPr>
              <w:pStyle w:val="TableParagraph"/>
              <w:spacing w:before="112"/>
              <w:ind w:right="0"/>
              <w:jc w:val="left"/>
              <w:rPr>
                <w:sz w:val="18"/>
                <w:lang w:val="fr-FR"/>
              </w:rPr>
            </w:pPr>
          </w:p>
          <w:p w14:paraId="01A931A0" w14:textId="77777777" w:rsidR="004D0195" w:rsidRPr="004D0195" w:rsidRDefault="004D0195" w:rsidP="00DB7674">
            <w:pPr>
              <w:pStyle w:val="TableParagraph"/>
              <w:spacing w:line="244" w:lineRule="auto"/>
              <w:ind w:left="6" w:right="684"/>
              <w:jc w:val="left"/>
              <w:rPr>
                <w:sz w:val="18"/>
                <w:lang w:val="fr-FR"/>
              </w:rPr>
            </w:pPr>
            <w:r w:rsidRPr="004D0195">
              <w:rPr>
                <w:sz w:val="18"/>
                <w:lang w:val="fr-FR"/>
              </w:rPr>
              <w:t>Zones</w:t>
            </w:r>
            <w:r w:rsidRPr="004D0195">
              <w:rPr>
                <w:spacing w:val="-5"/>
                <w:sz w:val="18"/>
                <w:lang w:val="fr-FR"/>
              </w:rPr>
              <w:t xml:space="preserve"> </w:t>
            </w:r>
            <w:r w:rsidRPr="004D0195">
              <w:rPr>
                <w:sz w:val="18"/>
                <w:lang w:val="fr-FR"/>
              </w:rPr>
              <w:t>humides</w:t>
            </w:r>
            <w:r w:rsidRPr="004D0195">
              <w:rPr>
                <w:spacing w:val="-5"/>
                <w:sz w:val="18"/>
                <w:lang w:val="fr-FR"/>
              </w:rPr>
              <w:t xml:space="preserve"> </w:t>
            </w:r>
            <w:r w:rsidRPr="004D0195">
              <w:rPr>
                <w:sz w:val="18"/>
                <w:lang w:val="fr-FR"/>
              </w:rPr>
              <w:t>connectées</w:t>
            </w:r>
            <w:r w:rsidRPr="004D0195">
              <w:rPr>
                <w:spacing w:val="-5"/>
                <w:sz w:val="18"/>
                <w:lang w:val="fr-FR"/>
              </w:rPr>
              <w:t xml:space="preserve"> </w:t>
            </w:r>
            <w:r w:rsidRPr="004D0195">
              <w:rPr>
                <w:sz w:val="18"/>
                <w:lang w:val="fr-FR"/>
              </w:rPr>
              <w:t>au</w:t>
            </w:r>
            <w:r w:rsidRPr="004D0195">
              <w:rPr>
                <w:spacing w:val="-5"/>
                <w:sz w:val="18"/>
                <w:lang w:val="fr-FR"/>
              </w:rPr>
              <w:t xml:space="preserve"> </w:t>
            </w:r>
            <w:r w:rsidRPr="004D0195">
              <w:rPr>
                <w:sz w:val="18"/>
                <w:lang w:val="fr-FR"/>
              </w:rPr>
              <w:t>cours</w:t>
            </w:r>
            <w:r w:rsidRPr="004D0195">
              <w:rPr>
                <w:spacing w:val="-5"/>
                <w:sz w:val="18"/>
                <w:lang w:val="fr-FR"/>
              </w:rPr>
              <w:t xml:space="preserve"> </w:t>
            </w:r>
            <w:r w:rsidRPr="004D0195">
              <w:rPr>
                <w:sz w:val="18"/>
                <w:lang w:val="fr-FR"/>
              </w:rPr>
              <w:t>d’eau</w:t>
            </w:r>
            <w:r w:rsidRPr="004D0195">
              <w:rPr>
                <w:spacing w:val="-5"/>
                <w:sz w:val="18"/>
                <w:lang w:val="fr-FR"/>
              </w:rPr>
              <w:t xml:space="preserve"> </w:t>
            </w:r>
            <w:r w:rsidRPr="004D0195">
              <w:rPr>
                <w:sz w:val="18"/>
                <w:lang w:val="fr-FR"/>
              </w:rPr>
              <w:t>qui</w:t>
            </w:r>
            <w:r w:rsidRPr="004D0195">
              <w:rPr>
                <w:spacing w:val="-5"/>
                <w:sz w:val="18"/>
                <w:lang w:val="fr-FR"/>
              </w:rPr>
              <w:t xml:space="preserve"> </w:t>
            </w:r>
            <w:r w:rsidRPr="004D0195">
              <w:rPr>
                <w:sz w:val="18"/>
                <w:lang w:val="fr-FR"/>
              </w:rPr>
              <w:t>parcourent</w:t>
            </w:r>
            <w:r w:rsidRPr="004D0195">
              <w:rPr>
                <w:spacing w:val="-5"/>
                <w:sz w:val="18"/>
                <w:lang w:val="fr-FR"/>
              </w:rPr>
              <w:t xml:space="preserve"> </w:t>
            </w:r>
            <w:r w:rsidRPr="004D0195">
              <w:rPr>
                <w:sz w:val="18"/>
                <w:lang w:val="fr-FR"/>
              </w:rPr>
              <w:t xml:space="preserve">le </w:t>
            </w:r>
            <w:r w:rsidRPr="004D0195">
              <w:rPr>
                <w:spacing w:val="-2"/>
                <w:sz w:val="18"/>
                <w:lang w:val="fr-FR"/>
              </w:rPr>
              <w:t>territoire.</w:t>
            </w:r>
          </w:p>
        </w:tc>
      </w:tr>
      <w:tr w:rsidR="004D0195" w14:paraId="47894BB7" w14:textId="77777777" w:rsidTr="00DB7674">
        <w:trPr>
          <w:trHeight w:val="825"/>
        </w:trPr>
        <w:tc>
          <w:tcPr>
            <w:tcW w:w="1956" w:type="dxa"/>
          </w:tcPr>
          <w:p w14:paraId="2CBF336D" w14:textId="77777777" w:rsidR="004D0195" w:rsidRPr="004D0195" w:rsidRDefault="004D0195" w:rsidP="00DB7674">
            <w:pPr>
              <w:pStyle w:val="TableParagraph"/>
              <w:spacing w:before="57"/>
              <w:ind w:left="115" w:right="58"/>
              <w:jc w:val="left"/>
              <w:rPr>
                <w:b/>
                <w:sz w:val="18"/>
                <w:lang w:val="fr-FR"/>
              </w:rPr>
            </w:pPr>
            <w:r w:rsidRPr="004D0195">
              <w:rPr>
                <w:b/>
                <w:spacing w:val="-2"/>
                <w:sz w:val="18"/>
                <w:lang w:val="fr-FR"/>
              </w:rPr>
              <w:t>Risques/effets</w:t>
            </w:r>
            <w:r w:rsidRPr="004D0195">
              <w:rPr>
                <w:b/>
                <w:sz w:val="18"/>
                <w:lang w:val="fr-FR"/>
              </w:rPr>
              <w:t xml:space="preserve"> </w:t>
            </w:r>
            <w:r w:rsidRPr="004D0195">
              <w:rPr>
                <w:b/>
                <w:spacing w:val="-2"/>
                <w:sz w:val="18"/>
                <w:lang w:val="fr-FR"/>
              </w:rPr>
              <w:t>potentiels</w:t>
            </w:r>
            <w:r w:rsidRPr="004D0195">
              <w:rPr>
                <w:b/>
                <w:spacing w:val="-9"/>
                <w:sz w:val="18"/>
                <w:lang w:val="fr-FR"/>
              </w:rPr>
              <w:t xml:space="preserve"> </w:t>
            </w:r>
            <w:r w:rsidRPr="004D0195">
              <w:rPr>
                <w:b/>
                <w:spacing w:val="-2"/>
                <w:sz w:val="18"/>
                <w:lang w:val="fr-FR"/>
              </w:rPr>
              <w:t>du</w:t>
            </w:r>
            <w:r w:rsidRPr="004D0195">
              <w:rPr>
                <w:b/>
                <w:spacing w:val="-8"/>
                <w:sz w:val="18"/>
                <w:lang w:val="fr-FR"/>
              </w:rPr>
              <w:t xml:space="preserve"> </w:t>
            </w:r>
            <w:r w:rsidRPr="004D0195">
              <w:rPr>
                <w:b/>
                <w:spacing w:val="-2"/>
                <w:sz w:val="18"/>
                <w:lang w:val="fr-FR"/>
              </w:rPr>
              <w:t>projet</w:t>
            </w:r>
          </w:p>
        </w:tc>
        <w:tc>
          <w:tcPr>
            <w:tcW w:w="7116" w:type="dxa"/>
            <w:gridSpan w:val="2"/>
          </w:tcPr>
          <w:p w14:paraId="3E249EC3" w14:textId="77777777" w:rsidR="004D0195" w:rsidRPr="004D0195" w:rsidRDefault="004D0195" w:rsidP="00DB7674">
            <w:pPr>
              <w:pStyle w:val="TableParagraph"/>
              <w:spacing w:before="5" w:line="230" w:lineRule="auto"/>
              <w:ind w:left="115" w:right="869"/>
              <w:jc w:val="left"/>
              <w:rPr>
                <w:sz w:val="19"/>
                <w:lang w:val="fr-FR"/>
              </w:rPr>
            </w:pPr>
            <w:r w:rsidRPr="004D0195">
              <w:rPr>
                <w:sz w:val="19"/>
                <w:lang w:val="fr-FR"/>
              </w:rPr>
              <w:t>Effet</w:t>
            </w:r>
            <w:r w:rsidRPr="004D0195">
              <w:rPr>
                <w:spacing w:val="-6"/>
                <w:sz w:val="19"/>
                <w:lang w:val="fr-FR"/>
              </w:rPr>
              <w:t xml:space="preserve"> </w:t>
            </w:r>
            <w:r w:rsidRPr="004D0195">
              <w:rPr>
                <w:sz w:val="19"/>
                <w:lang w:val="fr-FR"/>
              </w:rPr>
              <w:t>positif</w:t>
            </w:r>
            <w:r w:rsidRPr="004D0195">
              <w:rPr>
                <w:spacing w:val="-5"/>
                <w:sz w:val="19"/>
                <w:lang w:val="fr-FR"/>
              </w:rPr>
              <w:t xml:space="preserve"> </w:t>
            </w:r>
            <w:r w:rsidRPr="004D0195">
              <w:rPr>
                <w:sz w:val="19"/>
                <w:lang w:val="fr-FR"/>
              </w:rPr>
              <w:t>du</w:t>
            </w:r>
            <w:r w:rsidRPr="004D0195">
              <w:rPr>
                <w:spacing w:val="-3"/>
                <w:sz w:val="19"/>
                <w:lang w:val="fr-FR"/>
              </w:rPr>
              <w:t xml:space="preserve"> </w:t>
            </w:r>
            <w:r w:rsidRPr="004D0195">
              <w:rPr>
                <w:sz w:val="19"/>
                <w:lang w:val="fr-FR"/>
              </w:rPr>
              <w:t>projet</w:t>
            </w:r>
            <w:r w:rsidRPr="004D0195">
              <w:rPr>
                <w:spacing w:val="-6"/>
                <w:sz w:val="19"/>
                <w:lang w:val="fr-FR"/>
              </w:rPr>
              <w:t xml:space="preserve"> </w:t>
            </w:r>
            <w:r w:rsidRPr="004D0195">
              <w:rPr>
                <w:sz w:val="19"/>
                <w:lang w:val="fr-FR"/>
              </w:rPr>
              <w:t>–</w:t>
            </w:r>
            <w:r w:rsidRPr="004D0195">
              <w:rPr>
                <w:spacing w:val="-5"/>
                <w:sz w:val="19"/>
                <w:lang w:val="fr-FR"/>
              </w:rPr>
              <w:t xml:space="preserve"> </w:t>
            </w:r>
            <w:r w:rsidRPr="004D0195">
              <w:rPr>
                <w:sz w:val="19"/>
                <w:lang w:val="fr-FR"/>
              </w:rPr>
              <w:t>Décantation</w:t>
            </w:r>
            <w:r w:rsidRPr="004D0195">
              <w:rPr>
                <w:spacing w:val="-3"/>
                <w:sz w:val="19"/>
                <w:lang w:val="fr-FR"/>
              </w:rPr>
              <w:t xml:space="preserve"> </w:t>
            </w:r>
            <w:r w:rsidRPr="004D0195">
              <w:rPr>
                <w:sz w:val="19"/>
                <w:lang w:val="fr-FR"/>
              </w:rPr>
              <w:t>des</w:t>
            </w:r>
            <w:r w:rsidRPr="004D0195">
              <w:rPr>
                <w:spacing w:val="-4"/>
                <w:sz w:val="19"/>
                <w:lang w:val="fr-FR"/>
              </w:rPr>
              <w:t xml:space="preserve"> </w:t>
            </w:r>
            <w:r w:rsidRPr="004D0195">
              <w:rPr>
                <w:sz w:val="19"/>
                <w:lang w:val="fr-FR"/>
              </w:rPr>
              <w:t>molécules</w:t>
            </w:r>
            <w:r w:rsidRPr="004D0195">
              <w:rPr>
                <w:spacing w:val="-4"/>
                <w:sz w:val="19"/>
                <w:lang w:val="fr-FR"/>
              </w:rPr>
              <w:t xml:space="preserve"> </w:t>
            </w:r>
            <w:r w:rsidRPr="004D0195">
              <w:rPr>
                <w:sz w:val="19"/>
                <w:lang w:val="fr-FR"/>
              </w:rPr>
              <w:t>polluantes</w:t>
            </w:r>
            <w:r w:rsidRPr="004D0195">
              <w:rPr>
                <w:spacing w:val="-4"/>
                <w:sz w:val="19"/>
                <w:lang w:val="fr-FR"/>
              </w:rPr>
              <w:t xml:space="preserve"> </w:t>
            </w:r>
            <w:r w:rsidRPr="004D0195">
              <w:rPr>
                <w:sz w:val="19"/>
                <w:lang w:val="fr-FR"/>
              </w:rPr>
              <w:t>dans</w:t>
            </w:r>
            <w:r w:rsidRPr="004D0195">
              <w:rPr>
                <w:spacing w:val="-4"/>
                <w:sz w:val="19"/>
                <w:lang w:val="fr-FR"/>
              </w:rPr>
              <w:t xml:space="preserve"> </w:t>
            </w:r>
            <w:r w:rsidRPr="004D0195">
              <w:rPr>
                <w:sz w:val="19"/>
                <w:lang w:val="fr-FR"/>
              </w:rPr>
              <w:t>les nouveaux aménagements (bassin de rétention).</w:t>
            </w:r>
          </w:p>
        </w:tc>
        <w:tc>
          <w:tcPr>
            <w:tcW w:w="5097" w:type="dxa"/>
          </w:tcPr>
          <w:p w14:paraId="1DEB613B" w14:textId="77777777" w:rsidR="004D0195" w:rsidRPr="004D0195" w:rsidRDefault="004D0195" w:rsidP="00DB7674">
            <w:pPr>
              <w:pStyle w:val="TableParagraph"/>
              <w:spacing w:before="5" w:line="230" w:lineRule="auto"/>
              <w:ind w:left="6" w:right="78"/>
              <w:jc w:val="left"/>
              <w:rPr>
                <w:sz w:val="19"/>
                <w:lang w:val="fr-FR"/>
              </w:rPr>
            </w:pPr>
            <w:r w:rsidRPr="004D0195">
              <w:rPr>
                <w:spacing w:val="-4"/>
                <w:sz w:val="19"/>
                <w:lang w:val="fr-FR"/>
              </w:rPr>
              <w:t>Les</w:t>
            </w:r>
            <w:r w:rsidRPr="004D0195">
              <w:rPr>
                <w:spacing w:val="-9"/>
                <w:sz w:val="19"/>
                <w:lang w:val="fr-FR"/>
              </w:rPr>
              <w:t xml:space="preserve"> </w:t>
            </w:r>
            <w:r w:rsidRPr="004D0195">
              <w:rPr>
                <w:spacing w:val="-4"/>
                <w:sz w:val="19"/>
                <w:lang w:val="fr-FR"/>
              </w:rPr>
              <w:t>zones</w:t>
            </w:r>
            <w:r w:rsidRPr="004D0195">
              <w:rPr>
                <w:spacing w:val="-9"/>
                <w:sz w:val="19"/>
                <w:lang w:val="fr-FR"/>
              </w:rPr>
              <w:t xml:space="preserve"> </w:t>
            </w:r>
            <w:r w:rsidRPr="004D0195">
              <w:rPr>
                <w:spacing w:val="-4"/>
                <w:sz w:val="19"/>
                <w:lang w:val="fr-FR"/>
              </w:rPr>
              <w:t>humides</w:t>
            </w:r>
            <w:r w:rsidRPr="004D0195">
              <w:rPr>
                <w:spacing w:val="-8"/>
                <w:sz w:val="19"/>
                <w:lang w:val="fr-FR"/>
              </w:rPr>
              <w:t xml:space="preserve"> </w:t>
            </w:r>
            <w:r w:rsidRPr="004D0195">
              <w:rPr>
                <w:spacing w:val="-4"/>
                <w:sz w:val="19"/>
                <w:lang w:val="fr-FR"/>
              </w:rPr>
              <w:t>se</w:t>
            </w:r>
            <w:r w:rsidRPr="004D0195">
              <w:rPr>
                <w:spacing w:val="-10"/>
                <w:sz w:val="19"/>
                <w:lang w:val="fr-FR"/>
              </w:rPr>
              <w:t xml:space="preserve"> </w:t>
            </w:r>
            <w:r w:rsidRPr="004D0195">
              <w:rPr>
                <w:spacing w:val="-4"/>
                <w:sz w:val="19"/>
                <w:lang w:val="fr-FR"/>
              </w:rPr>
              <w:t>situe</w:t>
            </w:r>
            <w:r w:rsidRPr="004D0195">
              <w:rPr>
                <w:spacing w:val="-7"/>
                <w:sz w:val="19"/>
                <w:lang w:val="fr-FR"/>
              </w:rPr>
              <w:t xml:space="preserve"> </w:t>
            </w:r>
            <w:r w:rsidRPr="004D0195">
              <w:rPr>
                <w:spacing w:val="-4"/>
                <w:sz w:val="19"/>
                <w:lang w:val="fr-FR"/>
              </w:rPr>
              <w:t>aux</w:t>
            </w:r>
            <w:r w:rsidRPr="004D0195">
              <w:rPr>
                <w:spacing w:val="-10"/>
                <w:sz w:val="19"/>
                <w:lang w:val="fr-FR"/>
              </w:rPr>
              <w:t xml:space="preserve"> </w:t>
            </w:r>
            <w:r w:rsidRPr="004D0195">
              <w:rPr>
                <w:spacing w:val="-4"/>
                <w:sz w:val="19"/>
                <w:lang w:val="fr-FR"/>
              </w:rPr>
              <w:t>abords</w:t>
            </w:r>
            <w:r w:rsidRPr="004D0195">
              <w:rPr>
                <w:spacing w:val="-9"/>
                <w:sz w:val="19"/>
                <w:lang w:val="fr-FR"/>
              </w:rPr>
              <w:t xml:space="preserve"> </w:t>
            </w:r>
            <w:r w:rsidRPr="004D0195">
              <w:rPr>
                <w:spacing w:val="-4"/>
                <w:sz w:val="19"/>
                <w:lang w:val="fr-FR"/>
              </w:rPr>
              <w:t>des</w:t>
            </w:r>
            <w:r w:rsidRPr="004D0195">
              <w:rPr>
                <w:spacing w:val="-6"/>
                <w:sz w:val="19"/>
                <w:lang w:val="fr-FR"/>
              </w:rPr>
              <w:t xml:space="preserve"> </w:t>
            </w:r>
            <w:r w:rsidRPr="004D0195">
              <w:rPr>
                <w:spacing w:val="-4"/>
                <w:sz w:val="19"/>
                <w:lang w:val="fr-FR"/>
              </w:rPr>
              <w:t>cours</w:t>
            </w:r>
            <w:r w:rsidRPr="004D0195">
              <w:rPr>
                <w:spacing w:val="-8"/>
                <w:sz w:val="19"/>
                <w:lang w:val="fr-FR"/>
              </w:rPr>
              <w:t xml:space="preserve"> </w:t>
            </w:r>
            <w:r w:rsidRPr="004D0195">
              <w:rPr>
                <w:spacing w:val="-4"/>
                <w:sz w:val="19"/>
                <w:lang w:val="fr-FR"/>
              </w:rPr>
              <w:t>d’eau.</w:t>
            </w:r>
            <w:r w:rsidRPr="004D0195">
              <w:rPr>
                <w:spacing w:val="-6"/>
                <w:sz w:val="19"/>
                <w:lang w:val="fr-FR"/>
              </w:rPr>
              <w:t xml:space="preserve"> </w:t>
            </w:r>
            <w:r w:rsidRPr="004D0195">
              <w:rPr>
                <w:spacing w:val="-4"/>
                <w:sz w:val="19"/>
                <w:lang w:val="fr-FR"/>
              </w:rPr>
              <w:t>Limitation</w:t>
            </w:r>
            <w:r w:rsidRPr="004D0195">
              <w:rPr>
                <w:sz w:val="19"/>
                <w:lang w:val="fr-FR"/>
              </w:rPr>
              <w:t xml:space="preserve"> des</w:t>
            </w:r>
            <w:r w:rsidRPr="004D0195">
              <w:rPr>
                <w:spacing w:val="-6"/>
                <w:sz w:val="19"/>
                <w:lang w:val="fr-FR"/>
              </w:rPr>
              <w:t xml:space="preserve"> </w:t>
            </w:r>
            <w:r w:rsidRPr="004D0195">
              <w:rPr>
                <w:sz w:val="19"/>
                <w:lang w:val="fr-FR"/>
              </w:rPr>
              <w:t>zones</w:t>
            </w:r>
            <w:r w:rsidRPr="004D0195">
              <w:rPr>
                <w:spacing w:val="-9"/>
                <w:sz w:val="19"/>
                <w:lang w:val="fr-FR"/>
              </w:rPr>
              <w:t xml:space="preserve"> </w:t>
            </w:r>
            <w:r w:rsidRPr="004D0195">
              <w:rPr>
                <w:sz w:val="19"/>
                <w:lang w:val="fr-FR"/>
              </w:rPr>
              <w:t>urbanisable</w:t>
            </w:r>
            <w:r w:rsidRPr="004D0195">
              <w:rPr>
                <w:spacing w:val="-7"/>
                <w:sz w:val="19"/>
                <w:lang w:val="fr-FR"/>
              </w:rPr>
              <w:t xml:space="preserve"> </w:t>
            </w:r>
            <w:r w:rsidRPr="004D0195">
              <w:rPr>
                <w:sz w:val="19"/>
                <w:lang w:val="fr-FR"/>
              </w:rPr>
              <w:t>(située</w:t>
            </w:r>
            <w:r w:rsidRPr="004D0195">
              <w:rPr>
                <w:spacing w:val="-10"/>
                <w:sz w:val="19"/>
                <w:lang w:val="fr-FR"/>
              </w:rPr>
              <w:t xml:space="preserve"> </w:t>
            </w:r>
            <w:r w:rsidRPr="004D0195">
              <w:rPr>
                <w:sz w:val="19"/>
                <w:lang w:val="fr-FR"/>
              </w:rPr>
              <w:t>hors</w:t>
            </w:r>
            <w:r w:rsidRPr="004D0195">
              <w:rPr>
                <w:spacing w:val="-8"/>
                <w:sz w:val="19"/>
                <w:lang w:val="fr-FR"/>
              </w:rPr>
              <w:t xml:space="preserve"> </w:t>
            </w:r>
            <w:r w:rsidRPr="004D0195">
              <w:rPr>
                <w:sz w:val="19"/>
                <w:lang w:val="fr-FR"/>
              </w:rPr>
              <w:t>zone</w:t>
            </w:r>
            <w:r w:rsidRPr="004D0195">
              <w:rPr>
                <w:spacing w:val="-10"/>
                <w:sz w:val="19"/>
                <w:lang w:val="fr-FR"/>
              </w:rPr>
              <w:t xml:space="preserve"> </w:t>
            </w:r>
            <w:r w:rsidRPr="004D0195">
              <w:rPr>
                <w:sz w:val="19"/>
                <w:lang w:val="fr-FR"/>
              </w:rPr>
              <w:t>humide)</w:t>
            </w:r>
          </w:p>
          <w:p w14:paraId="69FDC55C" w14:textId="77777777" w:rsidR="004D0195" w:rsidRPr="004D0195" w:rsidRDefault="004D0195" w:rsidP="00DB7674">
            <w:pPr>
              <w:pStyle w:val="TableParagraph"/>
              <w:spacing w:line="228" w:lineRule="exact"/>
              <w:ind w:left="6" w:right="0"/>
              <w:jc w:val="left"/>
              <w:rPr>
                <w:sz w:val="19"/>
                <w:lang w:val="fr-FR"/>
              </w:rPr>
            </w:pPr>
            <w:r w:rsidRPr="004D0195">
              <w:rPr>
                <w:spacing w:val="-6"/>
                <w:sz w:val="19"/>
                <w:lang w:val="fr-FR"/>
              </w:rPr>
              <w:t>Bassin</w:t>
            </w:r>
            <w:r w:rsidRPr="004D0195">
              <w:rPr>
                <w:spacing w:val="-1"/>
                <w:sz w:val="19"/>
                <w:lang w:val="fr-FR"/>
              </w:rPr>
              <w:t xml:space="preserve"> </w:t>
            </w:r>
            <w:r w:rsidRPr="004D0195">
              <w:rPr>
                <w:spacing w:val="-6"/>
                <w:sz w:val="19"/>
                <w:lang w:val="fr-FR"/>
              </w:rPr>
              <w:t>de</w:t>
            </w:r>
            <w:r w:rsidRPr="004D0195">
              <w:rPr>
                <w:spacing w:val="-2"/>
                <w:sz w:val="19"/>
                <w:lang w:val="fr-FR"/>
              </w:rPr>
              <w:t xml:space="preserve"> </w:t>
            </w:r>
            <w:r w:rsidRPr="004D0195">
              <w:rPr>
                <w:spacing w:val="-6"/>
                <w:sz w:val="19"/>
                <w:lang w:val="fr-FR"/>
              </w:rPr>
              <w:t>rétention</w:t>
            </w:r>
            <w:r w:rsidRPr="004D0195">
              <w:rPr>
                <w:spacing w:val="3"/>
                <w:sz w:val="19"/>
                <w:lang w:val="fr-FR"/>
              </w:rPr>
              <w:t xml:space="preserve"> </w:t>
            </w:r>
            <w:r w:rsidRPr="004D0195">
              <w:rPr>
                <w:spacing w:val="-6"/>
                <w:sz w:val="19"/>
                <w:lang w:val="fr-FR"/>
              </w:rPr>
              <w:t>hors</w:t>
            </w:r>
            <w:r w:rsidRPr="004D0195">
              <w:rPr>
                <w:spacing w:val="-1"/>
                <w:sz w:val="19"/>
                <w:lang w:val="fr-FR"/>
              </w:rPr>
              <w:t xml:space="preserve"> </w:t>
            </w:r>
            <w:r w:rsidRPr="004D0195">
              <w:rPr>
                <w:spacing w:val="-6"/>
                <w:sz w:val="19"/>
                <w:lang w:val="fr-FR"/>
              </w:rPr>
              <w:t>des</w:t>
            </w:r>
            <w:r w:rsidRPr="004D0195">
              <w:rPr>
                <w:spacing w:val="1"/>
                <w:sz w:val="19"/>
                <w:lang w:val="fr-FR"/>
              </w:rPr>
              <w:t xml:space="preserve"> </w:t>
            </w:r>
            <w:r w:rsidRPr="004D0195">
              <w:rPr>
                <w:spacing w:val="-6"/>
                <w:sz w:val="19"/>
                <w:lang w:val="fr-FR"/>
              </w:rPr>
              <w:t>zones</w:t>
            </w:r>
            <w:r w:rsidRPr="004D0195">
              <w:rPr>
                <w:sz w:val="19"/>
                <w:lang w:val="fr-FR"/>
              </w:rPr>
              <w:t xml:space="preserve"> </w:t>
            </w:r>
            <w:r w:rsidRPr="004D0195">
              <w:rPr>
                <w:spacing w:val="-6"/>
                <w:sz w:val="19"/>
                <w:lang w:val="fr-FR"/>
              </w:rPr>
              <w:t>humides</w:t>
            </w:r>
          </w:p>
        </w:tc>
      </w:tr>
      <w:tr w:rsidR="004D0195" w14:paraId="47EC00B5" w14:textId="77777777" w:rsidTr="00DB7674">
        <w:trPr>
          <w:trHeight w:val="551"/>
        </w:trPr>
        <w:tc>
          <w:tcPr>
            <w:tcW w:w="1956" w:type="dxa"/>
          </w:tcPr>
          <w:p w14:paraId="792A7788" w14:textId="77777777" w:rsidR="004D0195" w:rsidRDefault="004D0195" w:rsidP="00DB7674">
            <w:pPr>
              <w:pStyle w:val="TableParagraph"/>
              <w:spacing w:before="64"/>
              <w:ind w:left="127" w:right="0"/>
              <w:jc w:val="left"/>
              <w:rPr>
                <w:b/>
                <w:sz w:val="18"/>
              </w:rPr>
            </w:pPr>
            <w:r>
              <w:rPr>
                <w:b/>
                <w:sz w:val="18"/>
              </w:rPr>
              <w:t>Enjeux</w:t>
            </w:r>
            <w:r>
              <w:rPr>
                <w:b/>
                <w:spacing w:val="-7"/>
                <w:sz w:val="18"/>
              </w:rPr>
              <w:t xml:space="preserve"> </w:t>
            </w:r>
            <w:r>
              <w:rPr>
                <w:b/>
                <w:sz w:val="18"/>
              </w:rPr>
              <w:t>pour</w:t>
            </w:r>
            <w:r>
              <w:rPr>
                <w:b/>
                <w:spacing w:val="-2"/>
                <w:sz w:val="18"/>
              </w:rPr>
              <w:t xml:space="preserve"> </w:t>
            </w:r>
            <w:r>
              <w:rPr>
                <w:b/>
                <w:sz w:val="18"/>
              </w:rPr>
              <w:t>le</w:t>
            </w:r>
            <w:r>
              <w:rPr>
                <w:b/>
                <w:spacing w:val="-2"/>
                <w:sz w:val="18"/>
              </w:rPr>
              <w:t xml:space="preserve"> projet</w:t>
            </w:r>
          </w:p>
        </w:tc>
        <w:tc>
          <w:tcPr>
            <w:tcW w:w="7116" w:type="dxa"/>
            <w:gridSpan w:val="2"/>
          </w:tcPr>
          <w:p w14:paraId="6D388441" w14:textId="01535536" w:rsidR="004D0195" w:rsidRPr="004D0195" w:rsidRDefault="004D0195" w:rsidP="00DB7674">
            <w:pPr>
              <w:pStyle w:val="TableParagraph"/>
              <w:spacing w:before="87" w:line="196" w:lineRule="auto"/>
              <w:ind w:left="112" w:right="0"/>
              <w:jc w:val="left"/>
              <w:rPr>
                <w:sz w:val="19"/>
                <w:lang w:val="fr-FR"/>
              </w:rPr>
            </w:pPr>
            <w:r w:rsidRPr="004D0195">
              <w:rPr>
                <w:sz w:val="19"/>
                <w:lang w:val="fr-FR"/>
              </w:rPr>
              <w:t>Protéger</w:t>
            </w:r>
            <w:r w:rsidRPr="004D0195">
              <w:rPr>
                <w:spacing w:val="-3"/>
                <w:sz w:val="19"/>
                <w:lang w:val="fr-FR"/>
              </w:rPr>
              <w:t xml:space="preserve"> </w:t>
            </w:r>
            <w:r w:rsidRPr="004D0195">
              <w:rPr>
                <w:sz w:val="19"/>
                <w:lang w:val="fr-FR"/>
              </w:rPr>
              <w:t>les</w:t>
            </w:r>
            <w:r w:rsidRPr="004D0195">
              <w:rPr>
                <w:spacing w:val="-4"/>
                <w:sz w:val="19"/>
                <w:lang w:val="fr-FR"/>
              </w:rPr>
              <w:t xml:space="preserve"> </w:t>
            </w:r>
            <w:r w:rsidRPr="004D0195">
              <w:rPr>
                <w:sz w:val="19"/>
                <w:lang w:val="fr-FR"/>
              </w:rPr>
              <w:t>milieux</w:t>
            </w:r>
            <w:r w:rsidRPr="004D0195">
              <w:rPr>
                <w:spacing w:val="-5"/>
                <w:sz w:val="19"/>
                <w:lang w:val="fr-FR"/>
              </w:rPr>
              <w:t xml:space="preserve"> </w:t>
            </w:r>
            <w:r w:rsidRPr="004D0195">
              <w:rPr>
                <w:sz w:val="19"/>
                <w:lang w:val="fr-FR"/>
              </w:rPr>
              <w:t>naturels</w:t>
            </w:r>
            <w:r w:rsidRPr="004D0195">
              <w:rPr>
                <w:spacing w:val="-4"/>
                <w:sz w:val="19"/>
                <w:lang w:val="fr-FR"/>
              </w:rPr>
              <w:t xml:space="preserve"> </w:t>
            </w:r>
            <w:r w:rsidRPr="004D0195">
              <w:rPr>
                <w:sz w:val="19"/>
                <w:lang w:val="fr-FR"/>
              </w:rPr>
              <w:t>remarquables</w:t>
            </w:r>
            <w:r w:rsidRPr="004D0195">
              <w:rPr>
                <w:spacing w:val="-4"/>
                <w:sz w:val="19"/>
                <w:lang w:val="fr-FR"/>
              </w:rPr>
              <w:t xml:space="preserve"> </w:t>
            </w:r>
            <w:r w:rsidRPr="004D0195">
              <w:rPr>
                <w:sz w:val="19"/>
                <w:lang w:val="fr-FR"/>
              </w:rPr>
              <w:t>et</w:t>
            </w:r>
            <w:r w:rsidRPr="004D0195">
              <w:rPr>
                <w:spacing w:val="-6"/>
                <w:sz w:val="19"/>
                <w:lang w:val="fr-FR"/>
              </w:rPr>
              <w:t xml:space="preserve"> </w:t>
            </w:r>
            <w:r w:rsidRPr="004D0195">
              <w:rPr>
                <w:sz w:val="19"/>
                <w:lang w:val="fr-FR"/>
              </w:rPr>
              <w:t>mettre</w:t>
            </w:r>
            <w:r w:rsidRPr="004D0195">
              <w:rPr>
                <w:spacing w:val="-2"/>
                <w:sz w:val="19"/>
                <w:lang w:val="fr-FR"/>
              </w:rPr>
              <w:t xml:space="preserve"> </w:t>
            </w:r>
            <w:r w:rsidRPr="004D0195">
              <w:rPr>
                <w:sz w:val="19"/>
                <w:lang w:val="fr-FR"/>
              </w:rPr>
              <w:t>en</w:t>
            </w:r>
            <w:r w:rsidRPr="004D0195">
              <w:rPr>
                <w:spacing w:val="-3"/>
                <w:sz w:val="19"/>
                <w:lang w:val="fr-FR"/>
              </w:rPr>
              <w:t xml:space="preserve"> </w:t>
            </w:r>
            <w:r w:rsidRPr="004D0195">
              <w:rPr>
                <w:sz w:val="19"/>
                <w:lang w:val="fr-FR"/>
              </w:rPr>
              <w:t>place</w:t>
            </w:r>
            <w:r w:rsidRPr="004D0195">
              <w:rPr>
                <w:spacing w:val="-3"/>
                <w:sz w:val="19"/>
                <w:lang w:val="fr-FR"/>
              </w:rPr>
              <w:t xml:space="preserve"> </w:t>
            </w:r>
            <w:r w:rsidRPr="004D0195">
              <w:rPr>
                <w:sz w:val="19"/>
                <w:lang w:val="fr-FR"/>
              </w:rPr>
              <w:t>des</w:t>
            </w:r>
            <w:r w:rsidRPr="004D0195">
              <w:rPr>
                <w:spacing w:val="-4"/>
                <w:sz w:val="19"/>
                <w:lang w:val="fr-FR"/>
              </w:rPr>
              <w:t xml:space="preserve"> </w:t>
            </w:r>
            <w:r w:rsidRPr="004D0195">
              <w:rPr>
                <w:sz w:val="19"/>
                <w:lang w:val="fr-FR"/>
              </w:rPr>
              <w:t>mesures</w:t>
            </w:r>
            <w:r w:rsidRPr="004D0195">
              <w:rPr>
                <w:spacing w:val="-4"/>
                <w:sz w:val="19"/>
                <w:lang w:val="fr-FR"/>
              </w:rPr>
              <w:t xml:space="preserve"> </w:t>
            </w:r>
            <w:r w:rsidRPr="004D0195">
              <w:rPr>
                <w:sz w:val="19"/>
                <w:lang w:val="fr-FR"/>
              </w:rPr>
              <w:t>d’évitement</w:t>
            </w:r>
            <w:r w:rsidRPr="004D0195">
              <w:rPr>
                <w:spacing w:val="-5"/>
                <w:sz w:val="19"/>
                <w:lang w:val="fr-FR"/>
              </w:rPr>
              <w:t xml:space="preserve"> </w:t>
            </w:r>
            <w:r w:rsidRPr="004D0195">
              <w:rPr>
                <w:sz w:val="19"/>
                <w:lang w:val="fr-FR"/>
              </w:rPr>
              <w:t xml:space="preserve">/ réduction de la pollution du milieu récepteur </w:t>
            </w:r>
          </w:p>
        </w:tc>
        <w:tc>
          <w:tcPr>
            <w:tcW w:w="5097" w:type="dxa"/>
          </w:tcPr>
          <w:p w14:paraId="2C36A887" w14:textId="77777777" w:rsidR="004D0195" w:rsidRPr="004D0195" w:rsidRDefault="004D0195" w:rsidP="00DB7674">
            <w:pPr>
              <w:pStyle w:val="TableParagraph"/>
              <w:spacing w:before="92" w:line="201" w:lineRule="auto"/>
              <w:ind w:left="117" w:right="78"/>
              <w:jc w:val="left"/>
              <w:rPr>
                <w:b/>
                <w:sz w:val="18"/>
                <w:lang w:val="fr-FR"/>
              </w:rPr>
            </w:pPr>
            <w:r w:rsidRPr="004D0195">
              <w:rPr>
                <w:b/>
                <w:sz w:val="18"/>
                <w:lang w:val="fr-FR"/>
              </w:rPr>
              <w:t>Préserver</w:t>
            </w:r>
            <w:r w:rsidRPr="004D0195">
              <w:rPr>
                <w:b/>
                <w:spacing w:val="-5"/>
                <w:sz w:val="18"/>
                <w:lang w:val="fr-FR"/>
              </w:rPr>
              <w:t xml:space="preserve"> </w:t>
            </w:r>
            <w:r w:rsidRPr="004D0195">
              <w:rPr>
                <w:b/>
                <w:sz w:val="18"/>
                <w:lang w:val="fr-FR"/>
              </w:rPr>
              <w:t>les</w:t>
            </w:r>
            <w:r w:rsidRPr="004D0195">
              <w:rPr>
                <w:b/>
                <w:spacing w:val="-7"/>
                <w:sz w:val="18"/>
                <w:lang w:val="fr-FR"/>
              </w:rPr>
              <w:t xml:space="preserve"> </w:t>
            </w:r>
            <w:r w:rsidRPr="004D0195">
              <w:rPr>
                <w:b/>
                <w:sz w:val="18"/>
                <w:lang w:val="fr-FR"/>
              </w:rPr>
              <w:t>zones</w:t>
            </w:r>
            <w:r w:rsidRPr="004D0195">
              <w:rPr>
                <w:b/>
                <w:spacing w:val="-5"/>
                <w:sz w:val="18"/>
                <w:lang w:val="fr-FR"/>
              </w:rPr>
              <w:t xml:space="preserve"> </w:t>
            </w:r>
            <w:r w:rsidRPr="004D0195">
              <w:rPr>
                <w:b/>
                <w:sz w:val="18"/>
                <w:lang w:val="fr-FR"/>
              </w:rPr>
              <w:t>humides</w:t>
            </w:r>
            <w:r w:rsidRPr="004D0195">
              <w:rPr>
                <w:b/>
                <w:spacing w:val="-5"/>
                <w:sz w:val="18"/>
                <w:lang w:val="fr-FR"/>
              </w:rPr>
              <w:t xml:space="preserve"> </w:t>
            </w:r>
            <w:r w:rsidRPr="004D0195">
              <w:rPr>
                <w:b/>
                <w:sz w:val="18"/>
                <w:lang w:val="fr-FR"/>
              </w:rPr>
              <w:t>évitant</w:t>
            </w:r>
            <w:r w:rsidRPr="004D0195">
              <w:rPr>
                <w:b/>
                <w:spacing w:val="-5"/>
                <w:sz w:val="18"/>
                <w:lang w:val="fr-FR"/>
              </w:rPr>
              <w:t xml:space="preserve"> </w:t>
            </w:r>
            <w:r w:rsidRPr="004D0195">
              <w:rPr>
                <w:b/>
                <w:sz w:val="18"/>
                <w:lang w:val="fr-FR"/>
              </w:rPr>
              <w:t>les</w:t>
            </w:r>
            <w:r w:rsidRPr="004D0195">
              <w:rPr>
                <w:b/>
                <w:spacing w:val="-5"/>
                <w:sz w:val="18"/>
                <w:lang w:val="fr-FR"/>
              </w:rPr>
              <w:t xml:space="preserve"> </w:t>
            </w:r>
            <w:r w:rsidRPr="004D0195">
              <w:rPr>
                <w:b/>
                <w:sz w:val="18"/>
                <w:lang w:val="fr-FR"/>
              </w:rPr>
              <w:t>rejets</w:t>
            </w:r>
            <w:r w:rsidRPr="004D0195">
              <w:rPr>
                <w:b/>
                <w:spacing w:val="-5"/>
                <w:sz w:val="18"/>
                <w:lang w:val="fr-FR"/>
              </w:rPr>
              <w:t xml:space="preserve"> </w:t>
            </w:r>
            <w:r w:rsidRPr="004D0195">
              <w:rPr>
                <w:b/>
                <w:sz w:val="18"/>
                <w:lang w:val="fr-FR"/>
              </w:rPr>
              <w:t>à</w:t>
            </w:r>
            <w:r w:rsidRPr="004D0195">
              <w:rPr>
                <w:b/>
                <w:spacing w:val="-5"/>
                <w:sz w:val="18"/>
                <w:lang w:val="fr-FR"/>
              </w:rPr>
              <w:t xml:space="preserve"> </w:t>
            </w:r>
            <w:r w:rsidRPr="004D0195">
              <w:rPr>
                <w:b/>
                <w:sz w:val="18"/>
                <w:lang w:val="fr-FR"/>
              </w:rPr>
              <w:t>proximité</w:t>
            </w:r>
            <w:r w:rsidRPr="004D0195">
              <w:rPr>
                <w:b/>
                <w:spacing w:val="-5"/>
                <w:sz w:val="18"/>
                <w:lang w:val="fr-FR"/>
              </w:rPr>
              <w:t xml:space="preserve"> </w:t>
            </w:r>
            <w:r w:rsidRPr="004D0195">
              <w:rPr>
                <w:b/>
                <w:sz w:val="18"/>
                <w:lang w:val="fr-FR"/>
              </w:rPr>
              <w:t>de zones humides.</w:t>
            </w:r>
          </w:p>
        </w:tc>
      </w:tr>
      <w:tr w:rsidR="004D0195" w14:paraId="58BA7E76" w14:textId="77777777" w:rsidTr="00A556DD">
        <w:trPr>
          <w:trHeight w:val="407"/>
        </w:trPr>
        <w:tc>
          <w:tcPr>
            <w:tcW w:w="1956" w:type="dxa"/>
          </w:tcPr>
          <w:p w14:paraId="43E40C66" w14:textId="77777777" w:rsidR="004D0195" w:rsidRDefault="004D0195" w:rsidP="00DB7674">
            <w:pPr>
              <w:pStyle w:val="TableParagraph"/>
              <w:spacing w:before="101"/>
              <w:ind w:left="127" w:right="0"/>
              <w:jc w:val="left"/>
              <w:rPr>
                <w:b/>
                <w:sz w:val="18"/>
              </w:rPr>
            </w:pPr>
            <w:r>
              <w:rPr>
                <w:b/>
                <w:sz w:val="18"/>
              </w:rPr>
              <w:t>Niveau</w:t>
            </w:r>
            <w:r>
              <w:rPr>
                <w:b/>
                <w:spacing w:val="-3"/>
                <w:sz w:val="18"/>
              </w:rPr>
              <w:t xml:space="preserve"> </w:t>
            </w:r>
            <w:r>
              <w:rPr>
                <w:b/>
                <w:spacing w:val="-2"/>
                <w:sz w:val="18"/>
              </w:rPr>
              <w:t>d’enjeux</w:t>
            </w:r>
          </w:p>
        </w:tc>
        <w:tc>
          <w:tcPr>
            <w:tcW w:w="7116" w:type="dxa"/>
            <w:gridSpan w:val="2"/>
            <w:shd w:val="clear" w:color="auto" w:fill="CC66FF"/>
          </w:tcPr>
          <w:p w14:paraId="1EBC8D6F" w14:textId="32B00AD1" w:rsidR="004D0195" w:rsidRPr="004D0195" w:rsidRDefault="00A556DD" w:rsidP="00A556DD">
            <w:pPr>
              <w:pStyle w:val="TableParagraph"/>
              <w:spacing w:before="41"/>
              <w:ind w:right="202"/>
              <w:jc w:val="center"/>
              <w:rPr>
                <w:b/>
                <w:sz w:val="20"/>
                <w:lang w:val="fr-FR"/>
              </w:rPr>
            </w:pPr>
            <w:r>
              <w:rPr>
                <w:b/>
                <w:color w:val="FFFFFF"/>
                <w:sz w:val="20"/>
                <w:lang w:val="fr-FR"/>
              </w:rPr>
              <w:t>Moyen</w:t>
            </w:r>
          </w:p>
        </w:tc>
        <w:tc>
          <w:tcPr>
            <w:tcW w:w="5097" w:type="dxa"/>
            <w:shd w:val="clear" w:color="auto" w:fill="C98FD0"/>
          </w:tcPr>
          <w:p w14:paraId="428A8FC6" w14:textId="77777777" w:rsidR="004D0195" w:rsidRDefault="004D0195" w:rsidP="00DB7674">
            <w:pPr>
              <w:pStyle w:val="TableParagraph"/>
              <w:spacing w:before="82"/>
              <w:ind w:left="88" w:right="16"/>
              <w:jc w:val="center"/>
              <w:rPr>
                <w:b/>
                <w:sz w:val="20"/>
              </w:rPr>
            </w:pPr>
            <w:r>
              <w:rPr>
                <w:b/>
                <w:spacing w:val="-2"/>
                <w:sz w:val="20"/>
              </w:rPr>
              <w:t>Faible</w:t>
            </w:r>
          </w:p>
        </w:tc>
      </w:tr>
    </w:tbl>
    <w:p w14:paraId="3878B03E" w14:textId="77777777" w:rsidR="004D0195" w:rsidRDefault="004D0195" w:rsidP="004D0195">
      <w:pPr>
        <w:pStyle w:val="Corpsdetexte"/>
      </w:pPr>
    </w:p>
    <w:p w14:paraId="250173B1" w14:textId="77777777" w:rsidR="004D0195" w:rsidRDefault="004D0195" w:rsidP="004D0195">
      <w:pPr>
        <w:pStyle w:val="Corpsdetexte"/>
        <w:sectPr w:rsidR="004D0195" w:rsidSect="004D0195">
          <w:pgSz w:w="16838" w:h="11906" w:orient="landscape" w:code="9"/>
          <w:pgMar w:top="851" w:right="1134" w:bottom="1701" w:left="1134" w:header="0" w:footer="454" w:gutter="0"/>
          <w:cols w:space="720"/>
          <w:docGrid w:linePitch="299"/>
        </w:sectPr>
      </w:pPr>
    </w:p>
    <w:p w14:paraId="06E7E62D" w14:textId="05A8A3A7" w:rsidR="004D0195" w:rsidRDefault="004D0195" w:rsidP="004D0195">
      <w:pPr>
        <w:pStyle w:val="Titre3"/>
      </w:pPr>
      <w:bookmarkStart w:id="216" w:name="_Toc190879752"/>
      <w:r>
        <w:lastRenderedPageBreak/>
        <w:t>Effet du zonage eaux pluviales</w:t>
      </w:r>
      <w:bookmarkEnd w:id="216"/>
    </w:p>
    <w:p w14:paraId="6B165CCB" w14:textId="77777777" w:rsidR="004D0195" w:rsidRDefault="004D0195" w:rsidP="004D0195">
      <w:pPr>
        <w:pStyle w:val="Corpsdetexte"/>
      </w:pPr>
      <w:r>
        <w:t>Des</w:t>
      </w:r>
      <w:r>
        <w:rPr>
          <w:spacing w:val="-3"/>
        </w:rPr>
        <w:t xml:space="preserve"> </w:t>
      </w:r>
      <w:r>
        <w:t>effets</w:t>
      </w:r>
      <w:r>
        <w:rPr>
          <w:spacing w:val="-2"/>
        </w:rPr>
        <w:t xml:space="preserve"> </w:t>
      </w:r>
      <w:r>
        <w:t>positifs</w:t>
      </w:r>
      <w:r>
        <w:rPr>
          <w:spacing w:val="-2"/>
        </w:rPr>
        <w:t xml:space="preserve"> </w:t>
      </w:r>
      <w:r>
        <w:t>du</w:t>
      </w:r>
      <w:r>
        <w:rPr>
          <w:spacing w:val="-1"/>
        </w:rPr>
        <w:t xml:space="preserve"> </w:t>
      </w:r>
      <w:r>
        <w:t>projet</w:t>
      </w:r>
      <w:r>
        <w:rPr>
          <w:spacing w:val="-2"/>
        </w:rPr>
        <w:t xml:space="preserve"> </w:t>
      </w:r>
      <w:r>
        <w:t>sont</w:t>
      </w:r>
      <w:r>
        <w:rPr>
          <w:spacing w:val="-1"/>
        </w:rPr>
        <w:t xml:space="preserve"> </w:t>
      </w:r>
      <w:r>
        <w:t>ainsi</w:t>
      </w:r>
      <w:r>
        <w:rPr>
          <w:spacing w:val="-3"/>
        </w:rPr>
        <w:t xml:space="preserve"> </w:t>
      </w:r>
      <w:r>
        <w:t>attendus</w:t>
      </w:r>
      <w:r>
        <w:rPr>
          <w:spacing w:val="-2"/>
        </w:rPr>
        <w:t xml:space="preserve"> </w:t>
      </w:r>
      <w:r>
        <w:t>sur</w:t>
      </w:r>
      <w:r>
        <w:rPr>
          <w:spacing w:val="-1"/>
        </w:rPr>
        <w:t xml:space="preserve"> </w:t>
      </w:r>
      <w:r>
        <w:t>la</w:t>
      </w:r>
      <w:r>
        <w:rPr>
          <w:spacing w:val="-2"/>
        </w:rPr>
        <w:t xml:space="preserve"> </w:t>
      </w:r>
      <w:r>
        <w:t>régulation</w:t>
      </w:r>
      <w:r>
        <w:rPr>
          <w:spacing w:val="-1"/>
        </w:rPr>
        <w:t xml:space="preserve"> </w:t>
      </w:r>
      <w:r>
        <w:t>des</w:t>
      </w:r>
      <w:r>
        <w:rPr>
          <w:spacing w:val="-3"/>
        </w:rPr>
        <w:t xml:space="preserve"> </w:t>
      </w:r>
      <w:r>
        <w:t>eaux</w:t>
      </w:r>
      <w:r>
        <w:rPr>
          <w:spacing w:val="-2"/>
        </w:rPr>
        <w:t xml:space="preserve"> </w:t>
      </w:r>
      <w:r>
        <w:t>pluviales,</w:t>
      </w:r>
      <w:r>
        <w:rPr>
          <w:spacing w:val="-3"/>
        </w:rPr>
        <w:t xml:space="preserve"> </w:t>
      </w:r>
      <w:r>
        <w:t>la</w:t>
      </w:r>
      <w:r>
        <w:rPr>
          <w:spacing w:val="-2"/>
        </w:rPr>
        <w:t xml:space="preserve"> </w:t>
      </w:r>
      <w:r>
        <w:t>qualité</w:t>
      </w:r>
      <w:r>
        <w:rPr>
          <w:spacing w:val="-2"/>
        </w:rPr>
        <w:t xml:space="preserve"> </w:t>
      </w:r>
      <w:r>
        <w:t>des</w:t>
      </w:r>
      <w:r>
        <w:rPr>
          <w:spacing w:val="-2"/>
        </w:rPr>
        <w:t xml:space="preserve"> </w:t>
      </w:r>
      <w:r>
        <w:t>eaux</w:t>
      </w:r>
      <w:r>
        <w:rPr>
          <w:spacing w:val="-2"/>
        </w:rPr>
        <w:t xml:space="preserve"> </w:t>
      </w:r>
      <w:r>
        <w:t>et</w:t>
      </w:r>
      <w:r>
        <w:rPr>
          <w:spacing w:val="-1"/>
        </w:rPr>
        <w:t xml:space="preserve"> </w:t>
      </w:r>
      <w:r>
        <w:t>des espaces naturels remarquables. Aucun impact négatif est identifié sur les zones humides.</w:t>
      </w:r>
    </w:p>
    <w:p w14:paraId="53F2B628" w14:textId="77777777" w:rsidR="004D0195" w:rsidRDefault="004D0195" w:rsidP="004D0195">
      <w:pPr>
        <w:pStyle w:val="Corpsdetexte"/>
      </w:pPr>
      <w:r>
        <w:t>Au</w:t>
      </w:r>
      <w:r>
        <w:rPr>
          <w:spacing w:val="-6"/>
        </w:rPr>
        <w:t xml:space="preserve"> </w:t>
      </w:r>
      <w:r>
        <w:t>regard</w:t>
      </w:r>
      <w:r>
        <w:rPr>
          <w:spacing w:val="-6"/>
        </w:rPr>
        <w:t xml:space="preserve"> </w:t>
      </w:r>
      <w:r>
        <w:t>de</w:t>
      </w:r>
      <w:r>
        <w:rPr>
          <w:spacing w:val="-7"/>
        </w:rPr>
        <w:t xml:space="preserve"> </w:t>
      </w:r>
      <w:r>
        <w:t>l’état</w:t>
      </w:r>
      <w:r>
        <w:rPr>
          <w:spacing w:val="-6"/>
        </w:rPr>
        <w:t xml:space="preserve"> </w:t>
      </w:r>
      <w:r>
        <w:t>initial,</w:t>
      </w:r>
      <w:r>
        <w:rPr>
          <w:spacing w:val="-6"/>
        </w:rPr>
        <w:t xml:space="preserve"> </w:t>
      </w:r>
      <w:r>
        <w:t>les</w:t>
      </w:r>
      <w:r>
        <w:rPr>
          <w:spacing w:val="-5"/>
        </w:rPr>
        <w:t xml:space="preserve"> </w:t>
      </w:r>
      <w:r>
        <w:t>principaux</w:t>
      </w:r>
      <w:r>
        <w:rPr>
          <w:spacing w:val="-7"/>
        </w:rPr>
        <w:t xml:space="preserve"> </w:t>
      </w:r>
      <w:r>
        <w:t>enjeux</w:t>
      </w:r>
      <w:r>
        <w:rPr>
          <w:spacing w:val="-6"/>
        </w:rPr>
        <w:t xml:space="preserve"> </w:t>
      </w:r>
      <w:r>
        <w:t>environnementaux</w:t>
      </w:r>
      <w:r>
        <w:rPr>
          <w:spacing w:val="-6"/>
        </w:rPr>
        <w:t xml:space="preserve"> </w:t>
      </w:r>
      <w:r>
        <w:t>sont</w:t>
      </w:r>
      <w:r>
        <w:rPr>
          <w:spacing w:val="-7"/>
        </w:rPr>
        <w:t xml:space="preserve"> </w:t>
      </w:r>
      <w:r>
        <w:t>les</w:t>
      </w:r>
      <w:r>
        <w:rPr>
          <w:spacing w:val="-7"/>
        </w:rPr>
        <w:t xml:space="preserve"> </w:t>
      </w:r>
      <w:r>
        <w:t>suivants</w:t>
      </w:r>
      <w:r>
        <w:rPr>
          <w:spacing w:val="-7"/>
        </w:rPr>
        <w:t xml:space="preserve"> </w:t>
      </w:r>
      <w:r>
        <w:rPr>
          <w:spacing w:val="-10"/>
        </w:rPr>
        <w:t>:</w:t>
      </w:r>
    </w:p>
    <w:p w14:paraId="2142F147" w14:textId="0DC1FE93" w:rsidR="004D0195" w:rsidRPr="00A556DD" w:rsidRDefault="004D0195" w:rsidP="00856EF0">
      <w:pPr>
        <w:pStyle w:val="Paragraphedeliste"/>
        <w:widowControl w:val="0"/>
        <w:numPr>
          <w:ilvl w:val="2"/>
          <w:numId w:val="38"/>
        </w:numPr>
        <w:tabs>
          <w:tab w:val="left" w:pos="990"/>
        </w:tabs>
        <w:autoSpaceDE w:val="0"/>
        <w:autoSpaceDN w:val="0"/>
        <w:adjustRightInd/>
        <w:spacing w:before="187" w:after="0"/>
        <w:ind w:left="990" w:right="477"/>
        <w:contextualSpacing w:val="0"/>
        <w:jc w:val="left"/>
        <w:rPr>
          <w:b w:val="0"/>
          <w:color w:val="auto"/>
          <w:sz w:val="20"/>
        </w:rPr>
      </w:pPr>
      <w:r w:rsidRPr="00A556DD">
        <w:rPr>
          <w:color w:val="auto"/>
          <w:sz w:val="20"/>
        </w:rPr>
        <w:t>Lutter</w:t>
      </w:r>
      <w:r w:rsidRPr="00A556DD">
        <w:rPr>
          <w:color w:val="auto"/>
          <w:spacing w:val="-2"/>
          <w:sz w:val="20"/>
        </w:rPr>
        <w:t xml:space="preserve"> </w:t>
      </w:r>
      <w:r w:rsidRPr="00A556DD">
        <w:rPr>
          <w:color w:val="auto"/>
          <w:sz w:val="20"/>
        </w:rPr>
        <w:t>contre</w:t>
      </w:r>
      <w:r w:rsidRPr="00A556DD">
        <w:rPr>
          <w:color w:val="auto"/>
          <w:spacing w:val="-3"/>
          <w:sz w:val="20"/>
        </w:rPr>
        <w:t xml:space="preserve"> </w:t>
      </w:r>
      <w:r w:rsidRPr="00A556DD">
        <w:rPr>
          <w:color w:val="auto"/>
          <w:sz w:val="20"/>
        </w:rPr>
        <w:t>l’imperméabilisation</w:t>
      </w:r>
      <w:r w:rsidRPr="00A556DD">
        <w:rPr>
          <w:color w:val="auto"/>
          <w:spacing w:val="-1"/>
          <w:sz w:val="20"/>
        </w:rPr>
        <w:t xml:space="preserve"> </w:t>
      </w:r>
      <w:r w:rsidRPr="00A556DD">
        <w:rPr>
          <w:color w:val="auto"/>
          <w:sz w:val="20"/>
        </w:rPr>
        <w:t>des</w:t>
      </w:r>
      <w:r w:rsidRPr="00A556DD">
        <w:rPr>
          <w:color w:val="auto"/>
          <w:spacing w:val="-3"/>
          <w:sz w:val="20"/>
        </w:rPr>
        <w:t xml:space="preserve"> </w:t>
      </w:r>
      <w:r w:rsidRPr="00A556DD">
        <w:rPr>
          <w:color w:val="auto"/>
          <w:sz w:val="20"/>
        </w:rPr>
        <w:t>sols</w:t>
      </w:r>
      <w:r w:rsidRPr="00A556DD">
        <w:rPr>
          <w:color w:val="auto"/>
          <w:spacing w:val="-1"/>
          <w:sz w:val="20"/>
        </w:rPr>
        <w:t xml:space="preserve"> </w:t>
      </w:r>
      <w:r w:rsidRPr="00A556DD">
        <w:rPr>
          <w:color w:val="auto"/>
          <w:sz w:val="20"/>
        </w:rPr>
        <w:t>(et</w:t>
      </w:r>
      <w:r w:rsidRPr="00A556DD">
        <w:rPr>
          <w:color w:val="auto"/>
          <w:spacing w:val="-1"/>
          <w:sz w:val="20"/>
        </w:rPr>
        <w:t xml:space="preserve"> </w:t>
      </w:r>
      <w:r w:rsidRPr="00A556DD">
        <w:rPr>
          <w:color w:val="auto"/>
          <w:sz w:val="20"/>
        </w:rPr>
        <w:t>donc</w:t>
      </w:r>
      <w:r w:rsidRPr="00A556DD">
        <w:rPr>
          <w:color w:val="auto"/>
          <w:spacing w:val="-2"/>
          <w:sz w:val="20"/>
        </w:rPr>
        <w:t xml:space="preserve"> </w:t>
      </w:r>
      <w:r w:rsidRPr="00A556DD">
        <w:rPr>
          <w:color w:val="auto"/>
          <w:sz w:val="20"/>
        </w:rPr>
        <w:t>contre</w:t>
      </w:r>
      <w:r w:rsidRPr="00A556DD">
        <w:rPr>
          <w:color w:val="auto"/>
          <w:spacing w:val="-1"/>
          <w:sz w:val="20"/>
        </w:rPr>
        <w:t xml:space="preserve"> </w:t>
      </w:r>
      <w:r w:rsidRPr="00A556DD">
        <w:rPr>
          <w:color w:val="auto"/>
          <w:sz w:val="20"/>
        </w:rPr>
        <w:t>l’augmentation</w:t>
      </w:r>
      <w:r w:rsidRPr="00A556DD">
        <w:rPr>
          <w:color w:val="auto"/>
          <w:spacing w:val="-1"/>
          <w:sz w:val="20"/>
        </w:rPr>
        <w:t xml:space="preserve"> </w:t>
      </w:r>
      <w:r w:rsidRPr="00A556DD">
        <w:rPr>
          <w:color w:val="auto"/>
          <w:sz w:val="20"/>
        </w:rPr>
        <w:t>des</w:t>
      </w:r>
      <w:r w:rsidRPr="00A556DD">
        <w:rPr>
          <w:color w:val="auto"/>
          <w:spacing w:val="-3"/>
          <w:sz w:val="20"/>
        </w:rPr>
        <w:t xml:space="preserve"> </w:t>
      </w:r>
      <w:r w:rsidRPr="00A556DD">
        <w:rPr>
          <w:color w:val="auto"/>
          <w:sz w:val="20"/>
        </w:rPr>
        <w:t>débits)</w:t>
      </w:r>
      <w:r w:rsidRPr="00A556DD">
        <w:rPr>
          <w:color w:val="auto"/>
          <w:spacing w:val="-3"/>
          <w:sz w:val="20"/>
        </w:rPr>
        <w:t xml:space="preserve"> </w:t>
      </w:r>
      <w:r w:rsidRPr="00A556DD">
        <w:rPr>
          <w:color w:val="auto"/>
          <w:sz w:val="20"/>
        </w:rPr>
        <w:t>:</w:t>
      </w:r>
    </w:p>
    <w:p w14:paraId="202EF4FB" w14:textId="77777777" w:rsidR="004D0195" w:rsidRPr="00A556DD" w:rsidRDefault="004D0195" w:rsidP="00856EF0">
      <w:pPr>
        <w:pStyle w:val="Paragraphedeliste"/>
        <w:widowControl w:val="0"/>
        <w:numPr>
          <w:ilvl w:val="2"/>
          <w:numId w:val="38"/>
        </w:numPr>
        <w:tabs>
          <w:tab w:val="left" w:pos="990"/>
        </w:tabs>
        <w:autoSpaceDE w:val="0"/>
        <w:autoSpaceDN w:val="0"/>
        <w:adjustRightInd/>
        <w:spacing w:after="0"/>
        <w:ind w:left="990" w:right="1363"/>
        <w:contextualSpacing w:val="0"/>
        <w:jc w:val="left"/>
        <w:rPr>
          <w:b w:val="0"/>
          <w:color w:val="auto"/>
          <w:sz w:val="20"/>
        </w:rPr>
      </w:pPr>
      <w:r w:rsidRPr="00A556DD">
        <w:rPr>
          <w:color w:val="auto"/>
          <w:sz w:val="20"/>
        </w:rPr>
        <w:t>Préserver</w:t>
      </w:r>
      <w:r w:rsidRPr="00A556DD">
        <w:rPr>
          <w:color w:val="auto"/>
          <w:spacing w:val="-3"/>
          <w:sz w:val="20"/>
        </w:rPr>
        <w:t xml:space="preserve"> </w:t>
      </w:r>
      <w:r w:rsidRPr="00A556DD">
        <w:rPr>
          <w:color w:val="auto"/>
          <w:sz w:val="20"/>
        </w:rPr>
        <w:t>les</w:t>
      </w:r>
      <w:r w:rsidRPr="00A556DD">
        <w:rPr>
          <w:color w:val="auto"/>
          <w:spacing w:val="-4"/>
          <w:sz w:val="20"/>
        </w:rPr>
        <w:t xml:space="preserve"> </w:t>
      </w:r>
      <w:r w:rsidRPr="00A556DD">
        <w:rPr>
          <w:color w:val="auto"/>
          <w:sz w:val="20"/>
        </w:rPr>
        <w:t>zones</w:t>
      </w:r>
      <w:r w:rsidRPr="00A556DD">
        <w:rPr>
          <w:color w:val="auto"/>
          <w:spacing w:val="-4"/>
          <w:sz w:val="20"/>
        </w:rPr>
        <w:t xml:space="preserve"> </w:t>
      </w:r>
      <w:r w:rsidRPr="00A556DD">
        <w:rPr>
          <w:color w:val="auto"/>
          <w:sz w:val="20"/>
        </w:rPr>
        <w:t>humides</w:t>
      </w:r>
      <w:r w:rsidRPr="00A556DD">
        <w:rPr>
          <w:color w:val="auto"/>
          <w:spacing w:val="-2"/>
          <w:sz w:val="20"/>
        </w:rPr>
        <w:t xml:space="preserve"> </w:t>
      </w:r>
      <w:r w:rsidRPr="00A556DD">
        <w:rPr>
          <w:color w:val="auto"/>
          <w:sz w:val="20"/>
        </w:rPr>
        <w:t>:</w:t>
      </w:r>
      <w:r w:rsidRPr="00A556DD">
        <w:rPr>
          <w:color w:val="auto"/>
          <w:spacing w:val="-4"/>
          <w:sz w:val="20"/>
        </w:rPr>
        <w:t xml:space="preserve"> </w:t>
      </w:r>
      <w:r w:rsidRPr="00A556DD">
        <w:rPr>
          <w:color w:val="auto"/>
          <w:sz w:val="20"/>
        </w:rPr>
        <w:t>la</w:t>
      </w:r>
      <w:r w:rsidRPr="00A556DD">
        <w:rPr>
          <w:color w:val="auto"/>
          <w:spacing w:val="-3"/>
          <w:sz w:val="20"/>
        </w:rPr>
        <w:t xml:space="preserve"> </w:t>
      </w:r>
      <w:r w:rsidRPr="00A556DD">
        <w:rPr>
          <w:color w:val="auto"/>
          <w:sz w:val="20"/>
        </w:rPr>
        <w:t>limitation</w:t>
      </w:r>
      <w:r w:rsidRPr="00A556DD">
        <w:rPr>
          <w:color w:val="auto"/>
          <w:spacing w:val="-2"/>
          <w:sz w:val="20"/>
        </w:rPr>
        <w:t xml:space="preserve"> </w:t>
      </w:r>
      <w:r w:rsidRPr="00A556DD">
        <w:rPr>
          <w:color w:val="auto"/>
          <w:sz w:val="20"/>
        </w:rPr>
        <w:t>des</w:t>
      </w:r>
      <w:r w:rsidRPr="00A556DD">
        <w:rPr>
          <w:color w:val="auto"/>
          <w:spacing w:val="-4"/>
          <w:sz w:val="20"/>
        </w:rPr>
        <w:t xml:space="preserve"> </w:t>
      </w:r>
      <w:r w:rsidRPr="00A556DD">
        <w:rPr>
          <w:color w:val="auto"/>
          <w:sz w:val="20"/>
        </w:rPr>
        <w:t>zones</w:t>
      </w:r>
      <w:r w:rsidRPr="00A556DD">
        <w:rPr>
          <w:color w:val="auto"/>
          <w:spacing w:val="-3"/>
          <w:sz w:val="20"/>
        </w:rPr>
        <w:t xml:space="preserve"> </w:t>
      </w:r>
      <w:r w:rsidRPr="00A556DD">
        <w:rPr>
          <w:color w:val="auto"/>
          <w:sz w:val="20"/>
        </w:rPr>
        <w:t>urbanisables</w:t>
      </w:r>
      <w:r w:rsidRPr="00A556DD">
        <w:rPr>
          <w:color w:val="auto"/>
          <w:spacing w:val="-4"/>
          <w:sz w:val="20"/>
        </w:rPr>
        <w:t xml:space="preserve"> </w:t>
      </w:r>
      <w:r w:rsidRPr="00A556DD">
        <w:rPr>
          <w:color w:val="auto"/>
          <w:sz w:val="20"/>
        </w:rPr>
        <w:t>permet</w:t>
      </w:r>
      <w:r w:rsidRPr="00A556DD">
        <w:rPr>
          <w:color w:val="auto"/>
          <w:spacing w:val="-3"/>
          <w:sz w:val="20"/>
        </w:rPr>
        <w:t xml:space="preserve"> </w:t>
      </w:r>
      <w:r w:rsidRPr="00A556DD">
        <w:rPr>
          <w:color w:val="auto"/>
          <w:sz w:val="20"/>
        </w:rPr>
        <w:t>d’éviter</w:t>
      </w:r>
      <w:r w:rsidRPr="00A556DD">
        <w:rPr>
          <w:color w:val="auto"/>
          <w:spacing w:val="-2"/>
          <w:sz w:val="20"/>
        </w:rPr>
        <w:t xml:space="preserve"> </w:t>
      </w:r>
      <w:r w:rsidRPr="00A556DD">
        <w:rPr>
          <w:color w:val="auto"/>
          <w:sz w:val="20"/>
        </w:rPr>
        <w:t>tout</w:t>
      </w:r>
      <w:r w:rsidRPr="00A556DD">
        <w:rPr>
          <w:color w:val="auto"/>
          <w:spacing w:val="-3"/>
          <w:sz w:val="20"/>
        </w:rPr>
        <w:t xml:space="preserve"> </w:t>
      </w:r>
      <w:r w:rsidRPr="00A556DD">
        <w:rPr>
          <w:color w:val="auto"/>
          <w:sz w:val="20"/>
        </w:rPr>
        <w:t>projet d’urbanisation en zone humide.</w:t>
      </w:r>
    </w:p>
    <w:p w14:paraId="70FDF5AA" w14:textId="77777777" w:rsidR="004D0195" w:rsidRPr="004D0195" w:rsidRDefault="004D0195" w:rsidP="004D0195">
      <w:pPr>
        <w:pStyle w:val="Corpsdetexte"/>
      </w:pPr>
      <w:r w:rsidRPr="004D0195">
        <w:t>Dans une moindre mesure, l’état initial met en avant d’autres enjeux environnementaux :</w:t>
      </w:r>
    </w:p>
    <w:p w14:paraId="59C6762A" w14:textId="77777777" w:rsidR="004D0195" w:rsidRPr="00A556DD" w:rsidRDefault="004D0195" w:rsidP="00856EF0">
      <w:pPr>
        <w:pStyle w:val="Paragraphedeliste"/>
        <w:widowControl w:val="0"/>
        <w:numPr>
          <w:ilvl w:val="2"/>
          <w:numId w:val="38"/>
        </w:numPr>
        <w:tabs>
          <w:tab w:val="left" w:pos="990"/>
        </w:tabs>
        <w:autoSpaceDE w:val="0"/>
        <w:autoSpaceDN w:val="0"/>
        <w:adjustRightInd/>
        <w:spacing w:after="0" w:line="253" w:lineRule="exact"/>
        <w:ind w:left="990"/>
        <w:contextualSpacing w:val="0"/>
        <w:jc w:val="left"/>
        <w:rPr>
          <w:color w:val="auto"/>
          <w:sz w:val="20"/>
        </w:rPr>
      </w:pPr>
      <w:r w:rsidRPr="00A556DD">
        <w:rPr>
          <w:color w:val="auto"/>
          <w:sz w:val="20"/>
        </w:rPr>
        <w:t>Prendre</w:t>
      </w:r>
      <w:r w:rsidRPr="00A556DD">
        <w:rPr>
          <w:color w:val="auto"/>
          <w:spacing w:val="-6"/>
          <w:sz w:val="20"/>
        </w:rPr>
        <w:t xml:space="preserve"> </w:t>
      </w:r>
      <w:r w:rsidRPr="00A556DD">
        <w:rPr>
          <w:color w:val="auto"/>
          <w:sz w:val="20"/>
        </w:rPr>
        <w:t>en</w:t>
      </w:r>
      <w:r w:rsidRPr="00A556DD">
        <w:rPr>
          <w:color w:val="auto"/>
          <w:spacing w:val="-4"/>
          <w:sz w:val="20"/>
        </w:rPr>
        <w:t xml:space="preserve"> </w:t>
      </w:r>
      <w:r w:rsidRPr="00A556DD">
        <w:rPr>
          <w:color w:val="auto"/>
          <w:sz w:val="20"/>
        </w:rPr>
        <w:t>compte</w:t>
      </w:r>
      <w:r w:rsidRPr="00A556DD">
        <w:rPr>
          <w:color w:val="auto"/>
          <w:spacing w:val="-5"/>
          <w:sz w:val="20"/>
        </w:rPr>
        <w:t xml:space="preserve"> </w:t>
      </w:r>
      <w:r w:rsidRPr="00A556DD">
        <w:rPr>
          <w:color w:val="auto"/>
          <w:sz w:val="20"/>
        </w:rPr>
        <w:t>la</w:t>
      </w:r>
      <w:r w:rsidRPr="00A556DD">
        <w:rPr>
          <w:color w:val="auto"/>
          <w:spacing w:val="-4"/>
          <w:sz w:val="20"/>
        </w:rPr>
        <w:t xml:space="preserve"> </w:t>
      </w:r>
      <w:r w:rsidRPr="00A556DD">
        <w:rPr>
          <w:color w:val="auto"/>
          <w:sz w:val="20"/>
        </w:rPr>
        <w:t>faible</w:t>
      </w:r>
      <w:r w:rsidRPr="00A556DD">
        <w:rPr>
          <w:color w:val="auto"/>
          <w:spacing w:val="-5"/>
          <w:sz w:val="20"/>
        </w:rPr>
        <w:t xml:space="preserve"> </w:t>
      </w:r>
      <w:r w:rsidRPr="00A556DD">
        <w:rPr>
          <w:color w:val="auto"/>
          <w:sz w:val="20"/>
        </w:rPr>
        <w:t>perméabilité</w:t>
      </w:r>
      <w:r w:rsidRPr="00A556DD">
        <w:rPr>
          <w:color w:val="auto"/>
          <w:spacing w:val="-6"/>
          <w:sz w:val="20"/>
        </w:rPr>
        <w:t xml:space="preserve"> </w:t>
      </w:r>
      <w:r w:rsidRPr="00A556DD">
        <w:rPr>
          <w:color w:val="auto"/>
          <w:sz w:val="20"/>
        </w:rPr>
        <w:t>des</w:t>
      </w:r>
      <w:r w:rsidRPr="00A556DD">
        <w:rPr>
          <w:color w:val="auto"/>
          <w:spacing w:val="-5"/>
          <w:sz w:val="20"/>
        </w:rPr>
        <w:t xml:space="preserve"> </w:t>
      </w:r>
      <w:r w:rsidRPr="00A556DD">
        <w:rPr>
          <w:color w:val="auto"/>
          <w:sz w:val="20"/>
        </w:rPr>
        <w:t>sols</w:t>
      </w:r>
      <w:r w:rsidRPr="00A556DD">
        <w:rPr>
          <w:color w:val="auto"/>
          <w:spacing w:val="-6"/>
          <w:sz w:val="20"/>
        </w:rPr>
        <w:t xml:space="preserve"> </w:t>
      </w:r>
      <w:r w:rsidRPr="00A556DD">
        <w:rPr>
          <w:color w:val="auto"/>
          <w:spacing w:val="-10"/>
          <w:sz w:val="20"/>
        </w:rPr>
        <w:t>;</w:t>
      </w:r>
    </w:p>
    <w:p w14:paraId="2DB00964" w14:textId="77777777" w:rsidR="004D0195" w:rsidRPr="00A556DD" w:rsidRDefault="004D0195" w:rsidP="00856EF0">
      <w:pPr>
        <w:pStyle w:val="Paragraphedeliste"/>
        <w:widowControl w:val="0"/>
        <w:numPr>
          <w:ilvl w:val="2"/>
          <w:numId w:val="38"/>
        </w:numPr>
        <w:tabs>
          <w:tab w:val="left" w:pos="990"/>
        </w:tabs>
        <w:autoSpaceDE w:val="0"/>
        <w:autoSpaceDN w:val="0"/>
        <w:adjustRightInd/>
        <w:spacing w:after="0" w:line="255" w:lineRule="exact"/>
        <w:ind w:left="990"/>
        <w:contextualSpacing w:val="0"/>
        <w:jc w:val="left"/>
        <w:rPr>
          <w:color w:val="auto"/>
          <w:sz w:val="20"/>
        </w:rPr>
      </w:pPr>
      <w:r w:rsidRPr="00A556DD">
        <w:rPr>
          <w:color w:val="auto"/>
          <w:sz w:val="20"/>
        </w:rPr>
        <w:t>Ne</w:t>
      </w:r>
      <w:r w:rsidRPr="00A556DD">
        <w:rPr>
          <w:color w:val="auto"/>
          <w:spacing w:val="-7"/>
          <w:sz w:val="20"/>
        </w:rPr>
        <w:t xml:space="preserve"> </w:t>
      </w:r>
      <w:r w:rsidRPr="00A556DD">
        <w:rPr>
          <w:color w:val="auto"/>
          <w:sz w:val="20"/>
        </w:rPr>
        <w:t>pas</w:t>
      </w:r>
      <w:r w:rsidRPr="00A556DD">
        <w:rPr>
          <w:color w:val="auto"/>
          <w:spacing w:val="-7"/>
          <w:sz w:val="20"/>
        </w:rPr>
        <w:t xml:space="preserve"> </w:t>
      </w:r>
      <w:r w:rsidRPr="00A556DD">
        <w:rPr>
          <w:color w:val="auto"/>
          <w:sz w:val="20"/>
        </w:rPr>
        <w:t>aggraver</w:t>
      </w:r>
      <w:r w:rsidRPr="00A556DD">
        <w:rPr>
          <w:color w:val="auto"/>
          <w:spacing w:val="-5"/>
          <w:sz w:val="20"/>
        </w:rPr>
        <w:t xml:space="preserve"> </w:t>
      </w:r>
      <w:r w:rsidRPr="00A556DD">
        <w:rPr>
          <w:color w:val="auto"/>
          <w:sz w:val="20"/>
        </w:rPr>
        <w:t>la</w:t>
      </w:r>
      <w:r w:rsidRPr="00A556DD">
        <w:rPr>
          <w:color w:val="auto"/>
          <w:spacing w:val="-6"/>
          <w:sz w:val="20"/>
        </w:rPr>
        <w:t xml:space="preserve"> </w:t>
      </w:r>
      <w:r w:rsidRPr="00A556DD">
        <w:rPr>
          <w:color w:val="auto"/>
          <w:sz w:val="20"/>
        </w:rPr>
        <w:t>situation</w:t>
      </w:r>
      <w:r w:rsidRPr="00A556DD">
        <w:rPr>
          <w:color w:val="auto"/>
          <w:spacing w:val="-5"/>
          <w:sz w:val="20"/>
        </w:rPr>
        <w:t xml:space="preserve"> </w:t>
      </w:r>
      <w:r w:rsidRPr="00A556DD">
        <w:rPr>
          <w:color w:val="auto"/>
          <w:sz w:val="20"/>
        </w:rPr>
        <w:t>actuelle</w:t>
      </w:r>
      <w:r w:rsidRPr="00A556DD">
        <w:rPr>
          <w:color w:val="auto"/>
          <w:spacing w:val="-6"/>
          <w:sz w:val="20"/>
        </w:rPr>
        <w:t xml:space="preserve"> </w:t>
      </w:r>
      <w:r w:rsidRPr="00A556DD">
        <w:rPr>
          <w:color w:val="auto"/>
          <w:sz w:val="20"/>
        </w:rPr>
        <w:t>et</w:t>
      </w:r>
      <w:r w:rsidRPr="00A556DD">
        <w:rPr>
          <w:color w:val="auto"/>
          <w:spacing w:val="-6"/>
          <w:sz w:val="20"/>
        </w:rPr>
        <w:t xml:space="preserve"> </w:t>
      </w:r>
      <w:r w:rsidRPr="00A556DD">
        <w:rPr>
          <w:color w:val="auto"/>
          <w:sz w:val="20"/>
        </w:rPr>
        <w:t>lutter</w:t>
      </w:r>
      <w:r w:rsidRPr="00A556DD">
        <w:rPr>
          <w:color w:val="auto"/>
          <w:spacing w:val="-3"/>
          <w:sz w:val="20"/>
        </w:rPr>
        <w:t xml:space="preserve"> </w:t>
      </w:r>
      <w:r w:rsidRPr="00A556DD">
        <w:rPr>
          <w:color w:val="auto"/>
          <w:sz w:val="20"/>
        </w:rPr>
        <w:t>contre</w:t>
      </w:r>
      <w:r w:rsidRPr="00A556DD">
        <w:rPr>
          <w:color w:val="auto"/>
          <w:spacing w:val="-6"/>
          <w:sz w:val="20"/>
        </w:rPr>
        <w:t xml:space="preserve"> </w:t>
      </w:r>
      <w:r w:rsidRPr="00A556DD">
        <w:rPr>
          <w:color w:val="auto"/>
          <w:sz w:val="20"/>
        </w:rPr>
        <w:t>la</w:t>
      </w:r>
      <w:r w:rsidRPr="00A556DD">
        <w:rPr>
          <w:color w:val="auto"/>
          <w:spacing w:val="-5"/>
          <w:sz w:val="20"/>
        </w:rPr>
        <w:t xml:space="preserve"> </w:t>
      </w:r>
      <w:r w:rsidRPr="00A556DD">
        <w:rPr>
          <w:color w:val="auto"/>
          <w:sz w:val="20"/>
        </w:rPr>
        <w:t>pollution</w:t>
      </w:r>
      <w:r w:rsidRPr="00A556DD">
        <w:rPr>
          <w:color w:val="auto"/>
          <w:spacing w:val="-5"/>
          <w:sz w:val="20"/>
        </w:rPr>
        <w:t xml:space="preserve"> </w:t>
      </w:r>
      <w:r w:rsidRPr="00A556DD">
        <w:rPr>
          <w:color w:val="auto"/>
          <w:sz w:val="20"/>
        </w:rPr>
        <w:t>des</w:t>
      </w:r>
      <w:r w:rsidRPr="00A556DD">
        <w:rPr>
          <w:color w:val="auto"/>
          <w:spacing w:val="-7"/>
          <w:sz w:val="20"/>
        </w:rPr>
        <w:t xml:space="preserve"> </w:t>
      </w:r>
      <w:r w:rsidRPr="00A556DD">
        <w:rPr>
          <w:color w:val="auto"/>
          <w:sz w:val="20"/>
        </w:rPr>
        <w:t>milieux</w:t>
      </w:r>
      <w:r w:rsidRPr="00A556DD">
        <w:rPr>
          <w:color w:val="auto"/>
          <w:spacing w:val="-5"/>
          <w:sz w:val="20"/>
        </w:rPr>
        <w:t xml:space="preserve"> </w:t>
      </w:r>
      <w:r w:rsidRPr="00A556DD">
        <w:rPr>
          <w:color w:val="auto"/>
          <w:sz w:val="20"/>
        </w:rPr>
        <w:t>récepteurs</w:t>
      </w:r>
      <w:r w:rsidRPr="00A556DD">
        <w:rPr>
          <w:color w:val="auto"/>
          <w:spacing w:val="-7"/>
          <w:sz w:val="20"/>
        </w:rPr>
        <w:t xml:space="preserve"> </w:t>
      </w:r>
      <w:r w:rsidRPr="00A556DD">
        <w:rPr>
          <w:color w:val="auto"/>
          <w:sz w:val="20"/>
        </w:rPr>
        <w:t>aquatiques</w:t>
      </w:r>
      <w:r w:rsidRPr="00A556DD">
        <w:rPr>
          <w:color w:val="auto"/>
          <w:spacing w:val="-6"/>
          <w:sz w:val="20"/>
        </w:rPr>
        <w:t xml:space="preserve"> </w:t>
      </w:r>
      <w:r w:rsidRPr="00A556DD">
        <w:rPr>
          <w:color w:val="auto"/>
          <w:spacing w:val="-10"/>
          <w:sz w:val="20"/>
        </w:rPr>
        <w:t>;</w:t>
      </w:r>
    </w:p>
    <w:p w14:paraId="55651CE4" w14:textId="77777777" w:rsidR="004D0195" w:rsidRPr="00A556DD" w:rsidRDefault="004D0195" w:rsidP="00856EF0">
      <w:pPr>
        <w:pStyle w:val="Paragraphedeliste"/>
        <w:widowControl w:val="0"/>
        <w:numPr>
          <w:ilvl w:val="2"/>
          <w:numId w:val="38"/>
        </w:numPr>
        <w:tabs>
          <w:tab w:val="left" w:pos="990"/>
        </w:tabs>
        <w:autoSpaceDE w:val="0"/>
        <w:autoSpaceDN w:val="0"/>
        <w:adjustRightInd/>
        <w:spacing w:after="0"/>
        <w:ind w:left="990"/>
        <w:contextualSpacing w:val="0"/>
        <w:jc w:val="left"/>
        <w:rPr>
          <w:color w:val="auto"/>
          <w:sz w:val="20"/>
        </w:rPr>
      </w:pPr>
      <w:r w:rsidRPr="00A556DD">
        <w:rPr>
          <w:color w:val="auto"/>
          <w:sz w:val="20"/>
        </w:rPr>
        <w:t>Protéger</w:t>
      </w:r>
      <w:r w:rsidRPr="00A556DD">
        <w:rPr>
          <w:color w:val="auto"/>
          <w:spacing w:val="-6"/>
          <w:sz w:val="20"/>
        </w:rPr>
        <w:t xml:space="preserve"> </w:t>
      </w:r>
      <w:r w:rsidRPr="00A556DD">
        <w:rPr>
          <w:color w:val="auto"/>
          <w:sz w:val="20"/>
        </w:rPr>
        <w:t>les</w:t>
      </w:r>
      <w:r w:rsidRPr="00A556DD">
        <w:rPr>
          <w:color w:val="auto"/>
          <w:spacing w:val="-6"/>
          <w:sz w:val="20"/>
        </w:rPr>
        <w:t xml:space="preserve"> </w:t>
      </w:r>
      <w:r w:rsidRPr="00A556DD">
        <w:rPr>
          <w:color w:val="auto"/>
          <w:sz w:val="20"/>
        </w:rPr>
        <w:t>milieux</w:t>
      </w:r>
      <w:r w:rsidRPr="00A556DD">
        <w:rPr>
          <w:color w:val="auto"/>
          <w:spacing w:val="-6"/>
          <w:sz w:val="20"/>
        </w:rPr>
        <w:t xml:space="preserve"> </w:t>
      </w:r>
      <w:r w:rsidRPr="00A556DD">
        <w:rPr>
          <w:color w:val="auto"/>
          <w:sz w:val="20"/>
        </w:rPr>
        <w:t>naturels</w:t>
      </w:r>
      <w:r w:rsidRPr="00A556DD">
        <w:rPr>
          <w:color w:val="auto"/>
          <w:spacing w:val="-6"/>
          <w:sz w:val="20"/>
        </w:rPr>
        <w:t xml:space="preserve"> </w:t>
      </w:r>
      <w:r w:rsidRPr="00A556DD">
        <w:rPr>
          <w:color w:val="auto"/>
          <w:spacing w:val="-2"/>
          <w:sz w:val="20"/>
        </w:rPr>
        <w:t>remarquables.</w:t>
      </w:r>
    </w:p>
    <w:p w14:paraId="0BAE2420" w14:textId="77777777" w:rsidR="004D0195" w:rsidRPr="004D0195" w:rsidRDefault="004D0195" w:rsidP="004D0195">
      <w:pPr>
        <w:pStyle w:val="Corpsdetexte"/>
      </w:pPr>
      <w:r w:rsidRPr="004D0195">
        <w:t>Le projet répond aux enjeux en :</w:t>
      </w:r>
    </w:p>
    <w:p w14:paraId="32AC901B" w14:textId="77777777" w:rsidR="004D0195" w:rsidRPr="00A556DD" w:rsidRDefault="004D0195" w:rsidP="00856EF0">
      <w:pPr>
        <w:pStyle w:val="Paragraphedeliste"/>
        <w:widowControl w:val="0"/>
        <w:numPr>
          <w:ilvl w:val="2"/>
          <w:numId w:val="38"/>
        </w:numPr>
        <w:tabs>
          <w:tab w:val="left" w:pos="990"/>
        </w:tabs>
        <w:autoSpaceDE w:val="0"/>
        <w:autoSpaceDN w:val="0"/>
        <w:adjustRightInd/>
        <w:spacing w:before="2" w:after="0" w:line="254" w:lineRule="exact"/>
        <w:ind w:left="990"/>
        <w:contextualSpacing w:val="0"/>
        <w:jc w:val="left"/>
        <w:rPr>
          <w:color w:val="auto"/>
          <w:sz w:val="20"/>
        </w:rPr>
      </w:pPr>
      <w:r w:rsidRPr="00A556DD">
        <w:rPr>
          <w:color w:val="auto"/>
          <w:sz w:val="20"/>
        </w:rPr>
        <w:t>Ayant</w:t>
      </w:r>
      <w:r w:rsidRPr="00A556DD">
        <w:rPr>
          <w:color w:val="auto"/>
          <w:spacing w:val="-6"/>
          <w:sz w:val="20"/>
        </w:rPr>
        <w:t xml:space="preserve"> </w:t>
      </w:r>
      <w:r w:rsidRPr="00A556DD">
        <w:rPr>
          <w:color w:val="auto"/>
          <w:sz w:val="20"/>
        </w:rPr>
        <w:t>des</w:t>
      </w:r>
      <w:r w:rsidRPr="00A556DD">
        <w:rPr>
          <w:color w:val="auto"/>
          <w:spacing w:val="-7"/>
          <w:sz w:val="20"/>
        </w:rPr>
        <w:t xml:space="preserve"> </w:t>
      </w:r>
      <w:r w:rsidRPr="00A556DD">
        <w:rPr>
          <w:color w:val="auto"/>
          <w:sz w:val="20"/>
        </w:rPr>
        <w:t>effets</w:t>
      </w:r>
      <w:r w:rsidRPr="00A556DD">
        <w:rPr>
          <w:color w:val="auto"/>
          <w:spacing w:val="-7"/>
          <w:sz w:val="20"/>
        </w:rPr>
        <w:t xml:space="preserve"> </w:t>
      </w:r>
      <w:r w:rsidRPr="00A556DD">
        <w:rPr>
          <w:color w:val="auto"/>
          <w:sz w:val="20"/>
        </w:rPr>
        <w:t>positifs</w:t>
      </w:r>
      <w:r w:rsidRPr="00A556DD">
        <w:rPr>
          <w:color w:val="auto"/>
          <w:spacing w:val="-7"/>
          <w:sz w:val="20"/>
        </w:rPr>
        <w:t xml:space="preserve"> </w:t>
      </w:r>
      <w:r w:rsidRPr="00A556DD">
        <w:rPr>
          <w:color w:val="auto"/>
          <w:sz w:val="20"/>
        </w:rPr>
        <w:t>sur</w:t>
      </w:r>
      <w:r w:rsidRPr="00A556DD">
        <w:rPr>
          <w:color w:val="auto"/>
          <w:spacing w:val="-6"/>
          <w:sz w:val="20"/>
        </w:rPr>
        <w:t xml:space="preserve"> </w:t>
      </w:r>
      <w:r w:rsidRPr="00A556DD">
        <w:rPr>
          <w:color w:val="auto"/>
          <w:sz w:val="20"/>
        </w:rPr>
        <w:t>la</w:t>
      </w:r>
      <w:r w:rsidRPr="00A556DD">
        <w:rPr>
          <w:color w:val="auto"/>
          <w:spacing w:val="-3"/>
          <w:sz w:val="20"/>
        </w:rPr>
        <w:t xml:space="preserve"> </w:t>
      </w:r>
      <w:r w:rsidRPr="00A556DD">
        <w:rPr>
          <w:color w:val="auto"/>
          <w:sz w:val="20"/>
        </w:rPr>
        <w:t>qualité</w:t>
      </w:r>
      <w:r w:rsidRPr="00A556DD">
        <w:rPr>
          <w:color w:val="auto"/>
          <w:spacing w:val="-7"/>
          <w:sz w:val="20"/>
        </w:rPr>
        <w:t xml:space="preserve"> </w:t>
      </w:r>
      <w:r w:rsidRPr="00A556DD">
        <w:rPr>
          <w:color w:val="auto"/>
          <w:sz w:val="20"/>
        </w:rPr>
        <w:t>des</w:t>
      </w:r>
      <w:r w:rsidRPr="00A556DD">
        <w:rPr>
          <w:color w:val="auto"/>
          <w:spacing w:val="-7"/>
          <w:sz w:val="20"/>
        </w:rPr>
        <w:t xml:space="preserve"> </w:t>
      </w:r>
      <w:r w:rsidRPr="00A556DD">
        <w:rPr>
          <w:color w:val="auto"/>
          <w:sz w:val="20"/>
        </w:rPr>
        <w:t>eaux</w:t>
      </w:r>
      <w:r w:rsidRPr="00A556DD">
        <w:rPr>
          <w:color w:val="auto"/>
          <w:spacing w:val="-6"/>
          <w:sz w:val="20"/>
        </w:rPr>
        <w:t xml:space="preserve"> </w:t>
      </w:r>
      <w:r w:rsidRPr="00A556DD">
        <w:rPr>
          <w:color w:val="auto"/>
          <w:sz w:val="20"/>
        </w:rPr>
        <w:t>superficielles,</w:t>
      </w:r>
      <w:r w:rsidRPr="00A556DD">
        <w:rPr>
          <w:color w:val="auto"/>
          <w:spacing w:val="-6"/>
          <w:sz w:val="20"/>
        </w:rPr>
        <w:t xml:space="preserve"> </w:t>
      </w:r>
      <w:r w:rsidRPr="00A556DD">
        <w:rPr>
          <w:color w:val="auto"/>
          <w:sz w:val="20"/>
        </w:rPr>
        <w:t>des</w:t>
      </w:r>
      <w:r w:rsidRPr="00A556DD">
        <w:rPr>
          <w:color w:val="auto"/>
          <w:spacing w:val="-7"/>
          <w:sz w:val="20"/>
        </w:rPr>
        <w:t xml:space="preserve"> </w:t>
      </w:r>
      <w:r w:rsidRPr="00A556DD">
        <w:rPr>
          <w:color w:val="auto"/>
          <w:sz w:val="20"/>
        </w:rPr>
        <w:t>espaces</w:t>
      </w:r>
      <w:r w:rsidRPr="00A556DD">
        <w:rPr>
          <w:color w:val="auto"/>
          <w:spacing w:val="-7"/>
          <w:sz w:val="20"/>
        </w:rPr>
        <w:t xml:space="preserve"> </w:t>
      </w:r>
      <w:r w:rsidRPr="00A556DD">
        <w:rPr>
          <w:color w:val="auto"/>
          <w:sz w:val="20"/>
        </w:rPr>
        <w:t>naturels</w:t>
      </w:r>
      <w:r w:rsidRPr="00A556DD">
        <w:rPr>
          <w:color w:val="auto"/>
          <w:spacing w:val="-6"/>
          <w:sz w:val="20"/>
        </w:rPr>
        <w:t xml:space="preserve"> </w:t>
      </w:r>
      <w:r w:rsidRPr="00A556DD">
        <w:rPr>
          <w:color w:val="auto"/>
          <w:sz w:val="20"/>
        </w:rPr>
        <w:t>remarquables</w:t>
      </w:r>
      <w:r w:rsidRPr="00A556DD">
        <w:rPr>
          <w:color w:val="auto"/>
          <w:spacing w:val="-7"/>
          <w:sz w:val="20"/>
        </w:rPr>
        <w:t xml:space="preserve"> </w:t>
      </w:r>
      <w:r w:rsidRPr="00A556DD">
        <w:rPr>
          <w:color w:val="auto"/>
          <w:spacing w:val="-10"/>
          <w:sz w:val="20"/>
        </w:rPr>
        <w:t>;</w:t>
      </w:r>
    </w:p>
    <w:p w14:paraId="2121234B" w14:textId="77777777" w:rsidR="004D0195" w:rsidRPr="00A556DD" w:rsidRDefault="004D0195" w:rsidP="00856EF0">
      <w:pPr>
        <w:pStyle w:val="Paragraphedeliste"/>
        <w:widowControl w:val="0"/>
        <w:numPr>
          <w:ilvl w:val="2"/>
          <w:numId w:val="38"/>
        </w:numPr>
        <w:tabs>
          <w:tab w:val="left" w:pos="990"/>
        </w:tabs>
        <w:autoSpaceDE w:val="0"/>
        <w:autoSpaceDN w:val="0"/>
        <w:adjustRightInd/>
        <w:spacing w:after="0" w:line="254" w:lineRule="exact"/>
        <w:ind w:left="990"/>
        <w:contextualSpacing w:val="0"/>
        <w:jc w:val="left"/>
        <w:rPr>
          <w:color w:val="auto"/>
          <w:sz w:val="20"/>
        </w:rPr>
      </w:pPr>
      <w:r w:rsidRPr="00A556DD">
        <w:rPr>
          <w:color w:val="auto"/>
          <w:sz w:val="20"/>
        </w:rPr>
        <w:t>En</w:t>
      </w:r>
      <w:r w:rsidRPr="00A556DD">
        <w:rPr>
          <w:color w:val="auto"/>
          <w:spacing w:val="-7"/>
          <w:sz w:val="20"/>
        </w:rPr>
        <w:t xml:space="preserve"> </w:t>
      </w:r>
      <w:r w:rsidRPr="00A556DD">
        <w:rPr>
          <w:color w:val="auto"/>
          <w:sz w:val="20"/>
        </w:rPr>
        <w:t>évitant</w:t>
      </w:r>
      <w:r w:rsidRPr="00A556DD">
        <w:rPr>
          <w:color w:val="auto"/>
          <w:spacing w:val="-7"/>
          <w:sz w:val="20"/>
        </w:rPr>
        <w:t xml:space="preserve"> </w:t>
      </w:r>
      <w:r w:rsidRPr="00A556DD">
        <w:rPr>
          <w:color w:val="auto"/>
          <w:sz w:val="20"/>
        </w:rPr>
        <w:t>d’impacter</w:t>
      </w:r>
      <w:r w:rsidRPr="00A556DD">
        <w:rPr>
          <w:color w:val="auto"/>
          <w:spacing w:val="-6"/>
          <w:sz w:val="20"/>
        </w:rPr>
        <w:t xml:space="preserve"> </w:t>
      </w:r>
      <w:r w:rsidRPr="00A556DD">
        <w:rPr>
          <w:color w:val="auto"/>
          <w:sz w:val="20"/>
        </w:rPr>
        <w:t>directement</w:t>
      </w:r>
      <w:r w:rsidRPr="00A556DD">
        <w:rPr>
          <w:color w:val="auto"/>
          <w:spacing w:val="-7"/>
          <w:sz w:val="20"/>
        </w:rPr>
        <w:t xml:space="preserve"> </w:t>
      </w:r>
      <w:r w:rsidRPr="00A556DD">
        <w:rPr>
          <w:color w:val="auto"/>
          <w:sz w:val="20"/>
        </w:rPr>
        <w:t>les</w:t>
      </w:r>
      <w:r w:rsidRPr="00A556DD">
        <w:rPr>
          <w:color w:val="auto"/>
          <w:spacing w:val="-8"/>
          <w:sz w:val="20"/>
        </w:rPr>
        <w:t xml:space="preserve"> </w:t>
      </w:r>
      <w:r w:rsidRPr="00A556DD">
        <w:rPr>
          <w:color w:val="auto"/>
          <w:sz w:val="20"/>
        </w:rPr>
        <w:t>zones</w:t>
      </w:r>
      <w:r w:rsidRPr="00A556DD">
        <w:rPr>
          <w:color w:val="auto"/>
          <w:spacing w:val="-8"/>
          <w:sz w:val="20"/>
        </w:rPr>
        <w:t xml:space="preserve"> </w:t>
      </w:r>
      <w:r w:rsidRPr="00A556DD">
        <w:rPr>
          <w:color w:val="auto"/>
          <w:spacing w:val="-2"/>
          <w:sz w:val="20"/>
        </w:rPr>
        <w:t>humides.</w:t>
      </w:r>
    </w:p>
    <w:p w14:paraId="2BE59842" w14:textId="77777777" w:rsidR="00A556DD" w:rsidRDefault="00A556DD" w:rsidP="004D0195">
      <w:pPr>
        <w:pStyle w:val="Corpsdetexte"/>
      </w:pPr>
    </w:p>
    <w:p w14:paraId="0F53B2AA" w14:textId="30E7138B" w:rsidR="004D0195" w:rsidRPr="004D0195" w:rsidRDefault="004D0195" w:rsidP="004D0195">
      <w:pPr>
        <w:pStyle w:val="Corpsdetexte"/>
      </w:pPr>
      <w:r w:rsidRPr="004D0195">
        <w:t>La cohérence entre le zonage pluvial et les autres plans et programmes a été considérée et analysée tout au long de l’élaboration du zonage. Cette cohérence est démontrée au sein de la présente évaluation environnementale.</w:t>
      </w:r>
    </w:p>
    <w:p w14:paraId="18F9E300" w14:textId="77777777" w:rsidR="004D0195" w:rsidRPr="004D0195" w:rsidRDefault="004D0195" w:rsidP="004D0195">
      <w:pPr>
        <w:pStyle w:val="Corpsdetexte"/>
      </w:pPr>
      <w:r w:rsidRPr="004D0195">
        <w:t>Les prescriptions du zonage, réglementant la gestion des eaux pluviales de manière plus stricte que la réglementation actuelle, sont clairement orientées vers la protection de la ressource en eau et des milieux aquatiques.</w:t>
      </w:r>
    </w:p>
    <w:p w14:paraId="48D8C7D1" w14:textId="0546EA5B" w:rsidR="004D0195" w:rsidRPr="004D0195" w:rsidRDefault="004D0195" w:rsidP="004D0195">
      <w:pPr>
        <w:pStyle w:val="Corpsdetexte"/>
      </w:pPr>
      <w:r w:rsidRPr="004D0195">
        <w:t xml:space="preserve">L’évaluation environnementale du zonage communal des eaux pluviales de </w:t>
      </w:r>
      <w:r w:rsidR="00A556DD">
        <w:t>Saint Germain le Vasson</w:t>
      </w:r>
      <w:r w:rsidRPr="004D0195">
        <w:t xml:space="preserve"> s’est notamment appuyée sur le document zonage des eaux pluviales de la commune, et les autres plans et programmes mis en œuvre sur le territoire de </w:t>
      </w:r>
      <w:r w:rsidR="00227388">
        <w:t>la commune</w:t>
      </w:r>
      <w:r w:rsidRPr="004D0195">
        <w:t>; afin de vérifier la cohérence du zonage pluvial avec les enjeux du territoire et son articulation avec les autres plans et programmes (SDAGE et SAGE notamment).</w:t>
      </w:r>
    </w:p>
    <w:p w14:paraId="79320343" w14:textId="77777777" w:rsidR="00227388" w:rsidRDefault="00227388" w:rsidP="00227388">
      <w:pPr>
        <w:pStyle w:val="Corpsdetexte"/>
        <w:spacing w:before="2" w:line="199" w:lineRule="auto"/>
        <w:ind w:left="28" w:right="25"/>
        <w:rPr>
          <w:color w:val="000000"/>
        </w:rPr>
      </w:pPr>
      <w:r>
        <w:rPr>
          <w:color w:val="000000"/>
        </w:rPr>
        <w:t xml:space="preserve">D’un point de vue quantitatif, le réseau d’eau pluviale est en cours d’amélioration par les aménagements complémentaires, du fait de la sensibilité du milieu récepteur. </w:t>
      </w:r>
    </w:p>
    <w:sectPr w:rsidR="00227388" w:rsidSect="000B72C2">
      <w:pgSz w:w="11906" w:h="16838" w:code="9"/>
      <w:pgMar w:top="1134" w:right="1701" w:bottom="1134" w:left="851" w:header="0" w:footer="45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0A3B4D" w14:textId="77777777" w:rsidR="00816F2D" w:rsidRDefault="00816F2D" w:rsidP="004C0699">
      <w:pPr>
        <w:spacing w:after="0" w:line="240" w:lineRule="auto"/>
      </w:pPr>
      <w:r>
        <w:separator/>
      </w:r>
    </w:p>
  </w:endnote>
  <w:endnote w:type="continuationSeparator" w:id="0">
    <w:p w14:paraId="36ED77BB" w14:textId="77777777" w:rsidR="00816F2D" w:rsidRDefault="00816F2D" w:rsidP="004C0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Roboto">
    <w:charset w:val="00"/>
    <w:family w:val="auto"/>
    <w:pitch w:val="variable"/>
    <w:sig w:usb0="E0000AFF" w:usb1="5000217F" w:usb2="00000021" w:usb3="00000000" w:csb0="0000019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61AF2" w14:textId="5BC1694C" w:rsidR="00816F2D" w:rsidRPr="009E61C3" w:rsidRDefault="00816F2D" w:rsidP="00E53A89">
    <w:pPr>
      <w:pStyle w:val="PdPNomprojet"/>
      <w:rPr>
        <w:rStyle w:val="PdPNomprojetCar"/>
        <w:b/>
        <w:bCs/>
        <w:caps/>
      </w:rPr>
    </w:pPr>
    <w:r>
      <w:rPr>
        <w:rStyle w:val="PdPNomprojetCar"/>
        <w:b/>
        <w:bCs/>
        <w:caps/>
      </w:rPr>
      <w:t>Commune de Saint Germain le Vasson</w:t>
    </w:r>
  </w:p>
  <w:p w14:paraId="55046F9C" w14:textId="77777777" w:rsidR="00816F2D" w:rsidRPr="001373E9" w:rsidRDefault="00816F2D" w:rsidP="00E53A89">
    <w:pPr>
      <w:pStyle w:val="PdPNomprojet"/>
      <w:spacing w:line="240" w:lineRule="auto"/>
    </w:pPr>
    <w:r>
      <w:rPr>
        <w:lang w:eastAsia="zh-CN"/>
      </w:rPr>
      <mc:AlternateContent>
        <mc:Choice Requires="wps">
          <w:drawing>
            <wp:anchor distT="0" distB="0" distL="114300" distR="114300" simplePos="0" relativeHeight="251659264" behindDoc="0" locked="0" layoutInCell="1" allowOverlap="1" wp14:anchorId="10C36B63" wp14:editId="33FB68F7">
              <wp:simplePos x="0" y="0"/>
              <wp:positionH relativeFrom="column">
                <wp:posOffset>0</wp:posOffset>
              </wp:positionH>
              <wp:positionV relativeFrom="paragraph">
                <wp:posOffset>18415</wp:posOffset>
              </wp:positionV>
              <wp:extent cx="6120000" cy="221"/>
              <wp:effectExtent l="0" t="19050" r="33655" b="19050"/>
              <wp:wrapNone/>
              <wp:docPr id="10" name="Connecteur droit 13"/>
              <wp:cNvGraphicFramePr/>
              <a:graphic xmlns:a="http://schemas.openxmlformats.org/drawingml/2006/main">
                <a:graphicData uri="http://schemas.microsoft.com/office/word/2010/wordprocessingShape">
                  <wps:wsp>
                    <wps:cNvCnPr/>
                    <wps:spPr>
                      <a:xfrm flipV="1">
                        <a:off x="0" y="0"/>
                        <a:ext cx="6120000" cy="221"/>
                      </a:xfrm>
                      <a:prstGeom prst="line">
                        <a:avLst/>
                      </a:prstGeom>
                      <a:ln w="28575">
                        <a:solidFill>
                          <a:srgbClr val="005D8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AA8A69" id="Connecteur droit 13"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0,1.45pt" to="481.9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" strokecolor="#005d83" strokeweight="2.25pt">
              <v:stroke joinstyle="miter"/>
            </v:line>
          </w:pict>
        </mc:Fallback>
      </mc:AlternateContent>
    </w:r>
  </w:p>
  <w:p w14:paraId="2E8A7551" w14:textId="05F6CCC3" w:rsidR="00816F2D" w:rsidRPr="00D431A3" w:rsidRDefault="00816F2D" w:rsidP="00E53A89">
    <w:pPr>
      <w:pStyle w:val="PdPSocieteDateReference"/>
      <w:rPr>
        <w:lang w:val="pt-BR"/>
      </w:rPr>
    </w:pPr>
    <w:r w:rsidRPr="00D431A3">
      <w:rPr>
        <w:lang w:val="pt-BR"/>
      </w:rPr>
      <w:t xml:space="preserve">Page </w:t>
    </w:r>
    <w:r w:rsidRPr="0004178C">
      <w:fldChar w:fldCharType="begin"/>
    </w:r>
    <w:r w:rsidRPr="00D431A3">
      <w:rPr>
        <w:lang w:val="pt-BR"/>
      </w:rPr>
      <w:instrText>PAGE  \* Arabic  \* MERGEFORMAT</w:instrText>
    </w:r>
    <w:r w:rsidRPr="0004178C">
      <w:fldChar w:fldCharType="separate"/>
    </w:r>
    <w:r w:rsidR="00BB3068" w:rsidRPr="00BB3068">
      <w:t>2</w:t>
    </w:r>
    <w:r w:rsidRPr="0004178C">
      <w:fldChar w:fldCharType="end"/>
    </w:r>
    <w:r w:rsidRPr="00D431A3">
      <w:rPr>
        <w:lang w:val="pt-BR"/>
      </w:rPr>
      <w:t xml:space="preserve"> / </w:t>
    </w:r>
    <w:r w:rsidRPr="0004178C">
      <w:fldChar w:fldCharType="begin"/>
    </w:r>
    <w:r w:rsidRPr="00D431A3">
      <w:rPr>
        <w:lang w:val="pt-BR"/>
      </w:rPr>
      <w:instrText>NUMPAGES  \* Arabic  \* MERGEFORMAT</w:instrText>
    </w:r>
    <w:r w:rsidRPr="0004178C">
      <w:fldChar w:fldCharType="separate"/>
    </w:r>
    <w:r w:rsidR="00BB3068" w:rsidRPr="00BB3068">
      <w:t>60</w:t>
    </w:r>
    <w:r w:rsidRPr="0004178C">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ED4CE" w14:textId="77777777" w:rsidR="00816F2D" w:rsidRDefault="00816F2D" w:rsidP="004C0699">
      <w:pPr>
        <w:spacing w:after="0" w:line="240" w:lineRule="auto"/>
      </w:pPr>
      <w:r>
        <w:separator/>
      </w:r>
    </w:p>
  </w:footnote>
  <w:footnote w:type="continuationSeparator" w:id="0">
    <w:p w14:paraId="7C49D2FF" w14:textId="77777777" w:rsidR="00816F2D" w:rsidRDefault="00816F2D" w:rsidP="004C06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13EC0"/>
    <w:multiLevelType w:val="hybridMultilevel"/>
    <w:tmpl w:val="1B18EE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A249DC"/>
    <w:multiLevelType w:val="hybridMultilevel"/>
    <w:tmpl w:val="A3487768"/>
    <w:lvl w:ilvl="0" w:tplc="3ABCB1AE">
      <w:numFmt w:val="bullet"/>
      <w:lvlText w:val="o"/>
      <w:lvlJc w:val="left"/>
      <w:pPr>
        <w:ind w:left="1220" w:hanging="360"/>
      </w:pPr>
      <w:rPr>
        <w:rFonts w:ascii="Courier New" w:eastAsia="Courier New" w:hAnsi="Courier New" w:cs="Courier New" w:hint="default"/>
        <w:b w:val="0"/>
        <w:bCs w:val="0"/>
        <w:i w:val="0"/>
        <w:iCs w:val="0"/>
        <w:spacing w:val="0"/>
        <w:w w:val="99"/>
        <w:sz w:val="19"/>
        <w:szCs w:val="19"/>
        <w:lang w:val="fr-FR" w:eastAsia="en-US" w:bidi="ar-SA"/>
      </w:rPr>
    </w:lvl>
    <w:lvl w:ilvl="1" w:tplc="DD860AF8">
      <w:numFmt w:val="bullet"/>
      <w:lvlText w:val="•"/>
      <w:lvlJc w:val="left"/>
      <w:pPr>
        <w:ind w:left="1734" w:hanging="360"/>
      </w:pPr>
      <w:rPr>
        <w:rFonts w:hint="default"/>
        <w:lang w:val="fr-FR" w:eastAsia="en-US" w:bidi="ar-SA"/>
      </w:rPr>
    </w:lvl>
    <w:lvl w:ilvl="2" w:tplc="1DC42E4A">
      <w:numFmt w:val="bullet"/>
      <w:lvlText w:val="•"/>
      <w:lvlJc w:val="left"/>
      <w:pPr>
        <w:ind w:left="2248" w:hanging="360"/>
      </w:pPr>
      <w:rPr>
        <w:rFonts w:hint="default"/>
        <w:lang w:val="fr-FR" w:eastAsia="en-US" w:bidi="ar-SA"/>
      </w:rPr>
    </w:lvl>
    <w:lvl w:ilvl="3" w:tplc="39E46B90">
      <w:numFmt w:val="bullet"/>
      <w:lvlText w:val="•"/>
      <w:lvlJc w:val="left"/>
      <w:pPr>
        <w:ind w:left="2762" w:hanging="360"/>
      </w:pPr>
      <w:rPr>
        <w:rFonts w:hint="default"/>
        <w:lang w:val="fr-FR" w:eastAsia="en-US" w:bidi="ar-SA"/>
      </w:rPr>
    </w:lvl>
    <w:lvl w:ilvl="4" w:tplc="DA9C4EC0">
      <w:numFmt w:val="bullet"/>
      <w:lvlText w:val="•"/>
      <w:lvlJc w:val="left"/>
      <w:pPr>
        <w:ind w:left="3276" w:hanging="360"/>
      </w:pPr>
      <w:rPr>
        <w:rFonts w:hint="default"/>
        <w:lang w:val="fr-FR" w:eastAsia="en-US" w:bidi="ar-SA"/>
      </w:rPr>
    </w:lvl>
    <w:lvl w:ilvl="5" w:tplc="9F0E7E32">
      <w:numFmt w:val="bullet"/>
      <w:lvlText w:val="•"/>
      <w:lvlJc w:val="left"/>
      <w:pPr>
        <w:ind w:left="3790" w:hanging="360"/>
      </w:pPr>
      <w:rPr>
        <w:rFonts w:hint="default"/>
        <w:lang w:val="fr-FR" w:eastAsia="en-US" w:bidi="ar-SA"/>
      </w:rPr>
    </w:lvl>
    <w:lvl w:ilvl="6" w:tplc="E5768486">
      <w:numFmt w:val="bullet"/>
      <w:lvlText w:val="•"/>
      <w:lvlJc w:val="left"/>
      <w:pPr>
        <w:ind w:left="4304" w:hanging="360"/>
      </w:pPr>
      <w:rPr>
        <w:rFonts w:hint="default"/>
        <w:lang w:val="fr-FR" w:eastAsia="en-US" w:bidi="ar-SA"/>
      </w:rPr>
    </w:lvl>
    <w:lvl w:ilvl="7" w:tplc="8B0A91C2">
      <w:numFmt w:val="bullet"/>
      <w:lvlText w:val="•"/>
      <w:lvlJc w:val="left"/>
      <w:pPr>
        <w:ind w:left="4818" w:hanging="360"/>
      </w:pPr>
      <w:rPr>
        <w:rFonts w:hint="default"/>
        <w:lang w:val="fr-FR" w:eastAsia="en-US" w:bidi="ar-SA"/>
      </w:rPr>
    </w:lvl>
    <w:lvl w:ilvl="8" w:tplc="486CD60E">
      <w:numFmt w:val="bullet"/>
      <w:lvlText w:val="•"/>
      <w:lvlJc w:val="left"/>
      <w:pPr>
        <w:ind w:left="5332" w:hanging="360"/>
      </w:pPr>
      <w:rPr>
        <w:rFonts w:hint="default"/>
        <w:lang w:val="fr-FR" w:eastAsia="en-US" w:bidi="ar-SA"/>
      </w:rPr>
    </w:lvl>
  </w:abstractNum>
  <w:abstractNum w:abstractNumId="2" w15:restartNumberingAfterBreak="0">
    <w:nsid w:val="0AC8517D"/>
    <w:multiLevelType w:val="multilevel"/>
    <w:tmpl w:val="E23256E2"/>
    <w:lvl w:ilvl="0">
      <w:start w:val="1"/>
      <w:numFmt w:val="decimal"/>
      <w:lvlText w:val="%1."/>
      <w:lvlJc w:val="left"/>
      <w:pPr>
        <w:ind w:left="1339" w:hanging="360"/>
        <w:jc w:val="right"/>
      </w:pPr>
      <w:rPr>
        <w:rFonts w:ascii="Calibri" w:eastAsia="Calibri" w:hAnsi="Calibri" w:cs="Calibri" w:hint="default"/>
        <w:b/>
        <w:bCs/>
        <w:i w:val="0"/>
        <w:iCs w:val="0"/>
        <w:color w:val="005D83"/>
        <w:spacing w:val="-1"/>
        <w:w w:val="100"/>
        <w:sz w:val="34"/>
        <w:szCs w:val="34"/>
        <w:lang w:val="fr-FR" w:eastAsia="en-US" w:bidi="ar-SA"/>
      </w:rPr>
    </w:lvl>
    <w:lvl w:ilvl="1">
      <w:start w:val="1"/>
      <w:numFmt w:val="decimal"/>
      <w:lvlText w:val="%1.%2."/>
      <w:lvlJc w:val="left"/>
      <w:pPr>
        <w:ind w:left="1468" w:hanging="565"/>
        <w:jc w:val="right"/>
      </w:pPr>
      <w:rPr>
        <w:rFonts w:ascii="Calibri" w:eastAsia="Calibri" w:hAnsi="Calibri" w:cs="Calibri" w:hint="default"/>
        <w:b/>
        <w:bCs/>
        <w:i w:val="0"/>
        <w:iCs w:val="0"/>
        <w:color w:val="333D50"/>
        <w:spacing w:val="-1"/>
        <w:w w:val="99"/>
        <w:sz w:val="32"/>
        <w:szCs w:val="32"/>
        <w:lang w:val="fr-FR" w:eastAsia="en-US" w:bidi="ar-SA"/>
      </w:rPr>
    </w:lvl>
    <w:lvl w:ilvl="2">
      <w:numFmt w:val="bullet"/>
      <w:lvlText w:val=""/>
      <w:lvlJc w:val="left"/>
      <w:pPr>
        <w:ind w:left="1480" w:hanging="360"/>
      </w:pPr>
      <w:rPr>
        <w:rFonts w:ascii="Symbol" w:eastAsia="Symbol" w:hAnsi="Symbol" w:cs="Symbol" w:hint="default"/>
        <w:b w:val="0"/>
        <w:bCs w:val="0"/>
        <w:i w:val="0"/>
        <w:iCs w:val="0"/>
        <w:spacing w:val="0"/>
        <w:w w:val="99"/>
        <w:sz w:val="20"/>
        <w:szCs w:val="20"/>
        <w:lang w:val="fr-FR" w:eastAsia="en-US" w:bidi="ar-SA"/>
      </w:rPr>
    </w:lvl>
    <w:lvl w:ilvl="3">
      <w:numFmt w:val="bullet"/>
      <w:lvlText w:val="o"/>
      <w:lvlJc w:val="left"/>
      <w:pPr>
        <w:ind w:left="1422" w:hanging="360"/>
      </w:pPr>
      <w:rPr>
        <w:rFonts w:ascii="Courier New" w:eastAsia="Courier New" w:hAnsi="Courier New" w:cs="Courier New" w:hint="default"/>
        <w:b w:val="0"/>
        <w:bCs w:val="0"/>
        <w:i w:val="0"/>
        <w:iCs w:val="0"/>
        <w:spacing w:val="0"/>
        <w:w w:val="99"/>
        <w:sz w:val="20"/>
        <w:szCs w:val="20"/>
        <w:lang w:val="fr-FR" w:eastAsia="en-US" w:bidi="ar-SA"/>
      </w:rPr>
    </w:lvl>
    <w:lvl w:ilvl="4">
      <w:numFmt w:val="bullet"/>
      <w:lvlText w:val="•"/>
      <w:lvlJc w:val="left"/>
      <w:pPr>
        <w:ind w:left="1420" w:hanging="360"/>
      </w:pPr>
      <w:rPr>
        <w:rFonts w:hint="default"/>
        <w:lang w:val="fr-FR" w:eastAsia="en-US" w:bidi="ar-SA"/>
      </w:rPr>
    </w:lvl>
    <w:lvl w:ilvl="5">
      <w:numFmt w:val="bullet"/>
      <w:lvlText w:val="•"/>
      <w:lvlJc w:val="left"/>
      <w:pPr>
        <w:ind w:left="1460" w:hanging="360"/>
      </w:pPr>
      <w:rPr>
        <w:rFonts w:hint="default"/>
        <w:lang w:val="fr-FR" w:eastAsia="en-US" w:bidi="ar-SA"/>
      </w:rPr>
    </w:lvl>
    <w:lvl w:ilvl="6">
      <w:numFmt w:val="bullet"/>
      <w:lvlText w:val="•"/>
      <w:lvlJc w:val="left"/>
      <w:pPr>
        <w:ind w:left="1480" w:hanging="360"/>
      </w:pPr>
      <w:rPr>
        <w:rFonts w:hint="default"/>
        <w:lang w:val="fr-FR" w:eastAsia="en-US" w:bidi="ar-SA"/>
      </w:rPr>
    </w:lvl>
    <w:lvl w:ilvl="7">
      <w:numFmt w:val="bullet"/>
      <w:lvlText w:val="•"/>
      <w:lvlJc w:val="left"/>
      <w:pPr>
        <w:ind w:left="3625" w:hanging="360"/>
      </w:pPr>
      <w:rPr>
        <w:rFonts w:hint="default"/>
        <w:lang w:val="fr-FR" w:eastAsia="en-US" w:bidi="ar-SA"/>
      </w:rPr>
    </w:lvl>
    <w:lvl w:ilvl="8">
      <w:numFmt w:val="bullet"/>
      <w:lvlText w:val="•"/>
      <w:lvlJc w:val="left"/>
      <w:pPr>
        <w:ind w:left="5771" w:hanging="360"/>
      </w:pPr>
      <w:rPr>
        <w:rFonts w:hint="default"/>
        <w:lang w:val="fr-FR" w:eastAsia="en-US" w:bidi="ar-SA"/>
      </w:rPr>
    </w:lvl>
  </w:abstractNum>
  <w:abstractNum w:abstractNumId="3" w15:restartNumberingAfterBreak="0">
    <w:nsid w:val="0EC66640"/>
    <w:multiLevelType w:val="hybridMultilevel"/>
    <w:tmpl w:val="CA06FEB6"/>
    <w:lvl w:ilvl="0" w:tplc="5768A99A">
      <w:numFmt w:val="bullet"/>
      <w:lvlText w:val=""/>
      <w:lvlJc w:val="left"/>
      <w:pPr>
        <w:ind w:left="630" w:hanging="288"/>
      </w:pPr>
      <w:rPr>
        <w:rFonts w:ascii="Symbol" w:eastAsia="Symbol" w:hAnsi="Symbol" w:cs="Symbol" w:hint="default"/>
        <w:b w:val="0"/>
        <w:bCs w:val="0"/>
        <w:i w:val="0"/>
        <w:iCs w:val="0"/>
        <w:spacing w:val="0"/>
        <w:w w:val="99"/>
        <w:sz w:val="20"/>
        <w:szCs w:val="20"/>
        <w:lang w:val="fr-FR" w:eastAsia="en-US" w:bidi="ar-SA"/>
      </w:rPr>
    </w:lvl>
    <w:lvl w:ilvl="1" w:tplc="18F243B4">
      <w:numFmt w:val="bullet"/>
      <w:lvlText w:val="•"/>
      <w:lvlJc w:val="left"/>
      <w:pPr>
        <w:ind w:left="1582" w:hanging="288"/>
      </w:pPr>
      <w:rPr>
        <w:rFonts w:hint="default"/>
        <w:lang w:val="fr-FR" w:eastAsia="en-US" w:bidi="ar-SA"/>
      </w:rPr>
    </w:lvl>
    <w:lvl w:ilvl="2" w:tplc="D12ABD58">
      <w:numFmt w:val="bullet"/>
      <w:lvlText w:val="•"/>
      <w:lvlJc w:val="left"/>
      <w:pPr>
        <w:ind w:left="2524" w:hanging="288"/>
      </w:pPr>
      <w:rPr>
        <w:rFonts w:hint="default"/>
        <w:lang w:val="fr-FR" w:eastAsia="en-US" w:bidi="ar-SA"/>
      </w:rPr>
    </w:lvl>
    <w:lvl w:ilvl="3" w:tplc="671E8538">
      <w:numFmt w:val="bullet"/>
      <w:lvlText w:val="•"/>
      <w:lvlJc w:val="left"/>
      <w:pPr>
        <w:ind w:left="3466" w:hanging="288"/>
      </w:pPr>
      <w:rPr>
        <w:rFonts w:hint="default"/>
        <w:lang w:val="fr-FR" w:eastAsia="en-US" w:bidi="ar-SA"/>
      </w:rPr>
    </w:lvl>
    <w:lvl w:ilvl="4" w:tplc="5E06A53E">
      <w:numFmt w:val="bullet"/>
      <w:lvlText w:val="•"/>
      <w:lvlJc w:val="left"/>
      <w:pPr>
        <w:ind w:left="4408" w:hanging="288"/>
      </w:pPr>
      <w:rPr>
        <w:rFonts w:hint="default"/>
        <w:lang w:val="fr-FR" w:eastAsia="en-US" w:bidi="ar-SA"/>
      </w:rPr>
    </w:lvl>
    <w:lvl w:ilvl="5" w:tplc="B0180D72">
      <w:numFmt w:val="bullet"/>
      <w:lvlText w:val="•"/>
      <w:lvlJc w:val="left"/>
      <w:pPr>
        <w:ind w:left="5351" w:hanging="288"/>
      </w:pPr>
      <w:rPr>
        <w:rFonts w:hint="default"/>
        <w:lang w:val="fr-FR" w:eastAsia="en-US" w:bidi="ar-SA"/>
      </w:rPr>
    </w:lvl>
    <w:lvl w:ilvl="6" w:tplc="2404F5C2">
      <w:numFmt w:val="bullet"/>
      <w:lvlText w:val="•"/>
      <w:lvlJc w:val="left"/>
      <w:pPr>
        <w:ind w:left="6293" w:hanging="288"/>
      </w:pPr>
      <w:rPr>
        <w:rFonts w:hint="default"/>
        <w:lang w:val="fr-FR" w:eastAsia="en-US" w:bidi="ar-SA"/>
      </w:rPr>
    </w:lvl>
    <w:lvl w:ilvl="7" w:tplc="B24EEB8E">
      <w:numFmt w:val="bullet"/>
      <w:lvlText w:val="•"/>
      <w:lvlJc w:val="left"/>
      <w:pPr>
        <w:ind w:left="7235" w:hanging="288"/>
      </w:pPr>
      <w:rPr>
        <w:rFonts w:hint="default"/>
        <w:lang w:val="fr-FR" w:eastAsia="en-US" w:bidi="ar-SA"/>
      </w:rPr>
    </w:lvl>
    <w:lvl w:ilvl="8" w:tplc="60BEF75C">
      <w:numFmt w:val="bullet"/>
      <w:lvlText w:val="•"/>
      <w:lvlJc w:val="left"/>
      <w:pPr>
        <w:ind w:left="8177" w:hanging="288"/>
      </w:pPr>
      <w:rPr>
        <w:rFonts w:hint="default"/>
        <w:lang w:val="fr-FR" w:eastAsia="en-US" w:bidi="ar-SA"/>
      </w:rPr>
    </w:lvl>
  </w:abstractNum>
  <w:abstractNum w:abstractNumId="4" w15:restartNumberingAfterBreak="0">
    <w:nsid w:val="10CD2D69"/>
    <w:multiLevelType w:val="multilevel"/>
    <w:tmpl w:val="BEEE3C40"/>
    <w:lvl w:ilvl="0">
      <w:start w:val="1"/>
      <w:numFmt w:val="decimal"/>
      <w:lvlText w:val="%1."/>
      <w:lvlJc w:val="left"/>
      <w:pPr>
        <w:ind w:left="1840" w:hanging="634"/>
        <w:jc w:val="right"/>
      </w:pPr>
      <w:rPr>
        <w:rFonts w:ascii="Calibri" w:eastAsia="Calibri" w:hAnsi="Calibri" w:cs="Calibri" w:hint="default"/>
        <w:b/>
        <w:bCs/>
        <w:i w:val="0"/>
        <w:iCs w:val="0"/>
        <w:color w:val="005D83"/>
        <w:spacing w:val="-1"/>
        <w:w w:val="100"/>
        <w:sz w:val="34"/>
        <w:szCs w:val="34"/>
        <w:lang w:val="fr-FR" w:eastAsia="en-US" w:bidi="ar-SA"/>
      </w:rPr>
    </w:lvl>
    <w:lvl w:ilvl="1">
      <w:start w:val="1"/>
      <w:numFmt w:val="decimal"/>
      <w:lvlText w:val="%1.%2."/>
      <w:lvlJc w:val="left"/>
      <w:pPr>
        <w:ind w:left="1696" w:hanging="564"/>
      </w:pPr>
      <w:rPr>
        <w:rFonts w:ascii="Calibri" w:eastAsia="Calibri" w:hAnsi="Calibri" w:cs="Calibri" w:hint="default"/>
        <w:b/>
        <w:bCs/>
        <w:i w:val="0"/>
        <w:iCs w:val="0"/>
        <w:color w:val="333D50"/>
        <w:spacing w:val="-2"/>
        <w:w w:val="99"/>
        <w:sz w:val="32"/>
        <w:szCs w:val="32"/>
        <w:lang w:val="fr-FR" w:eastAsia="en-US" w:bidi="ar-SA"/>
      </w:rPr>
    </w:lvl>
    <w:lvl w:ilvl="2">
      <w:start w:val="1"/>
      <w:numFmt w:val="decimal"/>
      <w:lvlText w:val="%1.%2.%3."/>
      <w:lvlJc w:val="left"/>
      <w:pPr>
        <w:ind w:left="1149" w:hanging="737"/>
      </w:pPr>
      <w:rPr>
        <w:rFonts w:ascii="Calibri" w:eastAsia="Calibri" w:hAnsi="Calibri" w:cs="Calibri" w:hint="default"/>
        <w:b/>
        <w:bCs/>
        <w:i w:val="0"/>
        <w:iCs w:val="0"/>
        <w:color w:val="035A78"/>
        <w:spacing w:val="-1"/>
        <w:w w:val="100"/>
        <w:sz w:val="29"/>
        <w:szCs w:val="29"/>
        <w:lang w:val="fr-FR" w:eastAsia="en-US" w:bidi="ar-SA"/>
      </w:rPr>
    </w:lvl>
    <w:lvl w:ilvl="3">
      <w:numFmt w:val="bullet"/>
      <w:lvlText w:val=""/>
      <w:lvlJc w:val="left"/>
      <w:pPr>
        <w:ind w:left="1062" w:hanging="360"/>
      </w:pPr>
      <w:rPr>
        <w:rFonts w:ascii="Symbol" w:eastAsia="Symbol" w:hAnsi="Symbol" w:cs="Symbol" w:hint="default"/>
        <w:b w:val="0"/>
        <w:bCs w:val="0"/>
        <w:i w:val="0"/>
        <w:iCs w:val="0"/>
        <w:spacing w:val="0"/>
        <w:w w:val="99"/>
        <w:sz w:val="20"/>
        <w:szCs w:val="20"/>
        <w:lang w:val="fr-FR" w:eastAsia="en-US" w:bidi="ar-SA"/>
      </w:rPr>
    </w:lvl>
    <w:lvl w:ilvl="4">
      <w:numFmt w:val="bullet"/>
      <w:lvlText w:val="•"/>
      <w:lvlJc w:val="left"/>
      <w:pPr>
        <w:ind w:left="1120" w:hanging="360"/>
      </w:pPr>
      <w:rPr>
        <w:rFonts w:hint="default"/>
        <w:lang w:val="fr-FR" w:eastAsia="en-US" w:bidi="ar-SA"/>
      </w:rPr>
    </w:lvl>
    <w:lvl w:ilvl="5">
      <w:numFmt w:val="bullet"/>
      <w:lvlText w:val="•"/>
      <w:lvlJc w:val="left"/>
      <w:pPr>
        <w:ind w:left="1140" w:hanging="360"/>
      </w:pPr>
      <w:rPr>
        <w:rFonts w:hint="default"/>
        <w:lang w:val="fr-FR" w:eastAsia="en-US" w:bidi="ar-SA"/>
      </w:rPr>
    </w:lvl>
    <w:lvl w:ilvl="6">
      <w:numFmt w:val="bullet"/>
      <w:lvlText w:val="•"/>
      <w:lvlJc w:val="left"/>
      <w:pPr>
        <w:ind w:left="1700" w:hanging="360"/>
      </w:pPr>
      <w:rPr>
        <w:rFonts w:hint="default"/>
        <w:lang w:val="fr-FR" w:eastAsia="en-US" w:bidi="ar-SA"/>
      </w:rPr>
    </w:lvl>
    <w:lvl w:ilvl="7">
      <w:numFmt w:val="bullet"/>
      <w:lvlText w:val="•"/>
      <w:lvlJc w:val="left"/>
      <w:pPr>
        <w:ind w:left="1840" w:hanging="360"/>
      </w:pPr>
      <w:rPr>
        <w:rFonts w:hint="default"/>
        <w:lang w:val="fr-FR" w:eastAsia="en-US" w:bidi="ar-SA"/>
      </w:rPr>
    </w:lvl>
    <w:lvl w:ilvl="8">
      <w:numFmt w:val="bullet"/>
      <w:lvlText w:val="•"/>
      <w:lvlJc w:val="left"/>
      <w:pPr>
        <w:ind w:left="4628" w:hanging="360"/>
      </w:pPr>
      <w:rPr>
        <w:rFonts w:hint="default"/>
        <w:lang w:val="fr-FR" w:eastAsia="en-US" w:bidi="ar-SA"/>
      </w:rPr>
    </w:lvl>
  </w:abstractNum>
  <w:abstractNum w:abstractNumId="5" w15:restartNumberingAfterBreak="0">
    <w:nsid w:val="133932B3"/>
    <w:multiLevelType w:val="hybridMultilevel"/>
    <w:tmpl w:val="0C126A4A"/>
    <w:lvl w:ilvl="0" w:tplc="72F0EC34">
      <w:start w:val="1"/>
      <w:numFmt w:val="upperLetter"/>
      <w:pStyle w:val="ListingAnnexes"/>
      <w:lvlText w:val="%1 -"/>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51E5201"/>
    <w:multiLevelType w:val="hybridMultilevel"/>
    <w:tmpl w:val="9372EAE8"/>
    <w:lvl w:ilvl="0" w:tplc="6554A556">
      <w:numFmt w:val="bullet"/>
      <w:lvlText w:val=""/>
      <w:lvlJc w:val="left"/>
      <w:pPr>
        <w:ind w:left="500" w:hanging="360"/>
      </w:pPr>
      <w:rPr>
        <w:rFonts w:ascii="Symbol" w:eastAsia="Symbol" w:hAnsi="Symbol" w:cs="Symbol" w:hint="default"/>
        <w:b w:val="0"/>
        <w:bCs w:val="0"/>
        <w:i w:val="0"/>
        <w:iCs w:val="0"/>
        <w:spacing w:val="0"/>
        <w:w w:val="99"/>
        <w:sz w:val="19"/>
        <w:szCs w:val="19"/>
        <w:lang w:val="fr-FR" w:eastAsia="en-US" w:bidi="ar-SA"/>
      </w:rPr>
    </w:lvl>
    <w:lvl w:ilvl="1" w:tplc="813C5BEE">
      <w:numFmt w:val="bullet"/>
      <w:lvlText w:val="•"/>
      <w:lvlJc w:val="left"/>
      <w:pPr>
        <w:ind w:left="1086" w:hanging="360"/>
      </w:pPr>
      <w:rPr>
        <w:rFonts w:hint="default"/>
        <w:lang w:val="fr-FR" w:eastAsia="en-US" w:bidi="ar-SA"/>
      </w:rPr>
    </w:lvl>
    <w:lvl w:ilvl="2" w:tplc="57605F96">
      <w:numFmt w:val="bullet"/>
      <w:lvlText w:val="•"/>
      <w:lvlJc w:val="left"/>
      <w:pPr>
        <w:ind w:left="1672" w:hanging="360"/>
      </w:pPr>
      <w:rPr>
        <w:rFonts w:hint="default"/>
        <w:lang w:val="fr-FR" w:eastAsia="en-US" w:bidi="ar-SA"/>
      </w:rPr>
    </w:lvl>
    <w:lvl w:ilvl="3" w:tplc="7EDAED68">
      <w:numFmt w:val="bullet"/>
      <w:lvlText w:val="•"/>
      <w:lvlJc w:val="left"/>
      <w:pPr>
        <w:ind w:left="2258" w:hanging="360"/>
      </w:pPr>
      <w:rPr>
        <w:rFonts w:hint="default"/>
        <w:lang w:val="fr-FR" w:eastAsia="en-US" w:bidi="ar-SA"/>
      </w:rPr>
    </w:lvl>
    <w:lvl w:ilvl="4" w:tplc="634A8BE2">
      <w:numFmt w:val="bullet"/>
      <w:lvlText w:val="•"/>
      <w:lvlJc w:val="left"/>
      <w:pPr>
        <w:ind w:left="2844" w:hanging="360"/>
      </w:pPr>
      <w:rPr>
        <w:rFonts w:hint="default"/>
        <w:lang w:val="fr-FR" w:eastAsia="en-US" w:bidi="ar-SA"/>
      </w:rPr>
    </w:lvl>
    <w:lvl w:ilvl="5" w:tplc="F456112E">
      <w:numFmt w:val="bullet"/>
      <w:lvlText w:val="•"/>
      <w:lvlJc w:val="left"/>
      <w:pPr>
        <w:ind w:left="3430" w:hanging="360"/>
      </w:pPr>
      <w:rPr>
        <w:rFonts w:hint="default"/>
        <w:lang w:val="fr-FR" w:eastAsia="en-US" w:bidi="ar-SA"/>
      </w:rPr>
    </w:lvl>
    <w:lvl w:ilvl="6" w:tplc="9886C730">
      <w:numFmt w:val="bullet"/>
      <w:lvlText w:val="•"/>
      <w:lvlJc w:val="left"/>
      <w:pPr>
        <w:ind w:left="4016" w:hanging="360"/>
      </w:pPr>
      <w:rPr>
        <w:rFonts w:hint="default"/>
        <w:lang w:val="fr-FR" w:eastAsia="en-US" w:bidi="ar-SA"/>
      </w:rPr>
    </w:lvl>
    <w:lvl w:ilvl="7" w:tplc="045819F2">
      <w:numFmt w:val="bullet"/>
      <w:lvlText w:val="•"/>
      <w:lvlJc w:val="left"/>
      <w:pPr>
        <w:ind w:left="4602" w:hanging="360"/>
      </w:pPr>
      <w:rPr>
        <w:rFonts w:hint="default"/>
        <w:lang w:val="fr-FR" w:eastAsia="en-US" w:bidi="ar-SA"/>
      </w:rPr>
    </w:lvl>
    <w:lvl w:ilvl="8" w:tplc="A46AFAC2">
      <w:numFmt w:val="bullet"/>
      <w:lvlText w:val="•"/>
      <w:lvlJc w:val="left"/>
      <w:pPr>
        <w:ind w:left="5188" w:hanging="360"/>
      </w:pPr>
      <w:rPr>
        <w:rFonts w:hint="default"/>
        <w:lang w:val="fr-FR" w:eastAsia="en-US" w:bidi="ar-SA"/>
      </w:rPr>
    </w:lvl>
  </w:abstractNum>
  <w:abstractNum w:abstractNumId="7" w15:restartNumberingAfterBreak="0">
    <w:nsid w:val="16B13032"/>
    <w:multiLevelType w:val="hybridMultilevel"/>
    <w:tmpl w:val="7AEADD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6CE06B1"/>
    <w:multiLevelType w:val="hybridMultilevel"/>
    <w:tmpl w:val="9522B44A"/>
    <w:lvl w:ilvl="0" w:tplc="C44C127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A223AC7"/>
    <w:multiLevelType w:val="hybridMultilevel"/>
    <w:tmpl w:val="38C43C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DD06E78"/>
    <w:multiLevelType w:val="hybridMultilevel"/>
    <w:tmpl w:val="6896E4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0022CE1"/>
    <w:multiLevelType w:val="hybridMultilevel"/>
    <w:tmpl w:val="D0DAC4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1810FC6"/>
    <w:multiLevelType w:val="hybridMultilevel"/>
    <w:tmpl w:val="9998E764"/>
    <w:lvl w:ilvl="0" w:tplc="A9CA2AB2">
      <w:numFmt w:val="bullet"/>
      <w:lvlText w:val=""/>
      <w:lvlJc w:val="left"/>
      <w:pPr>
        <w:ind w:left="779" w:hanging="360"/>
      </w:pPr>
      <w:rPr>
        <w:rFonts w:ascii="Symbol" w:eastAsia="Symbol" w:hAnsi="Symbol" w:cs="Symbol" w:hint="default"/>
        <w:b w:val="0"/>
        <w:bCs w:val="0"/>
        <w:i w:val="0"/>
        <w:iCs w:val="0"/>
        <w:spacing w:val="0"/>
        <w:w w:val="99"/>
        <w:sz w:val="19"/>
        <w:szCs w:val="19"/>
        <w:lang w:val="fr-FR" w:eastAsia="en-US" w:bidi="ar-SA"/>
      </w:rPr>
    </w:lvl>
    <w:lvl w:ilvl="1" w:tplc="5B60DA36">
      <w:numFmt w:val="bullet"/>
      <w:lvlText w:val="•"/>
      <w:lvlJc w:val="left"/>
      <w:pPr>
        <w:ind w:left="1211" w:hanging="360"/>
      </w:pPr>
      <w:rPr>
        <w:rFonts w:hint="default"/>
        <w:lang w:val="fr-FR" w:eastAsia="en-US" w:bidi="ar-SA"/>
      </w:rPr>
    </w:lvl>
    <w:lvl w:ilvl="2" w:tplc="C4CC551E">
      <w:numFmt w:val="bullet"/>
      <w:lvlText w:val="•"/>
      <w:lvlJc w:val="left"/>
      <w:pPr>
        <w:ind w:left="1642" w:hanging="360"/>
      </w:pPr>
      <w:rPr>
        <w:rFonts w:hint="default"/>
        <w:lang w:val="fr-FR" w:eastAsia="en-US" w:bidi="ar-SA"/>
      </w:rPr>
    </w:lvl>
    <w:lvl w:ilvl="3" w:tplc="F4E81D0C">
      <w:numFmt w:val="bullet"/>
      <w:lvlText w:val="•"/>
      <w:lvlJc w:val="left"/>
      <w:pPr>
        <w:ind w:left="2074" w:hanging="360"/>
      </w:pPr>
      <w:rPr>
        <w:rFonts w:hint="default"/>
        <w:lang w:val="fr-FR" w:eastAsia="en-US" w:bidi="ar-SA"/>
      </w:rPr>
    </w:lvl>
    <w:lvl w:ilvl="4" w:tplc="D7F8CE0A">
      <w:numFmt w:val="bullet"/>
      <w:lvlText w:val="•"/>
      <w:lvlJc w:val="left"/>
      <w:pPr>
        <w:ind w:left="2505" w:hanging="360"/>
      </w:pPr>
      <w:rPr>
        <w:rFonts w:hint="default"/>
        <w:lang w:val="fr-FR" w:eastAsia="en-US" w:bidi="ar-SA"/>
      </w:rPr>
    </w:lvl>
    <w:lvl w:ilvl="5" w:tplc="F188AA42">
      <w:numFmt w:val="bullet"/>
      <w:lvlText w:val="•"/>
      <w:lvlJc w:val="left"/>
      <w:pPr>
        <w:ind w:left="2937" w:hanging="360"/>
      </w:pPr>
      <w:rPr>
        <w:rFonts w:hint="default"/>
        <w:lang w:val="fr-FR" w:eastAsia="en-US" w:bidi="ar-SA"/>
      </w:rPr>
    </w:lvl>
    <w:lvl w:ilvl="6" w:tplc="1FFA236A">
      <w:numFmt w:val="bullet"/>
      <w:lvlText w:val="•"/>
      <w:lvlJc w:val="left"/>
      <w:pPr>
        <w:ind w:left="3368" w:hanging="360"/>
      </w:pPr>
      <w:rPr>
        <w:rFonts w:hint="default"/>
        <w:lang w:val="fr-FR" w:eastAsia="en-US" w:bidi="ar-SA"/>
      </w:rPr>
    </w:lvl>
    <w:lvl w:ilvl="7" w:tplc="E8DCCD10">
      <w:numFmt w:val="bullet"/>
      <w:lvlText w:val="•"/>
      <w:lvlJc w:val="left"/>
      <w:pPr>
        <w:ind w:left="3800" w:hanging="360"/>
      </w:pPr>
      <w:rPr>
        <w:rFonts w:hint="default"/>
        <w:lang w:val="fr-FR" w:eastAsia="en-US" w:bidi="ar-SA"/>
      </w:rPr>
    </w:lvl>
    <w:lvl w:ilvl="8" w:tplc="8710D56A">
      <w:numFmt w:val="bullet"/>
      <w:lvlText w:val="•"/>
      <w:lvlJc w:val="left"/>
      <w:pPr>
        <w:ind w:left="4231" w:hanging="360"/>
      </w:pPr>
      <w:rPr>
        <w:rFonts w:hint="default"/>
        <w:lang w:val="fr-FR" w:eastAsia="en-US" w:bidi="ar-SA"/>
      </w:rPr>
    </w:lvl>
  </w:abstractNum>
  <w:abstractNum w:abstractNumId="13" w15:restartNumberingAfterBreak="0">
    <w:nsid w:val="24BB5379"/>
    <w:multiLevelType w:val="hybridMultilevel"/>
    <w:tmpl w:val="9A345FD4"/>
    <w:lvl w:ilvl="0" w:tplc="DEC27AE2">
      <w:start w:val="2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7604E93"/>
    <w:multiLevelType w:val="hybridMultilevel"/>
    <w:tmpl w:val="61CE7C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2180AE4"/>
    <w:multiLevelType w:val="hybridMultilevel"/>
    <w:tmpl w:val="1FA8D3AA"/>
    <w:lvl w:ilvl="0" w:tplc="B3A417A4">
      <w:numFmt w:val="bullet"/>
      <w:lvlText w:val=""/>
      <w:lvlJc w:val="left"/>
      <w:pPr>
        <w:ind w:left="503" w:hanging="360"/>
      </w:pPr>
      <w:rPr>
        <w:rFonts w:ascii="Symbol" w:eastAsia="Symbol" w:hAnsi="Symbol" w:cs="Symbol" w:hint="default"/>
        <w:spacing w:val="0"/>
        <w:w w:val="99"/>
        <w:lang w:val="fr-FR" w:eastAsia="en-US" w:bidi="ar-SA"/>
      </w:rPr>
    </w:lvl>
    <w:lvl w:ilvl="1" w:tplc="35A66BC8">
      <w:numFmt w:val="bullet"/>
      <w:lvlText w:val="•"/>
      <w:lvlJc w:val="left"/>
      <w:pPr>
        <w:ind w:left="1086" w:hanging="360"/>
      </w:pPr>
      <w:rPr>
        <w:rFonts w:hint="default"/>
        <w:lang w:val="fr-FR" w:eastAsia="en-US" w:bidi="ar-SA"/>
      </w:rPr>
    </w:lvl>
    <w:lvl w:ilvl="2" w:tplc="675493D6">
      <w:numFmt w:val="bullet"/>
      <w:lvlText w:val="•"/>
      <w:lvlJc w:val="left"/>
      <w:pPr>
        <w:ind w:left="1672" w:hanging="360"/>
      </w:pPr>
      <w:rPr>
        <w:rFonts w:hint="default"/>
        <w:lang w:val="fr-FR" w:eastAsia="en-US" w:bidi="ar-SA"/>
      </w:rPr>
    </w:lvl>
    <w:lvl w:ilvl="3" w:tplc="DEF05080">
      <w:numFmt w:val="bullet"/>
      <w:lvlText w:val="•"/>
      <w:lvlJc w:val="left"/>
      <w:pPr>
        <w:ind w:left="2258" w:hanging="360"/>
      </w:pPr>
      <w:rPr>
        <w:rFonts w:hint="default"/>
        <w:lang w:val="fr-FR" w:eastAsia="en-US" w:bidi="ar-SA"/>
      </w:rPr>
    </w:lvl>
    <w:lvl w:ilvl="4" w:tplc="BD04C1FA">
      <w:numFmt w:val="bullet"/>
      <w:lvlText w:val="•"/>
      <w:lvlJc w:val="left"/>
      <w:pPr>
        <w:ind w:left="2844" w:hanging="360"/>
      </w:pPr>
      <w:rPr>
        <w:rFonts w:hint="default"/>
        <w:lang w:val="fr-FR" w:eastAsia="en-US" w:bidi="ar-SA"/>
      </w:rPr>
    </w:lvl>
    <w:lvl w:ilvl="5" w:tplc="4D26FE32">
      <w:numFmt w:val="bullet"/>
      <w:lvlText w:val="•"/>
      <w:lvlJc w:val="left"/>
      <w:pPr>
        <w:ind w:left="3430" w:hanging="360"/>
      </w:pPr>
      <w:rPr>
        <w:rFonts w:hint="default"/>
        <w:lang w:val="fr-FR" w:eastAsia="en-US" w:bidi="ar-SA"/>
      </w:rPr>
    </w:lvl>
    <w:lvl w:ilvl="6" w:tplc="534C1EF6">
      <w:numFmt w:val="bullet"/>
      <w:lvlText w:val="•"/>
      <w:lvlJc w:val="left"/>
      <w:pPr>
        <w:ind w:left="4016" w:hanging="360"/>
      </w:pPr>
      <w:rPr>
        <w:rFonts w:hint="default"/>
        <w:lang w:val="fr-FR" w:eastAsia="en-US" w:bidi="ar-SA"/>
      </w:rPr>
    </w:lvl>
    <w:lvl w:ilvl="7" w:tplc="23B060A6">
      <w:numFmt w:val="bullet"/>
      <w:lvlText w:val="•"/>
      <w:lvlJc w:val="left"/>
      <w:pPr>
        <w:ind w:left="4602" w:hanging="360"/>
      </w:pPr>
      <w:rPr>
        <w:rFonts w:hint="default"/>
        <w:lang w:val="fr-FR" w:eastAsia="en-US" w:bidi="ar-SA"/>
      </w:rPr>
    </w:lvl>
    <w:lvl w:ilvl="8" w:tplc="1E26DED2">
      <w:numFmt w:val="bullet"/>
      <w:lvlText w:val="•"/>
      <w:lvlJc w:val="left"/>
      <w:pPr>
        <w:ind w:left="5188" w:hanging="360"/>
      </w:pPr>
      <w:rPr>
        <w:rFonts w:hint="default"/>
        <w:lang w:val="fr-FR" w:eastAsia="en-US" w:bidi="ar-SA"/>
      </w:rPr>
    </w:lvl>
  </w:abstractNum>
  <w:abstractNum w:abstractNumId="16" w15:restartNumberingAfterBreak="0">
    <w:nsid w:val="330B6960"/>
    <w:multiLevelType w:val="hybridMultilevel"/>
    <w:tmpl w:val="A28EBE20"/>
    <w:lvl w:ilvl="0" w:tplc="696250EE">
      <w:numFmt w:val="bullet"/>
      <w:lvlText w:val=""/>
      <w:lvlJc w:val="left"/>
      <w:pPr>
        <w:ind w:left="724" w:hanging="360"/>
      </w:pPr>
      <w:rPr>
        <w:rFonts w:ascii="Symbol" w:eastAsia="Symbol" w:hAnsi="Symbol" w:cs="Symbol" w:hint="default"/>
        <w:b w:val="0"/>
        <w:bCs w:val="0"/>
        <w:i w:val="0"/>
        <w:iCs w:val="0"/>
        <w:spacing w:val="0"/>
        <w:w w:val="99"/>
        <w:sz w:val="19"/>
        <w:szCs w:val="19"/>
        <w:lang w:val="fr-FR" w:eastAsia="en-US" w:bidi="ar-SA"/>
      </w:rPr>
    </w:lvl>
    <w:lvl w:ilvl="1" w:tplc="145C5D46">
      <w:numFmt w:val="bullet"/>
      <w:lvlText w:val="o"/>
      <w:lvlJc w:val="left"/>
      <w:pPr>
        <w:ind w:left="1444" w:hanging="360"/>
      </w:pPr>
      <w:rPr>
        <w:rFonts w:ascii="Courier New" w:eastAsia="Courier New" w:hAnsi="Courier New" w:cs="Courier New" w:hint="default"/>
        <w:b w:val="0"/>
        <w:bCs w:val="0"/>
        <w:i w:val="0"/>
        <w:iCs w:val="0"/>
        <w:spacing w:val="0"/>
        <w:w w:val="99"/>
        <w:sz w:val="19"/>
        <w:szCs w:val="19"/>
        <w:lang w:val="fr-FR" w:eastAsia="en-US" w:bidi="ar-SA"/>
      </w:rPr>
    </w:lvl>
    <w:lvl w:ilvl="2" w:tplc="AE3EF8E6">
      <w:numFmt w:val="bullet"/>
      <w:lvlText w:val="•"/>
      <w:lvlJc w:val="left"/>
      <w:pPr>
        <w:ind w:left="1986" w:hanging="360"/>
      </w:pPr>
      <w:rPr>
        <w:rFonts w:hint="default"/>
        <w:lang w:val="fr-FR" w:eastAsia="en-US" w:bidi="ar-SA"/>
      </w:rPr>
    </w:lvl>
    <w:lvl w:ilvl="3" w:tplc="37DE9660">
      <w:numFmt w:val="bullet"/>
      <w:lvlText w:val="•"/>
      <w:lvlJc w:val="left"/>
      <w:pPr>
        <w:ind w:left="2533" w:hanging="360"/>
      </w:pPr>
      <w:rPr>
        <w:rFonts w:hint="default"/>
        <w:lang w:val="fr-FR" w:eastAsia="en-US" w:bidi="ar-SA"/>
      </w:rPr>
    </w:lvl>
    <w:lvl w:ilvl="4" w:tplc="716A8B04">
      <w:numFmt w:val="bullet"/>
      <w:lvlText w:val="•"/>
      <w:lvlJc w:val="left"/>
      <w:pPr>
        <w:ind w:left="3080" w:hanging="360"/>
      </w:pPr>
      <w:rPr>
        <w:rFonts w:hint="default"/>
        <w:lang w:val="fr-FR" w:eastAsia="en-US" w:bidi="ar-SA"/>
      </w:rPr>
    </w:lvl>
    <w:lvl w:ilvl="5" w:tplc="B4F48234">
      <w:numFmt w:val="bullet"/>
      <w:lvlText w:val="•"/>
      <w:lvlJc w:val="left"/>
      <w:pPr>
        <w:ind w:left="3626" w:hanging="360"/>
      </w:pPr>
      <w:rPr>
        <w:rFonts w:hint="default"/>
        <w:lang w:val="fr-FR" w:eastAsia="en-US" w:bidi="ar-SA"/>
      </w:rPr>
    </w:lvl>
    <w:lvl w:ilvl="6" w:tplc="8004792C">
      <w:numFmt w:val="bullet"/>
      <w:lvlText w:val="•"/>
      <w:lvlJc w:val="left"/>
      <w:pPr>
        <w:ind w:left="4173" w:hanging="360"/>
      </w:pPr>
      <w:rPr>
        <w:rFonts w:hint="default"/>
        <w:lang w:val="fr-FR" w:eastAsia="en-US" w:bidi="ar-SA"/>
      </w:rPr>
    </w:lvl>
    <w:lvl w:ilvl="7" w:tplc="1A00F728">
      <w:numFmt w:val="bullet"/>
      <w:lvlText w:val="•"/>
      <w:lvlJc w:val="left"/>
      <w:pPr>
        <w:ind w:left="4720" w:hanging="360"/>
      </w:pPr>
      <w:rPr>
        <w:rFonts w:hint="default"/>
        <w:lang w:val="fr-FR" w:eastAsia="en-US" w:bidi="ar-SA"/>
      </w:rPr>
    </w:lvl>
    <w:lvl w:ilvl="8" w:tplc="6396006A">
      <w:numFmt w:val="bullet"/>
      <w:lvlText w:val="•"/>
      <w:lvlJc w:val="left"/>
      <w:pPr>
        <w:ind w:left="5266" w:hanging="360"/>
      </w:pPr>
      <w:rPr>
        <w:rFonts w:hint="default"/>
        <w:lang w:val="fr-FR" w:eastAsia="en-US" w:bidi="ar-SA"/>
      </w:rPr>
    </w:lvl>
  </w:abstractNum>
  <w:abstractNum w:abstractNumId="17" w15:restartNumberingAfterBreak="0">
    <w:nsid w:val="35E3750D"/>
    <w:multiLevelType w:val="multilevel"/>
    <w:tmpl w:val="DC20782C"/>
    <w:lvl w:ilvl="0">
      <w:start w:val="1"/>
      <w:numFmt w:val="decimal"/>
      <w:pStyle w:val="Pucenumro"/>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6116B38"/>
    <w:multiLevelType w:val="hybridMultilevel"/>
    <w:tmpl w:val="1E1C5940"/>
    <w:lvl w:ilvl="0" w:tplc="7062FC0A">
      <w:numFmt w:val="bullet"/>
      <w:lvlText w:val=""/>
      <w:lvlJc w:val="left"/>
      <w:pPr>
        <w:ind w:left="500" w:hanging="360"/>
      </w:pPr>
      <w:rPr>
        <w:rFonts w:ascii="Symbol" w:eastAsia="Symbol" w:hAnsi="Symbol" w:cs="Symbol" w:hint="default"/>
        <w:b w:val="0"/>
        <w:bCs w:val="0"/>
        <w:i w:val="0"/>
        <w:iCs w:val="0"/>
        <w:spacing w:val="0"/>
        <w:w w:val="99"/>
        <w:sz w:val="19"/>
        <w:szCs w:val="19"/>
        <w:lang w:val="fr-FR" w:eastAsia="en-US" w:bidi="ar-SA"/>
      </w:rPr>
    </w:lvl>
    <w:lvl w:ilvl="1" w:tplc="9D5EA11A">
      <w:numFmt w:val="bullet"/>
      <w:lvlText w:val=""/>
      <w:lvlJc w:val="left"/>
      <w:pPr>
        <w:ind w:left="1220" w:hanging="360"/>
      </w:pPr>
      <w:rPr>
        <w:rFonts w:ascii="Symbol" w:eastAsia="Symbol" w:hAnsi="Symbol" w:cs="Symbol" w:hint="default"/>
        <w:b w:val="0"/>
        <w:bCs w:val="0"/>
        <w:i w:val="0"/>
        <w:iCs w:val="0"/>
        <w:spacing w:val="0"/>
        <w:w w:val="99"/>
        <w:sz w:val="19"/>
        <w:szCs w:val="19"/>
        <w:lang w:val="fr-FR" w:eastAsia="en-US" w:bidi="ar-SA"/>
      </w:rPr>
    </w:lvl>
    <w:lvl w:ilvl="2" w:tplc="11F2B5D8">
      <w:numFmt w:val="bullet"/>
      <w:lvlText w:val="•"/>
      <w:lvlJc w:val="left"/>
      <w:pPr>
        <w:ind w:left="1791" w:hanging="360"/>
      </w:pPr>
      <w:rPr>
        <w:rFonts w:hint="default"/>
        <w:lang w:val="fr-FR" w:eastAsia="en-US" w:bidi="ar-SA"/>
      </w:rPr>
    </w:lvl>
    <w:lvl w:ilvl="3" w:tplc="D5247364">
      <w:numFmt w:val="bullet"/>
      <w:lvlText w:val="•"/>
      <w:lvlJc w:val="left"/>
      <w:pPr>
        <w:ind w:left="2362" w:hanging="360"/>
      </w:pPr>
      <w:rPr>
        <w:rFonts w:hint="default"/>
        <w:lang w:val="fr-FR" w:eastAsia="en-US" w:bidi="ar-SA"/>
      </w:rPr>
    </w:lvl>
    <w:lvl w:ilvl="4" w:tplc="21FC08E8">
      <w:numFmt w:val="bullet"/>
      <w:lvlText w:val="•"/>
      <w:lvlJc w:val="left"/>
      <w:pPr>
        <w:ind w:left="2933" w:hanging="360"/>
      </w:pPr>
      <w:rPr>
        <w:rFonts w:hint="default"/>
        <w:lang w:val="fr-FR" w:eastAsia="en-US" w:bidi="ar-SA"/>
      </w:rPr>
    </w:lvl>
    <w:lvl w:ilvl="5" w:tplc="16F66068">
      <w:numFmt w:val="bullet"/>
      <w:lvlText w:val="•"/>
      <w:lvlJc w:val="left"/>
      <w:pPr>
        <w:ind w:left="3504" w:hanging="360"/>
      </w:pPr>
      <w:rPr>
        <w:rFonts w:hint="default"/>
        <w:lang w:val="fr-FR" w:eastAsia="en-US" w:bidi="ar-SA"/>
      </w:rPr>
    </w:lvl>
    <w:lvl w:ilvl="6" w:tplc="E674B348">
      <w:numFmt w:val="bullet"/>
      <w:lvlText w:val="•"/>
      <w:lvlJc w:val="left"/>
      <w:pPr>
        <w:ind w:left="4075" w:hanging="360"/>
      </w:pPr>
      <w:rPr>
        <w:rFonts w:hint="default"/>
        <w:lang w:val="fr-FR" w:eastAsia="en-US" w:bidi="ar-SA"/>
      </w:rPr>
    </w:lvl>
    <w:lvl w:ilvl="7" w:tplc="695092C4">
      <w:numFmt w:val="bullet"/>
      <w:lvlText w:val="•"/>
      <w:lvlJc w:val="left"/>
      <w:pPr>
        <w:ind w:left="4646" w:hanging="360"/>
      </w:pPr>
      <w:rPr>
        <w:rFonts w:hint="default"/>
        <w:lang w:val="fr-FR" w:eastAsia="en-US" w:bidi="ar-SA"/>
      </w:rPr>
    </w:lvl>
    <w:lvl w:ilvl="8" w:tplc="CB98F9BC">
      <w:numFmt w:val="bullet"/>
      <w:lvlText w:val="•"/>
      <w:lvlJc w:val="left"/>
      <w:pPr>
        <w:ind w:left="5217" w:hanging="360"/>
      </w:pPr>
      <w:rPr>
        <w:rFonts w:hint="default"/>
        <w:lang w:val="fr-FR" w:eastAsia="en-US" w:bidi="ar-SA"/>
      </w:rPr>
    </w:lvl>
  </w:abstractNum>
  <w:abstractNum w:abstractNumId="19" w15:restartNumberingAfterBreak="0">
    <w:nsid w:val="416E54B4"/>
    <w:multiLevelType w:val="hybridMultilevel"/>
    <w:tmpl w:val="A1CC8F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78613F0"/>
    <w:multiLevelType w:val="hybridMultilevel"/>
    <w:tmpl w:val="C6EE4BA4"/>
    <w:lvl w:ilvl="0" w:tplc="236C5BB8">
      <w:start w:val="1"/>
      <w:numFmt w:val="upperLetter"/>
      <w:pStyle w:val="Titredechapitre"/>
      <w:lvlText w:val="%1."/>
      <w:lvlJc w:val="left"/>
      <w:pPr>
        <w:ind w:left="360" w:hanging="360"/>
      </w:pPr>
      <w:rPr>
        <w:rFonts w:hint="default"/>
        <w:b/>
        <w:bCs w:val="0"/>
        <w:i w:val="0"/>
        <w:iCs w:val="0"/>
        <w:caps w:val="0"/>
        <w:smallCaps w:val="0"/>
        <w:strike w:val="0"/>
        <w:dstrike w:val="0"/>
        <w:noProof w:val="0"/>
        <w:vanish w:val="0"/>
        <w:color w:val="00355B"/>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92B2AF5"/>
    <w:multiLevelType w:val="hybridMultilevel"/>
    <w:tmpl w:val="5A62C6A4"/>
    <w:lvl w:ilvl="0" w:tplc="03FA0668">
      <w:start w:val="1"/>
      <w:numFmt w:val="bullet"/>
      <w:pStyle w:val="Puce2"/>
      <w:lvlText w:val=""/>
      <w:lvlJc w:val="left"/>
      <w:pPr>
        <w:ind w:left="1288" w:hanging="360"/>
      </w:pPr>
      <w:rPr>
        <w:rFonts w:ascii="Symbol" w:hAnsi="Symbol" w:hint="default"/>
      </w:rPr>
    </w:lvl>
    <w:lvl w:ilvl="1" w:tplc="040C0003">
      <w:start w:val="1"/>
      <w:numFmt w:val="bullet"/>
      <w:lvlText w:val="o"/>
      <w:lvlJc w:val="left"/>
      <w:pPr>
        <w:ind w:left="2008" w:hanging="360"/>
      </w:pPr>
      <w:rPr>
        <w:rFonts w:ascii="Courier New" w:hAnsi="Courier New" w:cs="Courier New" w:hint="default"/>
      </w:rPr>
    </w:lvl>
    <w:lvl w:ilvl="2" w:tplc="040C0005">
      <w:start w:val="1"/>
      <w:numFmt w:val="bullet"/>
      <w:lvlText w:val=""/>
      <w:lvlJc w:val="left"/>
      <w:pPr>
        <w:ind w:left="2728" w:hanging="360"/>
      </w:pPr>
      <w:rPr>
        <w:rFonts w:ascii="Wingdings" w:hAnsi="Wingdings" w:hint="default"/>
      </w:rPr>
    </w:lvl>
    <w:lvl w:ilvl="3" w:tplc="040C0001">
      <w:start w:val="1"/>
      <w:numFmt w:val="bullet"/>
      <w:lvlText w:val=""/>
      <w:lvlJc w:val="left"/>
      <w:pPr>
        <w:ind w:left="3448" w:hanging="360"/>
      </w:pPr>
      <w:rPr>
        <w:rFonts w:ascii="Symbol" w:hAnsi="Symbol" w:hint="default"/>
      </w:rPr>
    </w:lvl>
    <w:lvl w:ilvl="4" w:tplc="040C0003">
      <w:start w:val="1"/>
      <w:numFmt w:val="bullet"/>
      <w:lvlText w:val="o"/>
      <w:lvlJc w:val="left"/>
      <w:pPr>
        <w:ind w:left="4168" w:hanging="360"/>
      </w:pPr>
      <w:rPr>
        <w:rFonts w:ascii="Courier New" w:hAnsi="Courier New" w:cs="Courier New" w:hint="default"/>
      </w:rPr>
    </w:lvl>
    <w:lvl w:ilvl="5" w:tplc="040C0005">
      <w:start w:val="1"/>
      <w:numFmt w:val="bullet"/>
      <w:lvlText w:val=""/>
      <w:lvlJc w:val="left"/>
      <w:pPr>
        <w:ind w:left="4888" w:hanging="360"/>
      </w:pPr>
      <w:rPr>
        <w:rFonts w:ascii="Wingdings" w:hAnsi="Wingdings" w:hint="default"/>
      </w:rPr>
    </w:lvl>
    <w:lvl w:ilvl="6" w:tplc="040C0001">
      <w:start w:val="1"/>
      <w:numFmt w:val="bullet"/>
      <w:lvlText w:val=""/>
      <w:lvlJc w:val="left"/>
      <w:pPr>
        <w:ind w:left="5608" w:hanging="360"/>
      </w:pPr>
      <w:rPr>
        <w:rFonts w:ascii="Symbol" w:hAnsi="Symbol" w:hint="default"/>
      </w:rPr>
    </w:lvl>
    <w:lvl w:ilvl="7" w:tplc="040C0003">
      <w:start w:val="1"/>
      <w:numFmt w:val="bullet"/>
      <w:lvlText w:val="o"/>
      <w:lvlJc w:val="left"/>
      <w:pPr>
        <w:ind w:left="6328" w:hanging="360"/>
      </w:pPr>
      <w:rPr>
        <w:rFonts w:ascii="Courier New" w:hAnsi="Courier New" w:cs="Courier New" w:hint="default"/>
      </w:rPr>
    </w:lvl>
    <w:lvl w:ilvl="8" w:tplc="040C0005">
      <w:start w:val="1"/>
      <w:numFmt w:val="bullet"/>
      <w:lvlText w:val=""/>
      <w:lvlJc w:val="left"/>
      <w:pPr>
        <w:ind w:left="7048" w:hanging="360"/>
      </w:pPr>
      <w:rPr>
        <w:rFonts w:ascii="Wingdings" w:hAnsi="Wingdings" w:hint="default"/>
      </w:rPr>
    </w:lvl>
  </w:abstractNum>
  <w:abstractNum w:abstractNumId="22" w15:restartNumberingAfterBreak="0">
    <w:nsid w:val="4B30478F"/>
    <w:multiLevelType w:val="multilevel"/>
    <w:tmpl w:val="19425BE2"/>
    <w:lvl w:ilvl="0">
      <w:start w:val="1"/>
      <w:numFmt w:val="decimal"/>
      <w:lvlText w:val="%1."/>
      <w:lvlJc w:val="left"/>
      <w:pPr>
        <w:ind w:left="762" w:hanging="634"/>
        <w:jc w:val="right"/>
      </w:pPr>
      <w:rPr>
        <w:rFonts w:ascii="Calibri" w:eastAsia="Calibri" w:hAnsi="Calibri" w:cs="Calibri" w:hint="default"/>
        <w:b/>
        <w:bCs/>
        <w:i w:val="0"/>
        <w:iCs w:val="0"/>
        <w:color w:val="005D83"/>
        <w:spacing w:val="-1"/>
        <w:w w:val="100"/>
        <w:sz w:val="34"/>
        <w:szCs w:val="34"/>
        <w:lang w:val="fr-FR" w:eastAsia="en-US" w:bidi="ar-SA"/>
      </w:rPr>
    </w:lvl>
    <w:lvl w:ilvl="1">
      <w:start w:val="1"/>
      <w:numFmt w:val="decimal"/>
      <w:lvlText w:val="%1.%2."/>
      <w:lvlJc w:val="left"/>
      <w:pPr>
        <w:ind w:left="618" w:hanging="565"/>
      </w:pPr>
      <w:rPr>
        <w:rFonts w:ascii="Calibri" w:eastAsia="Calibri" w:hAnsi="Calibri" w:cs="Calibri" w:hint="default"/>
        <w:b/>
        <w:bCs/>
        <w:i w:val="0"/>
        <w:iCs w:val="0"/>
        <w:color w:val="333D50"/>
        <w:spacing w:val="-1"/>
        <w:w w:val="99"/>
        <w:sz w:val="32"/>
        <w:szCs w:val="32"/>
        <w:lang w:val="fr-FR" w:eastAsia="en-US" w:bidi="ar-SA"/>
      </w:rPr>
    </w:lvl>
    <w:lvl w:ilvl="2">
      <w:start w:val="1"/>
      <w:numFmt w:val="decimal"/>
      <w:lvlText w:val="%1.%2.%3."/>
      <w:lvlJc w:val="left"/>
      <w:pPr>
        <w:ind w:left="1149" w:hanging="737"/>
      </w:pPr>
      <w:rPr>
        <w:rFonts w:ascii="Calibri" w:eastAsia="Calibri" w:hAnsi="Calibri" w:cs="Calibri" w:hint="default"/>
        <w:b/>
        <w:bCs/>
        <w:i w:val="0"/>
        <w:iCs w:val="0"/>
        <w:color w:val="035A78"/>
        <w:spacing w:val="-1"/>
        <w:w w:val="100"/>
        <w:sz w:val="29"/>
        <w:szCs w:val="29"/>
        <w:lang w:val="fr-FR" w:eastAsia="en-US" w:bidi="ar-SA"/>
      </w:rPr>
    </w:lvl>
    <w:lvl w:ilvl="3">
      <w:numFmt w:val="bullet"/>
      <w:lvlText w:val=""/>
      <w:lvlJc w:val="left"/>
      <w:pPr>
        <w:ind w:left="1840" w:hanging="360"/>
      </w:pPr>
      <w:rPr>
        <w:rFonts w:ascii="Symbol" w:eastAsia="Symbol" w:hAnsi="Symbol" w:cs="Symbol" w:hint="default"/>
        <w:spacing w:val="0"/>
        <w:w w:val="99"/>
        <w:lang w:val="fr-FR" w:eastAsia="en-US" w:bidi="ar-SA"/>
      </w:rPr>
    </w:lvl>
    <w:lvl w:ilvl="4">
      <w:numFmt w:val="bullet"/>
      <w:lvlText w:val="o"/>
      <w:lvlJc w:val="left"/>
      <w:pPr>
        <w:ind w:left="2344" w:hanging="360"/>
      </w:pPr>
      <w:rPr>
        <w:rFonts w:ascii="Courier New" w:eastAsia="Courier New" w:hAnsi="Courier New" w:cs="Courier New" w:hint="default"/>
        <w:spacing w:val="0"/>
        <w:w w:val="99"/>
        <w:lang w:val="fr-FR" w:eastAsia="en-US" w:bidi="ar-SA"/>
      </w:rPr>
    </w:lvl>
    <w:lvl w:ilvl="5">
      <w:numFmt w:val="bullet"/>
      <w:lvlText w:val="•"/>
      <w:lvlJc w:val="left"/>
      <w:pPr>
        <w:ind w:left="1140" w:hanging="360"/>
      </w:pPr>
      <w:rPr>
        <w:rFonts w:hint="default"/>
        <w:lang w:val="fr-FR" w:eastAsia="en-US" w:bidi="ar-SA"/>
      </w:rPr>
    </w:lvl>
    <w:lvl w:ilvl="6">
      <w:numFmt w:val="bullet"/>
      <w:lvlText w:val="•"/>
      <w:lvlJc w:val="left"/>
      <w:pPr>
        <w:ind w:left="1420" w:hanging="360"/>
      </w:pPr>
      <w:rPr>
        <w:rFonts w:hint="default"/>
        <w:lang w:val="fr-FR" w:eastAsia="en-US" w:bidi="ar-SA"/>
      </w:rPr>
    </w:lvl>
    <w:lvl w:ilvl="7">
      <w:numFmt w:val="bullet"/>
      <w:lvlText w:val="•"/>
      <w:lvlJc w:val="left"/>
      <w:pPr>
        <w:ind w:left="1480" w:hanging="360"/>
      </w:pPr>
      <w:rPr>
        <w:rFonts w:hint="default"/>
        <w:lang w:val="fr-FR" w:eastAsia="en-US" w:bidi="ar-SA"/>
      </w:rPr>
    </w:lvl>
    <w:lvl w:ilvl="8">
      <w:numFmt w:val="bullet"/>
      <w:lvlText w:val="•"/>
      <w:lvlJc w:val="left"/>
      <w:pPr>
        <w:ind w:left="1620" w:hanging="360"/>
      </w:pPr>
      <w:rPr>
        <w:rFonts w:hint="default"/>
        <w:lang w:val="fr-FR" w:eastAsia="en-US" w:bidi="ar-SA"/>
      </w:rPr>
    </w:lvl>
  </w:abstractNum>
  <w:abstractNum w:abstractNumId="23" w15:restartNumberingAfterBreak="0">
    <w:nsid w:val="53CF65CA"/>
    <w:multiLevelType w:val="hybridMultilevel"/>
    <w:tmpl w:val="6778E8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8032619"/>
    <w:multiLevelType w:val="hybridMultilevel"/>
    <w:tmpl w:val="76EEEA44"/>
    <w:lvl w:ilvl="0" w:tplc="40E63E40">
      <w:start w:val="1"/>
      <w:numFmt w:val="bullet"/>
      <w:pStyle w:val="Tiret"/>
      <w:lvlText w:val="–"/>
      <w:lvlJc w:val="left"/>
      <w:pPr>
        <w:tabs>
          <w:tab w:val="num" w:pos="1985"/>
        </w:tabs>
        <w:ind w:left="1985" w:hanging="426"/>
      </w:pPr>
      <w:rPr>
        <w:rFonts w:ascii="Arial" w:hAnsi="Arial" w:hint="default"/>
        <w:b w:val="0"/>
        <w:i w:val="0"/>
        <w:color w:val="auto"/>
        <w:sz w:val="24"/>
        <w:szCs w:val="24"/>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993273E"/>
    <w:multiLevelType w:val="hybridMultilevel"/>
    <w:tmpl w:val="72548A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C5C0DA4"/>
    <w:multiLevelType w:val="hybridMultilevel"/>
    <w:tmpl w:val="F850E108"/>
    <w:lvl w:ilvl="0" w:tplc="69FC539E">
      <w:numFmt w:val="bullet"/>
      <w:lvlText w:val="-"/>
      <w:lvlJc w:val="left"/>
      <w:pPr>
        <w:ind w:left="755" w:hanging="360"/>
      </w:pPr>
      <w:rPr>
        <w:rFonts w:ascii="Calibri" w:eastAsia="Calibri" w:hAnsi="Calibri" w:cs="Calibri" w:hint="default"/>
        <w:b w:val="0"/>
        <w:bCs w:val="0"/>
        <w:i w:val="0"/>
        <w:iCs w:val="0"/>
        <w:spacing w:val="0"/>
        <w:w w:val="99"/>
        <w:sz w:val="20"/>
        <w:szCs w:val="20"/>
        <w:lang w:val="fr-FR" w:eastAsia="en-US" w:bidi="ar-SA"/>
      </w:rPr>
    </w:lvl>
    <w:lvl w:ilvl="1" w:tplc="5A00144E">
      <w:numFmt w:val="bullet"/>
      <w:lvlText w:val="•"/>
      <w:lvlJc w:val="left"/>
      <w:pPr>
        <w:ind w:left="1676" w:hanging="360"/>
      </w:pPr>
      <w:rPr>
        <w:rFonts w:hint="default"/>
        <w:lang w:val="fr-FR" w:eastAsia="en-US" w:bidi="ar-SA"/>
      </w:rPr>
    </w:lvl>
    <w:lvl w:ilvl="2" w:tplc="51F47088">
      <w:numFmt w:val="bullet"/>
      <w:lvlText w:val="•"/>
      <w:lvlJc w:val="left"/>
      <w:pPr>
        <w:ind w:left="2592" w:hanging="360"/>
      </w:pPr>
      <w:rPr>
        <w:rFonts w:hint="default"/>
        <w:lang w:val="fr-FR" w:eastAsia="en-US" w:bidi="ar-SA"/>
      </w:rPr>
    </w:lvl>
    <w:lvl w:ilvl="3" w:tplc="70A03DB0">
      <w:numFmt w:val="bullet"/>
      <w:lvlText w:val="•"/>
      <w:lvlJc w:val="left"/>
      <w:pPr>
        <w:ind w:left="3508" w:hanging="360"/>
      </w:pPr>
      <w:rPr>
        <w:rFonts w:hint="default"/>
        <w:lang w:val="fr-FR" w:eastAsia="en-US" w:bidi="ar-SA"/>
      </w:rPr>
    </w:lvl>
    <w:lvl w:ilvl="4" w:tplc="F66C3918">
      <w:numFmt w:val="bullet"/>
      <w:lvlText w:val="•"/>
      <w:lvlJc w:val="left"/>
      <w:pPr>
        <w:ind w:left="4424" w:hanging="360"/>
      </w:pPr>
      <w:rPr>
        <w:rFonts w:hint="default"/>
        <w:lang w:val="fr-FR" w:eastAsia="en-US" w:bidi="ar-SA"/>
      </w:rPr>
    </w:lvl>
    <w:lvl w:ilvl="5" w:tplc="979CD0F0">
      <w:numFmt w:val="bullet"/>
      <w:lvlText w:val="•"/>
      <w:lvlJc w:val="left"/>
      <w:pPr>
        <w:ind w:left="5340" w:hanging="360"/>
      </w:pPr>
      <w:rPr>
        <w:rFonts w:hint="default"/>
        <w:lang w:val="fr-FR" w:eastAsia="en-US" w:bidi="ar-SA"/>
      </w:rPr>
    </w:lvl>
    <w:lvl w:ilvl="6" w:tplc="0BFE74D0">
      <w:numFmt w:val="bullet"/>
      <w:lvlText w:val="•"/>
      <w:lvlJc w:val="left"/>
      <w:pPr>
        <w:ind w:left="6256" w:hanging="360"/>
      </w:pPr>
      <w:rPr>
        <w:rFonts w:hint="default"/>
        <w:lang w:val="fr-FR" w:eastAsia="en-US" w:bidi="ar-SA"/>
      </w:rPr>
    </w:lvl>
    <w:lvl w:ilvl="7" w:tplc="DB7E0BA4">
      <w:numFmt w:val="bullet"/>
      <w:lvlText w:val="•"/>
      <w:lvlJc w:val="left"/>
      <w:pPr>
        <w:ind w:left="7172" w:hanging="360"/>
      </w:pPr>
      <w:rPr>
        <w:rFonts w:hint="default"/>
        <w:lang w:val="fr-FR" w:eastAsia="en-US" w:bidi="ar-SA"/>
      </w:rPr>
    </w:lvl>
    <w:lvl w:ilvl="8" w:tplc="F3C0ACDC">
      <w:numFmt w:val="bullet"/>
      <w:lvlText w:val="•"/>
      <w:lvlJc w:val="left"/>
      <w:pPr>
        <w:ind w:left="8088" w:hanging="360"/>
      </w:pPr>
      <w:rPr>
        <w:rFonts w:hint="default"/>
        <w:lang w:val="fr-FR" w:eastAsia="en-US" w:bidi="ar-SA"/>
      </w:rPr>
    </w:lvl>
  </w:abstractNum>
  <w:abstractNum w:abstractNumId="27" w15:restartNumberingAfterBreak="0">
    <w:nsid w:val="5D072235"/>
    <w:multiLevelType w:val="hybridMultilevel"/>
    <w:tmpl w:val="8970189C"/>
    <w:lvl w:ilvl="0" w:tplc="E504896E">
      <w:start w:val="1"/>
      <w:numFmt w:val="upperLetter"/>
      <w:pStyle w:val="Titreannexe"/>
      <w:lvlText w:val="Annexe %1"/>
      <w:lvlJc w:val="left"/>
      <w:pPr>
        <w:ind w:left="3196" w:hanging="360"/>
      </w:pPr>
      <w:rPr>
        <w:rFonts w:ascii="Calibri" w:hAnsi="Calibri" w:cs="Times New Roman" w:hint="default"/>
        <w:b w:val="0"/>
        <w:bCs w:val="0"/>
        <w:i w:val="0"/>
        <w:iCs w:val="0"/>
        <w:caps/>
        <w:strike w:val="0"/>
        <w:dstrike w:val="0"/>
        <w:vanish w:val="0"/>
        <w:color w:val="005D83"/>
        <w:spacing w:val="0"/>
        <w:kern w:val="0"/>
        <w:position w:val="0"/>
        <w:sz w:val="48"/>
        <w:szCs w:val="30"/>
        <w:u w:val="none"/>
        <w:effect w:val="none"/>
        <w:vertAlign w:val="baseline"/>
        <w:em w:val="none"/>
      </w:rPr>
    </w:lvl>
    <w:lvl w:ilvl="1" w:tplc="040C0019" w:tentative="1">
      <w:start w:val="1"/>
      <w:numFmt w:val="lowerLetter"/>
      <w:lvlText w:val="%2."/>
      <w:lvlJc w:val="left"/>
      <w:pPr>
        <w:ind w:left="3916" w:hanging="360"/>
      </w:pPr>
    </w:lvl>
    <w:lvl w:ilvl="2" w:tplc="040C001B" w:tentative="1">
      <w:start w:val="1"/>
      <w:numFmt w:val="lowerRoman"/>
      <w:lvlText w:val="%3."/>
      <w:lvlJc w:val="right"/>
      <w:pPr>
        <w:ind w:left="4636" w:hanging="180"/>
      </w:pPr>
    </w:lvl>
    <w:lvl w:ilvl="3" w:tplc="040C000F" w:tentative="1">
      <w:start w:val="1"/>
      <w:numFmt w:val="decimal"/>
      <w:lvlText w:val="%4."/>
      <w:lvlJc w:val="left"/>
      <w:pPr>
        <w:ind w:left="5356" w:hanging="360"/>
      </w:pPr>
    </w:lvl>
    <w:lvl w:ilvl="4" w:tplc="040C0019" w:tentative="1">
      <w:start w:val="1"/>
      <w:numFmt w:val="lowerLetter"/>
      <w:lvlText w:val="%5."/>
      <w:lvlJc w:val="left"/>
      <w:pPr>
        <w:ind w:left="6076" w:hanging="360"/>
      </w:pPr>
    </w:lvl>
    <w:lvl w:ilvl="5" w:tplc="040C001B" w:tentative="1">
      <w:start w:val="1"/>
      <w:numFmt w:val="lowerRoman"/>
      <w:lvlText w:val="%6."/>
      <w:lvlJc w:val="right"/>
      <w:pPr>
        <w:ind w:left="6796" w:hanging="180"/>
      </w:pPr>
    </w:lvl>
    <w:lvl w:ilvl="6" w:tplc="040C000F" w:tentative="1">
      <w:start w:val="1"/>
      <w:numFmt w:val="decimal"/>
      <w:lvlText w:val="%7."/>
      <w:lvlJc w:val="left"/>
      <w:pPr>
        <w:ind w:left="7516" w:hanging="360"/>
      </w:pPr>
    </w:lvl>
    <w:lvl w:ilvl="7" w:tplc="040C0019" w:tentative="1">
      <w:start w:val="1"/>
      <w:numFmt w:val="lowerLetter"/>
      <w:lvlText w:val="%8."/>
      <w:lvlJc w:val="left"/>
      <w:pPr>
        <w:ind w:left="8236" w:hanging="360"/>
      </w:pPr>
    </w:lvl>
    <w:lvl w:ilvl="8" w:tplc="040C001B" w:tentative="1">
      <w:start w:val="1"/>
      <w:numFmt w:val="lowerRoman"/>
      <w:lvlText w:val="%9."/>
      <w:lvlJc w:val="right"/>
      <w:pPr>
        <w:ind w:left="8956" w:hanging="180"/>
      </w:pPr>
    </w:lvl>
  </w:abstractNum>
  <w:abstractNum w:abstractNumId="28" w15:restartNumberingAfterBreak="0">
    <w:nsid w:val="5D6E7D12"/>
    <w:multiLevelType w:val="hybridMultilevel"/>
    <w:tmpl w:val="6E807EC4"/>
    <w:lvl w:ilvl="0" w:tplc="CC16166A">
      <w:start w:val="1"/>
      <w:numFmt w:val="decimal"/>
      <w:pStyle w:val="Paragraphedeliste"/>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 w15:restartNumberingAfterBreak="0">
    <w:nsid w:val="611B23DF"/>
    <w:multiLevelType w:val="hybridMultilevel"/>
    <w:tmpl w:val="3B50E034"/>
    <w:lvl w:ilvl="0" w:tplc="6F08F240">
      <w:start w:val="1"/>
      <w:numFmt w:val="bullet"/>
      <w:pStyle w:val="Puce1"/>
      <w:lvlText w:val=""/>
      <w:lvlJc w:val="left"/>
      <w:pPr>
        <w:ind w:left="360" w:hanging="360"/>
      </w:pPr>
      <w:rPr>
        <w:rFonts w:ascii="Wingdings" w:hAnsi="Wingdings" w:hint="default"/>
        <w:sz w:val="32"/>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15:restartNumberingAfterBreak="0">
    <w:nsid w:val="64956459"/>
    <w:multiLevelType w:val="hybridMultilevel"/>
    <w:tmpl w:val="DE3A17F4"/>
    <w:lvl w:ilvl="0" w:tplc="5FB89012">
      <w:numFmt w:val="bullet"/>
      <w:lvlText w:val=""/>
      <w:lvlJc w:val="left"/>
      <w:pPr>
        <w:ind w:left="438" w:hanging="289"/>
      </w:pPr>
      <w:rPr>
        <w:rFonts w:ascii="Symbol" w:eastAsia="Symbol" w:hAnsi="Symbol" w:cs="Symbol" w:hint="default"/>
        <w:b w:val="0"/>
        <w:bCs w:val="0"/>
        <w:i w:val="0"/>
        <w:iCs w:val="0"/>
        <w:spacing w:val="0"/>
        <w:w w:val="99"/>
        <w:sz w:val="19"/>
        <w:szCs w:val="19"/>
        <w:lang w:val="fr-FR" w:eastAsia="en-US" w:bidi="ar-SA"/>
      </w:rPr>
    </w:lvl>
    <w:lvl w:ilvl="1" w:tplc="AC70B0C6">
      <w:numFmt w:val="bullet"/>
      <w:lvlText w:val="•"/>
      <w:lvlJc w:val="left"/>
      <w:pPr>
        <w:ind w:left="1032" w:hanging="289"/>
      </w:pPr>
      <w:rPr>
        <w:rFonts w:hint="default"/>
        <w:lang w:val="fr-FR" w:eastAsia="en-US" w:bidi="ar-SA"/>
      </w:rPr>
    </w:lvl>
    <w:lvl w:ilvl="2" w:tplc="2DC43E98">
      <w:numFmt w:val="bullet"/>
      <w:lvlText w:val="•"/>
      <w:lvlJc w:val="left"/>
      <w:pPr>
        <w:ind w:left="1624" w:hanging="289"/>
      </w:pPr>
      <w:rPr>
        <w:rFonts w:hint="default"/>
        <w:lang w:val="fr-FR" w:eastAsia="en-US" w:bidi="ar-SA"/>
      </w:rPr>
    </w:lvl>
    <w:lvl w:ilvl="3" w:tplc="A3846B80">
      <w:numFmt w:val="bullet"/>
      <w:lvlText w:val="•"/>
      <w:lvlJc w:val="left"/>
      <w:pPr>
        <w:ind w:left="2216" w:hanging="289"/>
      </w:pPr>
      <w:rPr>
        <w:rFonts w:hint="default"/>
        <w:lang w:val="fr-FR" w:eastAsia="en-US" w:bidi="ar-SA"/>
      </w:rPr>
    </w:lvl>
    <w:lvl w:ilvl="4" w:tplc="6EAAE3D2">
      <w:numFmt w:val="bullet"/>
      <w:lvlText w:val="•"/>
      <w:lvlJc w:val="left"/>
      <w:pPr>
        <w:ind w:left="2808" w:hanging="289"/>
      </w:pPr>
      <w:rPr>
        <w:rFonts w:hint="default"/>
        <w:lang w:val="fr-FR" w:eastAsia="en-US" w:bidi="ar-SA"/>
      </w:rPr>
    </w:lvl>
    <w:lvl w:ilvl="5" w:tplc="87CC18A8">
      <w:numFmt w:val="bullet"/>
      <w:lvlText w:val="•"/>
      <w:lvlJc w:val="left"/>
      <w:pPr>
        <w:ind w:left="3400" w:hanging="289"/>
      </w:pPr>
      <w:rPr>
        <w:rFonts w:hint="default"/>
        <w:lang w:val="fr-FR" w:eastAsia="en-US" w:bidi="ar-SA"/>
      </w:rPr>
    </w:lvl>
    <w:lvl w:ilvl="6" w:tplc="613EF082">
      <w:numFmt w:val="bullet"/>
      <w:lvlText w:val="•"/>
      <w:lvlJc w:val="left"/>
      <w:pPr>
        <w:ind w:left="3992" w:hanging="289"/>
      </w:pPr>
      <w:rPr>
        <w:rFonts w:hint="default"/>
        <w:lang w:val="fr-FR" w:eastAsia="en-US" w:bidi="ar-SA"/>
      </w:rPr>
    </w:lvl>
    <w:lvl w:ilvl="7" w:tplc="2EE8C080">
      <w:numFmt w:val="bullet"/>
      <w:lvlText w:val="•"/>
      <w:lvlJc w:val="left"/>
      <w:pPr>
        <w:ind w:left="4584" w:hanging="289"/>
      </w:pPr>
      <w:rPr>
        <w:rFonts w:hint="default"/>
        <w:lang w:val="fr-FR" w:eastAsia="en-US" w:bidi="ar-SA"/>
      </w:rPr>
    </w:lvl>
    <w:lvl w:ilvl="8" w:tplc="970ACEE2">
      <w:numFmt w:val="bullet"/>
      <w:lvlText w:val="•"/>
      <w:lvlJc w:val="left"/>
      <w:pPr>
        <w:ind w:left="5176" w:hanging="289"/>
      </w:pPr>
      <w:rPr>
        <w:rFonts w:hint="default"/>
        <w:lang w:val="fr-FR" w:eastAsia="en-US" w:bidi="ar-SA"/>
      </w:rPr>
    </w:lvl>
  </w:abstractNum>
  <w:abstractNum w:abstractNumId="31" w15:restartNumberingAfterBreak="0">
    <w:nsid w:val="65996192"/>
    <w:multiLevelType w:val="multilevel"/>
    <w:tmpl w:val="9A4A7D76"/>
    <w:lvl w:ilvl="0">
      <w:start w:val="1"/>
      <w:numFmt w:val="decimal"/>
      <w:pStyle w:val="Titre1"/>
      <w:lvlText w:val="%1."/>
      <w:lvlJc w:val="left"/>
      <w:pPr>
        <w:ind w:left="709" w:hanging="709"/>
      </w:pPr>
      <w:rPr>
        <w:rFonts w:ascii="Calibri" w:hAnsi="Calibri" w:cs="Times New Roman" w:hint="default"/>
        <w:b/>
        <w:i w:val="0"/>
        <w:caps/>
        <w:strike w:val="0"/>
        <w:dstrike w:val="0"/>
        <w:vanish w:val="0"/>
        <w:webHidden w:val="0"/>
        <w:color w:val="005D83"/>
        <w:sz w:val="32"/>
        <w:u w:val="none"/>
        <w:effect w:val="none"/>
        <w:vertAlign w:val="baseline"/>
        <w:specVanish w:val="0"/>
      </w:rPr>
    </w:lvl>
    <w:lvl w:ilvl="1">
      <w:start w:val="1"/>
      <w:numFmt w:val="decimal"/>
      <w:pStyle w:val="Titre2"/>
      <w:lvlText w:val="%1.%2."/>
      <w:lvlJc w:val="left"/>
      <w:pPr>
        <w:ind w:left="9497" w:hanging="709"/>
      </w:pPr>
      <w:rPr>
        <w:rFonts w:ascii="Calibri" w:hAnsi="Calibri" w:cs="Times New Roman" w:hint="default"/>
        <w:b/>
        <w:i w:val="0"/>
        <w:caps/>
        <w:strike w:val="0"/>
        <w:dstrike w:val="0"/>
        <w:vanish w:val="0"/>
        <w:webHidden w:val="0"/>
        <w:color w:val="00355B"/>
        <w:sz w:val="28"/>
        <w:u w:val="none"/>
        <w:effect w:val="none"/>
        <w:vertAlign w:val="baseline"/>
        <w:specVanish w:val="0"/>
      </w:rPr>
    </w:lvl>
    <w:lvl w:ilvl="2">
      <w:start w:val="1"/>
      <w:numFmt w:val="decimal"/>
      <w:pStyle w:val="Titre3"/>
      <w:lvlText w:val="%1.%2.%3. "/>
      <w:lvlJc w:val="left"/>
      <w:pPr>
        <w:ind w:left="709" w:hanging="709"/>
      </w:pPr>
      <w:rPr>
        <w:rFonts w:ascii="Calibri" w:hAnsi="Calibri" w:cs="Times New Roman" w:hint="default"/>
        <w:b/>
        <w:i w:val="0"/>
        <w:caps/>
        <w:strike w:val="0"/>
        <w:dstrike w:val="0"/>
        <w:vanish w:val="0"/>
        <w:webHidden w:val="0"/>
        <w:color w:val="005D83"/>
        <w:sz w:val="24"/>
        <w:u w:val="none"/>
        <w:effect w:val="none"/>
        <w:vertAlign w:val="baseline"/>
        <w:specVanish w:val="0"/>
      </w:rPr>
    </w:lvl>
    <w:lvl w:ilvl="3">
      <w:start w:val="1"/>
      <w:numFmt w:val="decimal"/>
      <w:pStyle w:val="Titre4"/>
      <w:lvlText w:val="%1.%2.%3.%4. "/>
      <w:lvlJc w:val="left"/>
      <w:pPr>
        <w:ind w:left="851" w:hanging="851"/>
      </w:pPr>
      <w:rPr>
        <w:rFonts w:ascii="Calibri" w:hAnsi="Calibri" w:cs="Times New Roman" w:hint="default"/>
        <w:b/>
        <w:i w:val="0"/>
        <w:color w:val="00355B"/>
        <w:sz w:val="22"/>
      </w:rPr>
    </w:lvl>
    <w:lvl w:ilvl="4">
      <w:start w:val="1"/>
      <w:numFmt w:val="decimal"/>
      <w:pStyle w:val="Titre5"/>
      <w:lvlText w:val="%1.%2.%3.%4.%5."/>
      <w:lvlJc w:val="left"/>
      <w:pPr>
        <w:ind w:left="1440" w:hanging="1440"/>
      </w:pPr>
      <w:rPr>
        <w:rFonts w:ascii="Calibri" w:hAnsi="Calibri" w:cs="Times New Roman" w:hint="default"/>
        <w:b/>
        <w:i w:val="0"/>
        <w:caps w:val="0"/>
        <w:strike w:val="0"/>
        <w:dstrike w:val="0"/>
        <w:vanish w:val="0"/>
        <w:webHidden w:val="0"/>
        <w:sz w:val="20"/>
        <w:u w:val="none"/>
        <w:effect w:val="none"/>
        <w:vertAlign w:val="baseline"/>
        <w:specVanish w:val="0"/>
      </w:rPr>
    </w:lvl>
    <w:lvl w:ilvl="5">
      <w:start w:val="1"/>
      <w:numFmt w:val="decimal"/>
      <w:pStyle w:val="Titre6"/>
      <w:lvlText w:val="%1.%2.%3.%4.%5.%6. "/>
      <w:lvlJc w:val="left"/>
      <w:pPr>
        <w:ind w:left="1440" w:hanging="1440"/>
      </w:pPr>
      <w:rPr>
        <w:rFonts w:ascii="Calibri" w:hAnsi="Calibri" w:cs="Times New Roman" w:hint="default"/>
        <w:b w:val="0"/>
        <w:i w:val="0"/>
        <w:caps w:val="0"/>
        <w:strike w:val="0"/>
        <w:dstrike w:val="0"/>
        <w:vanish w:val="0"/>
        <w:webHidden w:val="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67450A4E"/>
    <w:multiLevelType w:val="hybridMultilevel"/>
    <w:tmpl w:val="F26EFD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B421CE9"/>
    <w:multiLevelType w:val="hybridMultilevel"/>
    <w:tmpl w:val="924266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C2D430E"/>
    <w:multiLevelType w:val="hybridMultilevel"/>
    <w:tmpl w:val="5CB0293E"/>
    <w:lvl w:ilvl="0" w:tplc="886E5650">
      <w:start w:val="1"/>
      <w:numFmt w:val="bullet"/>
      <w:pStyle w:val="P21"/>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5" w15:restartNumberingAfterBreak="0">
    <w:nsid w:val="6CAD0A65"/>
    <w:multiLevelType w:val="hybridMultilevel"/>
    <w:tmpl w:val="B9B00D2C"/>
    <w:lvl w:ilvl="0" w:tplc="1D887082">
      <w:numFmt w:val="bullet"/>
      <w:lvlText w:val="•"/>
      <w:lvlJc w:val="left"/>
      <w:pPr>
        <w:ind w:left="1288" w:hanging="360"/>
      </w:pPr>
      <w:rPr>
        <w:rFonts w:hint="default"/>
        <w:lang w:val="fr-FR" w:eastAsia="en-US" w:bidi="ar-SA"/>
      </w:rPr>
    </w:lvl>
    <w:lvl w:ilvl="1" w:tplc="FFFFFFFF">
      <w:start w:val="1"/>
      <w:numFmt w:val="bullet"/>
      <w:lvlText w:val="o"/>
      <w:lvlJc w:val="left"/>
      <w:pPr>
        <w:ind w:left="2008" w:hanging="360"/>
      </w:pPr>
      <w:rPr>
        <w:rFonts w:ascii="Courier New" w:hAnsi="Courier New" w:cs="Courier New" w:hint="default"/>
      </w:rPr>
    </w:lvl>
    <w:lvl w:ilvl="2" w:tplc="FFFFFFFF">
      <w:start w:val="1"/>
      <w:numFmt w:val="bullet"/>
      <w:lvlText w:val=""/>
      <w:lvlJc w:val="left"/>
      <w:pPr>
        <w:ind w:left="2728" w:hanging="360"/>
      </w:pPr>
      <w:rPr>
        <w:rFonts w:ascii="Wingdings" w:hAnsi="Wingdings" w:hint="default"/>
      </w:rPr>
    </w:lvl>
    <w:lvl w:ilvl="3" w:tplc="FFFFFFFF">
      <w:start w:val="1"/>
      <w:numFmt w:val="bullet"/>
      <w:lvlText w:val=""/>
      <w:lvlJc w:val="left"/>
      <w:pPr>
        <w:ind w:left="3448" w:hanging="360"/>
      </w:pPr>
      <w:rPr>
        <w:rFonts w:ascii="Symbol" w:hAnsi="Symbol" w:hint="default"/>
      </w:rPr>
    </w:lvl>
    <w:lvl w:ilvl="4" w:tplc="FFFFFFFF">
      <w:start w:val="1"/>
      <w:numFmt w:val="bullet"/>
      <w:lvlText w:val="o"/>
      <w:lvlJc w:val="left"/>
      <w:pPr>
        <w:ind w:left="4168" w:hanging="360"/>
      </w:pPr>
      <w:rPr>
        <w:rFonts w:ascii="Courier New" w:hAnsi="Courier New" w:cs="Courier New" w:hint="default"/>
      </w:rPr>
    </w:lvl>
    <w:lvl w:ilvl="5" w:tplc="FFFFFFFF">
      <w:start w:val="1"/>
      <w:numFmt w:val="bullet"/>
      <w:lvlText w:val=""/>
      <w:lvlJc w:val="left"/>
      <w:pPr>
        <w:ind w:left="4888" w:hanging="360"/>
      </w:pPr>
      <w:rPr>
        <w:rFonts w:ascii="Wingdings" w:hAnsi="Wingdings" w:hint="default"/>
      </w:rPr>
    </w:lvl>
    <w:lvl w:ilvl="6" w:tplc="FFFFFFFF">
      <w:start w:val="1"/>
      <w:numFmt w:val="bullet"/>
      <w:lvlText w:val=""/>
      <w:lvlJc w:val="left"/>
      <w:pPr>
        <w:ind w:left="5608" w:hanging="360"/>
      </w:pPr>
      <w:rPr>
        <w:rFonts w:ascii="Symbol" w:hAnsi="Symbol" w:hint="default"/>
      </w:rPr>
    </w:lvl>
    <w:lvl w:ilvl="7" w:tplc="FFFFFFFF">
      <w:start w:val="1"/>
      <w:numFmt w:val="bullet"/>
      <w:lvlText w:val="o"/>
      <w:lvlJc w:val="left"/>
      <w:pPr>
        <w:ind w:left="6328" w:hanging="360"/>
      </w:pPr>
      <w:rPr>
        <w:rFonts w:ascii="Courier New" w:hAnsi="Courier New" w:cs="Courier New" w:hint="default"/>
      </w:rPr>
    </w:lvl>
    <w:lvl w:ilvl="8" w:tplc="FFFFFFFF">
      <w:start w:val="1"/>
      <w:numFmt w:val="bullet"/>
      <w:lvlText w:val=""/>
      <w:lvlJc w:val="left"/>
      <w:pPr>
        <w:ind w:left="7048" w:hanging="360"/>
      </w:pPr>
      <w:rPr>
        <w:rFonts w:ascii="Wingdings" w:hAnsi="Wingdings" w:hint="default"/>
      </w:rPr>
    </w:lvl>
  </w:abstractNum>
  <w:abstractNum w:abstractNumId="36" w15:restartNumberingAfterBreak="0">
    <w:nsid w:val="722841FD"/>
    <w:multiLevelType w:val="hybridMultilevel"/>
    <w:tmpl w:val="81D6958C"/>
    <w:lvl w:ilvl="0" w:tplc="90742B42">
      <w:numFmt w:val="bullet"/>
      <w:lvlText w:val=""/>
      <w:lvlJc w:val="left"/>
      <w:pPr>
        <w:ind w:left="503" w:hanging="360"/>
      </w:pPr>
      <w:rPr>
        <w:rFonts w:ascii="Symbol" w:eastAsia="Symbol" w:hAnsi="Symbol" w:cs="Symbol" w:hint="default"/>
        <w:b w:val="0"/>
        <w:bCs w:val="0"/>
        <w:i w:val="0"/>
        <w:iCs w:val="0"/>
        <w:spacing w:val="0"/>
        <w:w w:val="99"/>
        <w:sz w:val="19"/>
        <w:szCs w:val="19"/>
        <w:lang w:val="fr-FR" w:eastAsia="en-US" w:bidi="ar-SA"/>
      </w:rPr>
    </w:lvl>
    <w:lvl w:ilvl="1" w:tplc="FBB8503C">
      <w:numFmt w:val="bullet"/>
      <w:lvlText w:val="•"/>
      <w:lvlJc w:val="left"/>
      <w:pPr>
        <w:ind w:left="1086" w:hanging="360"/>
      </w:pPr>
      <w:rPr>
        <w:rFonts w:hint="default"/>
        <w:lang w:val="fr-FR" w:eastAsia="en-US" w:bidi="ar-SA"/>
      </w:rPr>
    </w:lvl>
    <w:lvl w:ilvl="2" w:tplc="74BCF308">
      <w:numFmt w:val="bullet"/>
      <w:lvlText w:val="•"/>
      <w:lvlJc w:val="left"/>
      <w:pPr>
        <w:ind w:left="1672" w:hanging="360"/>
      </w:pPr>
      <w:rPr>
        <w:rFonts w:hint="default"/>
        <w:lang w:val="fr-FR" w:eastAsia="en-US" w:bidi="ar-SA"/>
      </w:rPr>
    </w:lvl>
    <w:lvl w:ilvl="3" w:tplc="20F6C544">
      <w:numFmt w:val="bullet"/>
      <w:lvlText w:val="•"/>
      <w:lvlJc w:val="left"/>
      <w:pPr>
        <w:ind w:left="2258" w:hanging="360"/>
      </w:pPr>
      <w:rPr>
        <w:rFonts w:hint="default"/>
        <w:lang w:val="fr-FR" w:eastAsia="en-US" w:bidi="ar-SA"/>
      </w:rPr>
    </w:lvl>
    <w:lvl w:ilvl="4" w:tplc="463E2A8A">
      <w:numFmt w:val="bullet"/>
      <w:lvlText w:val="•"/>
      <w:lvlJc w:val="left"/>
      <w:pPr>
        <w:ind w:left="2844" w:hanging="360"/>
      </w:pPr>
      <w:rPr>
        <w:rFonts w:hint="default"/>
        <w:lang w:val="fr-FR" w:eastAsia="en-US" w:bidi="ar-SA"/>
      </w:rPr>
    </w:lvl>
    <w:lvl w:ilvl="5" w:tplc="57DE7C68">
      <w:numFmt w:val="bullet"/>
      <w:lvlText w:val="•"/>
      <w:lvlJc w:val="left"/>
      <w:pPr>
        <w:ind w:left="3430" w:hanging="360"/>
      </w:pPr>
      <w:rPr>
        <w:rFonts w:hint="default"/>
        <w:lang w:val="fr-FR" w:eastAsia="en-US" w:bidi="ar-SA"/>
      </w:rPr>
    </w:lvl>
    <w:lvl w:ilvl="6" w:tplc="326EEF0A">
      <w:numFmt w:val="bullet"/>
      <w:lvlText w:val="•"/>
      <w:lvlJc w:val="left"/>
      <w:pPr>
        <w:ind w:left="4016" w:hanging="360"/>
      </w:pPr>
      <w:rPr>
        <w:rFonts w:hint="default"/>
        <w:lang w:val="fr-FR" w:eastAsia="en-US" w:bidi="ar-SA"/>
      </w:rPr>
    </w:lvl>
    <w:lvl w:ilvl="7" w:tplc="10EC6C04">
      <w:numFmt w:val="bullet"/>
      <w:lvlText w:val="•"/>
      <w:lvlJc w:val="left"/>
      <w:pPr>
        <w:ind w:left="4602" w:hanging="360"/>
      </w:pPr>
      <w:rPr>
        <w:rFonts w:hint="default"/>
        <w:lang w:val="fr-FR" w:eastAsia="en-US" w:bidi="ar-SA"/>
      </w:rPr>
    </w:lvl>
    <w:lvl w:ilvl="8" w:tplc="32381AD2">
      <w:numFmt w:val="bullet"/>
      <w:lvlText w:val="•"/>
      <w:lvlJc w:val="left"/>
      <w:pPr>
        <w:ind w:left="5188" w:hanging="360"/>
      </w:pPr>
      <w:rPr>
        <w:rFonts w:hint="default"/>
        <w:lang w:val="fr-FR" w:eastAsia="en-US" w:bidi="ar-SA"/>
      </w:rPr>
    </w:lvl>
  </w:abstractNum>
  <w:abstractNum w:abstractNumId="37" w15:restartNumberingAfterBreak="0">
    <w:nsid w:val="73F1279A"/>
    <w:multiLevelType w:val="hybridMultilevel"/>
    <w:tmpl w:val="2E26EC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43E49B2"/>
    <w:multiLevelType w:val="hybridMultilevel"/>
    <w:tmpl w:val="E5765E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6403A1E"/>
    <w:multiLevelType w:val="hybridMultilevel"/>
    <w:tmpl w:val="EBA0E27C"/>
    <w:lvl w:ilvl="0" w:tplc="5976953E">
      <w:start w:val="1"/>
      <w:numFmt w:val="lowerLetter"/>
      <w:pStyle w:val="Pucelettre"/>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0" w15:restartNumberingAfterBreak="0">
    <w:nsid w:val="778D308F"/>
    <w:multiLevelType w:val="hybridMultilevel"/>
    <w:tmpl w:val="1DE408F6"/>
    <w:lvl w:ilvl="0" w:tplc="106C3E02">
      <w:numFmt w:val="bullet"/>
      <w:lvlText w:val=""/>
      <w:lvlJc w:val="left"/>
      <w:pPr>
        <w:ind w:left="506" w:hanging="360"/>
      </w:pPr>
      <w:rPr>
        <w:rFonts w:ascii="Symbol" w:eastAsia="Symbol" w:hAnsi="Symbol" w:cs="Symbol" w:hint="default"/>
        <w:b w:val="0"/>
        <w:bCs w:val="0"/>
        <w:i w:val="0"/>
        <w:iCs w:val="0"/>
        <w:spacing w:val="0"/>
        <w:w w:val="99"/>
        <w:sz w:val="19"/>
        <w:szCs w:val="19"/>
        <w:lang w:val="fr-FR" w:eastAsia="en-US" w:bidi="ar-SA"/>
      </w:rPr>
    </w:lvl>
    <w:lvl w:ilvl="1" w:tplc="593E3B32">
      <w:numFmt w:val="bullet"/>
      <w:lvlText w:val="•"/>
      <w:lvlJc w:val="left"/>
      <w:pPr>
        <w:ind w:left="960" w:hanging="360"/>
      </w:pPr>
      <w:rPr>
        <w:rFonts w:hint="default"/>
        <w:lang w:val="fr-FR" w:eastAsia="en-US" w:bidi="ar-SA"/>
      </w:rPr>
    </w:lvl>
    <w:lvl w:ilvl="2" w:tplc="7C1CC6AC">
      <w:numFmt w:val="bullet"/>
      <w:lvlText w:val="•"/>
      <w:lvlJc w:val="left"/>
      <w:pPr>
        <w:ind w:left="1420" w:hanging="360"/>
      </w:pPr>
      <w:rPr>
        <w:rFonts w:hint="default"/>
        <w:lang w:val="fr-FR" w:eastAsia="en-US" w:bidi="ar-SA"/>
      </w:rPr>
    </w:lvl>
    <w:lvl w:ilvl="3" w:tplc="3692EB4A">
      <w:numFmt w:val="bullet"/>
      <w:lvlText w:val="•"/>
      <w:lvlJc w:val="left"/>
      <w:pPr>
        <w:ind w:left="1880" w:hanging="360"/>
      </w:pPr>
      <w:rPr>
        <w:rFonts w:hint="default"/>
        <w:lang w:val="fr-FR" w:eastAsia="en-US" w:bidi="ar-SA"/>
      </w:rPr>
    </w:lvl>
    <w:lvl w:ilvl="4" w:tplc="14A45B28">
      <w:numFmt w:val="bullet"/>
      <w:lvlText w:val="•"/>
      <w:lvlJc w:val="left"/>
      <w:pPr>
        <w:ind w:left="2340" w:hanging="360"/>
      </w:pPr>
      <w:rPr>
        <w:rFonts w:hint="default"/>
        <w:lang w:val="fr-FR" w:eastAsia="en-US" w:bidi="ar-SA"/>
      </w:rPr>
    </w:lvl>
    <w:lvl w:ilvl="5" w:tplc="9EB051E0">
      <w:numFmt w:val="bullet"/>
      <w:lvlText w:val="•"/>
      <w:lvlJc w:val="left"/>
      <w:pPr>
        <w:ind w:left="2801" w:hanging="360"/>
      </w:pPr>
      <w:rPr>
        <w:rFonts w:hint="default"/>
        <w:lang w:val="fr-FR" w:eastAsia="en-US" w:bidi="ar-SA"/>
      </w:rPr>
    </w:lvl>
    <w:lvl w:ilvl="6" w:tplc="8770689C">
      <w:numFmt w:val="bullet"/>
      <w:lvlText w:val="•"/>
      <w:lvlJc w:val="left"/>
      <w:pPr>
        <w:ind w:left="3261" w:hanging="360"/>
      </w:pPr>
      <w:rPr>
        <w:rFonts w:hint="default"/>
        <w:lang w:val="fr-FR" w:eastAsia="en-US" w:bidi="ar-SA"/>
      </w:rPr>
    </w:lvl>
    <w:lvl w:ilvl="7" w:tplc="991E7B7E">
      <w:numFmt w:val="bullet"/>
      <w:lvlText w:val="•"/>
      <w:lvlJc w:val="left"/>
      <w:pPr>
        <w:ind w:left="3721" w:hanging="360"/>
      </w:pPr>
      <w:rPr>
        <w:rFonts w:hint="default"/>
        <w:lang w:val="fr-FR" w:eastAsia="en-US" w:bidi="ar-SA"/>
      </w:rPr>
    </w:lvl>
    <w:lvl w:ilvl="8" w:tplc="1E702EA4">
      <w:numFmt w:val="bullet"/>
      <w:lvlText w:val="•"/>
      <w:lvlJc w:val="left"/>
      <w:pPr>
        <w:ind w:left="4181" w:hanging="360"/>
      </w:pPr>
      <w:rPr>
        <w:rFonts w:hint="default"/>
        <w:lang w:val="fr-FR" w:eastAsia="en-US" w:bidi="ar-SA"/>
      </w:rPr>
    </w:lvl>
  </w:abstractNum>
  <w:abstractNum w:abstractNumId="41" w15:restartNumberingAfterBreak="0">
    <w:nsid w:val="79947D75"/>
    <w:multiLevelType w:val="hybridMultilevel"/>
    <w:tmpl w:val="826CDEE0"/>
    <w:lvl w:ilvl="0" w:tplc="F50446FE">
      <w:numFmt w:val="bullet"/>
      <w:lvlText w:val="-"/>
      <w:lvlJc w:val="left"/>
      <w:pPr>
        <w:ind w:left="148" w:hanging="108"/>
      </w:pPr>
      <w:rPr>
        <w:rFonts w:ascii="Calibri" w:eastAsia="Calibri" w:hAnsi="Calibri" w:cs="Calibri" w:hint="default"/>
        <w:b w:val="0"/>
        <w:bCs w:val="0"/>
        <w:i w:val="0"/>
        <w:iCs w:val="0"/>
        <w:spacing w:val="0"/>
        <w:w w:val="99"/>
        <w:sz w:val="19"/>
        <w:szCs w:val="19"/>
        <w:lang w:val="fr-FR" w:eastAsia="en-US" w:bidi="ar-SA"/>
      </w:rPr>
    </w:lvl>
    <w:lvl w:ilvl="1" w:tplc="F050BD5C">
      <w:numFmt w:val="bullet"/>
      <w:lvlText w:val="•"/>
      <w:lvlJc w:val="left"/>
      <w:pPr>
        <w:ind w:left="593" w:hanging="108"/>
      </w:pPr>
      <w:rPr>
        <w:rFonts w:hint="default"/>
        <w:lang w:val="fr-FR" w:eastAsia="en-US" w:bidi="ar-SA"/>
      </w:rPr>
    </w:lvl>
    <w:lvl w:ilvl="2" w:tplc="083EB2FA">
      <w:numFmt w:val="bullet"/>
      <w:lvlText w:val="•"/>
      <w:lvlJc w:val="left"/>
      <w:pPr>
        <w:ind w:left="1046" w:hanging="108"/>
      </w:pPr>
      <w:rPr>
        <w:rFonts w:hint="default"/>
        <w:lang w:val="fr-FR" w:eastAsia="en-US" w:bidi="ar-SA"/>
      </w:rPr>
    </w:lvl>
    <w:lvl w:ilvl="3" w:tplc="A722509A">
      <w:numFmt w:val="bullet"/>
      <w:lvlText w:val="•"/>
      <w:lvlJc w:val="left"/>
      <w:pPr>
        <w:ind w:left="1499" w:hanging="108"/>
      </w:pPr>
      <w:rPr>
        <w:rFonts w:hint="default"/>
        <w:lang w:val="fr-FR" w:eastAsia="en-US" w:bidi="ar-SA"/>
      </w:rPr>
    </w:lvl>
    <w:lvl w:ilvl="4" w:tplc="88B8A0F4">
      <w:numFmt w:val="bullet"/>
      <w:lvlText w:val="•"/>
      <w:lvlJc w:val="left"/>
      <w:pPr>
        <w:ind w:left="1952" w:hanging="108"/>
      </w:pPr>
      <w:rPr>
        <w:rFonts w:hint="default"/>
        <w:lang w:val="fr-FR" w:eastAsia="en-US" w:bidi="ar-SA"/>
      </w:rPr>
    </w:lvl>
    <w:lvl w:ilvl="5" w:tplc="59987D3A">
      <w:numFmt w:val="bullet"/>
      <w:lvlText w:val="•"/>
      <w:lvlJc w:val="left"/>
      <w:pPr>
        <w:ind w:left="2405" w:hanging="108"/>
      </w:pPr>
      <w:rPr>
        <w:rFonts w:hint="default"/>
        <w:lang w:val="fr-FR" w:eastAsia="en-US" w:bidi="ar-SA"/>
      </w:rPr>
    </w:lvl>
    <w:lvl w:ilvl="6" w:tplc="9FFC31BA">
      <w:numFmt w:val="bullet"/>
      <w:lvlText w:val="•"/>
      <w:lvlJc w:val="left"/>
      <w:pPr>
        <w:ind w:left="2858" w:hanging="108"/>
      </w:pPr>
      <w:rPr>
        <w:rFonts w:hint="default"/>
        <w:lang w:val="fr-FR" w:eastAsia="en-US" w:bidi="ar-SA"/>
      </w:rPr>
    </w:lvl>
    <w:lvl w:ilvl="7" w:tplc="F2DA204C">
      <w:numFmt w:val="bullet"/>
      <w:lvlText w:val="•"/>
      <w:lvlJc w:val="left"/>
      <w:pPr>
        <w:ind w:left="3311" w:hanging="108"/>
      </w:pPr>
      <w:rPr>
        <w:rFonts w:hint="default"/>
        <w:lang w:val="fr-FR" w:eastAsia="en-US" w:bidi="ar-SA"/>
      </w:rPr>
    </w:lvl>
    <w:lvl w:ilvl="8" w:tplc="7FDC7D92">
      <w:numFmt w:val="bullet"/>
      <w:lvlText w:val="•"/>
      <w:lvlJc w:val="left"/>
      <w:pPr>
        <w:ind w:left="3764" w:hanging="108"/>
      </w:pPr>
      <w:rPr>
        <w:rFonts w:hint="default"/>
        <w:lang w:val="fr-FR" w:eastAsia="en-US" w:bidi="ar-SA"/>
      </w:rPr>
    </w:lvl>
  </w:abstractNum>
  <w:abstractNum w:abstractNumId="42" w15:restartNumberingAfterBreak="0">
    <w:nsid w:val="7F471430"/>
    <w:multiLevelType w:val="hybridMultilevel"/>
    <w:tmpl w:val="66763A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67798509">
    <w:abstractNumId w:val="31"/>
  </w:num>
  <w:num w:numId="2" w16cid:durableId="1364209632">
    <w:abstractNumId w:val="28"/>
  </w:num>
  <w:num w:numId="3" w16cid:durableId="1110080780">
    <w:abstractNumId w:val="29"/>
  </w:num>
  <w:num w:numId="4" w16cid:durableId="891504490">
    <w:abstractNumId w:val="21"/>
  </w:num>
  <w:num w:numId="5" w16cid:durableId="420489363">
    <w:abstractNumId w:val="34"/>
  </w:num>
  <w:num w:numId="6" w16cid:durableId="639380509">
    <w:abstractNumId w:val="38"/>
  </w:num>
  <w:num w:numId="7" w16cid:durableId="559168103">
    <w:abstractNumId w:val="14"/>
  </w:num>
  <w:num w:numId="8" w16cid:durableId="2041930932">
    <w:abstractNumId w:val="37"/>
  </w:num>
  <w:num w:numId="9" w16cid:durableId="1905990035">
    <w:abstractNumId w:val="42"/>
  </w:num>
  <w:num w:numId="10" w16cid:durableId="819888041">
    <w:abstractNumId w:val="7"/>
  </w:num>
  <w:num w:numId="11" w16cid:durableId="470635995">
    <w:abstractNumId w:val="24"/>
  </w:num>
  <w:num w:numId="12" w16cid:durableId="1270890581">
    <w:abstractNumId w:val="39"/>
  </w:num>
  <w:num w:numId="13" w16cid:durableId="1989896404">
    <w:abstractNumId w:val="27"/>
  </w:num>
  <w:num w:numId="14" w16cid:durableId="746607367">
    <w:abstractNumId w:val="13"/>
  </w:num>
  <w:num w:numId="15" w16cid:durableId="1856381251">
    <w:abstractNumId w:val="26"/>
  </w:num>
  <w:num w:numId="16" w16cid:durableId="1875267054">
    <w:abstractNumId w:val="35"/>
  </w:num>
  <w:num w:numId="17" w16cid:durableId="1789087651">
    <w:abstractNumId w:val="6"/>
  </w:num>
  <w:num w:numId="18" w16cid:durableId="1913931676">
    <w:abstractNumId w:val="1"/>
  </w:num>
  <w:num w:numId="19" w16cid:durableId="1501967716">
    <w:abstractNumId w:val="18"/>
  </w:num>
  <w:num w:numId="20" w16cid:durableId="2068141101">
    <w:abstractNumId w:val="16"/>
  </w:num>
  <w:num w:numId="21" w16cid:durableId="558908651">
    <w:abstractNumId w:val="36"/>
  </w:num>
  <w:num w:numId="22" w16cid:durableId="1796635095">
    <w:abstractNumId w:val="15"/>
  </w:num>
  <w:num w:numId="23" w16cid:durableId="764420382">
    <w:abstractNumId w:val="30"/>
  </w:num>
  <w:num w:numId="24" w16cid:durableId="658773127">
    <w:abstractNumId w:val="40"/>
  </w:num>
  <w:num w:numId="25" w16cid:durableId="841317943">
    <w:abstractNumId w:val="12"/>
  </w:num>
  <w:num w:numId="26" w16cid:durableId="1534807842">
    <w:abstractNumId w:val="22"/>
  </w:num>
  <w:num w:numId="27" w16cid:durableId="566650986">
    <w:abstractNumId w:val="33"/>
  </w:num>
  <w:num w:numId="28" w16cid:durableId="440027167">
    <w:abstractNumId w:val="17"/>
  </w:num>
  <w:num w:numId="29" w16cid:durableId="85273979">
    <w:abstractNumId w:val="20"/>
  </w:num>
  <w:num w:numId="30" w16cid:durableId="609240148">
    <w:abstractNumId w:val="5"/>
  </w:num>
  <w:num w:numId="31" w16cid:durableId="980310935">
    <w:abstractNumId w:val="8"/>
  </w:num>
  <w:num w:numId="32" w16cid:durableId="602036890">
    <w:abstractNumId w:val="4"/>
  </w:num>
  <w:num w:numId="33" w16cid:durableId="356198094">
    <w:abstractNumId w:val="32"/>
  </w:num>
  <w:num w:numId="34" w16cid:durableId="993139268">
    <w:abstractNumId w:val="23"/>
  </w:num>
  <w:num w:numId="35" w16cid:durableId="241109056">
    <w:abstractNumId w:val="19"/>
  </w:num>
  <w:num w:numId="36" w16cid:durableId="812479808">
    <w:abstractNumId w:val="3"/>
  </w:num>
  <w:num w:numId="37" w16cid:durableId="2103335955">
    <w:abstractNumId w:val="41"/>
  </w:num>
  <w:num w:numId="38" w16cid:durableId="290138327">
    <w:abstractNumId w:val="2"/>
  </w:num>
  <w:num w:numId="39" w16cid:durableId="520242910">
    <w:abstractNumId w:val="0"/>
  </w:num>
  <w:num w:numId="40" w16cid:durableId="1684087349">
    <w:abstractNumId w:val="10"/>
  </w:num>
  <w:num w:numId="41" w16cid:durableId="1204094457">
    <w:abstractNumId w:val="9"/>
  </w:num>
  <w:num w:numId="42" w16cid:durableId="896668341">
    <w:abstractNumId w:val="25"/>
  </w:num>
  <w:num w:numId="43" w16cid:durableId="2139837325">
    <w:abstractNumId w:val="11"/>
  </w:num>
  <w:num w:numId="44" w16cid:durableId="1601907821">
    <w:abstractNumId w:val="29"/>
  </w:num>
  <w:num w:numId="45" w16cid:durableId="1235816316">
    <w:abstractNumId w:val="2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activeWritingStyle w:appName="MSWord" w:lang="fr-FR" w:vendorID="64" w:dllVersion="6" w:nlCheck="1" w:checkStyle="0"/>
  <w:activeWritingStyle w:appName="MSWord" w:lang="fr-FR" w:vendorID="64" w:dllVersion="0" w:nlCheck="1" w:checkStyle="0"/>
  <w:activeWritingStyle w:appName="MSWord" w:lang="pt-BR" w:vendorID="64" w:dllVersion="0" w:nlCheck="1" w:checkStyle="0"/>
  <w:activeWritingStyle w:appName="MSWord" w:lang="it-IT" w:vendorID="64" w:dllVersion="0" w:nlCheck="1" w:checkStyle="0"/>
  <w:activeWritingStyle w:appName="MSWord" w:lang="en-US" w:vendorID="64" w:dllVersion="0" w:nlCheck="1" w:checkStyle="0"/>
  <w:defaultTabStop w:val="708"/>
  <w:hyphenationZone w:val="425"/>
  <w:characterSpacingControl w:val="doNotCompress"/>
  <w:hdrShapeDefaults>
    <o:shapedefaults v:ext="edit" spidmax="614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DB0"/>
    <w:rsid w:val="000041B1"/>
    <w:rsid w:val="000253B1"/>
    <w:rsid w:val="000266FB"/>
    <w:rsid w:val="000304F1"/>
    <w:rsid w:val="0003103E"/>
    <w:rsid w:val="00033F81"/>
    <w:rsid w:val="000614A1"/>
    <w:rsid w:val="00073AD5"/>
    <w:rsid w:val="000965E2"/>
    <w:rsid w:val="000A0CD7"/>
    <w:rsid w:val="000A28EF"/>
    <w:rsid w:val="000B3754"/>
    <w:rsid w:val="000B72C2"/>
    <w:rsid w:val="000D68B9"/>
    <w:rsid w:val="000F1304"/>
    <w:rsid w:val="000F178B"/>
    <w:rsid w:val="0012052E"/>
    <w:rsid w:val="001360E2"/>
    <w:rsid w:val="001614BE"/>
    <w:rsid w:val="00172756"/>
    <w:rsid w:val="001852E6"/>
    <w:rsid w:val="00190D9E"/>
    <w:rsid w:val="00191806"/>
    <w:rsid w:val="0019561D"/>
    <w:rsid w:val="001B2FCA"/>
    <w:rsid w:val="001C22D3"/>
    <w:rsid w:val="001D0B4A"/>
    <w:rsid w:val="001E15E3"/>
    <w:rsid w:val="001E2275"/>
    <w:rsid w:val="001E2810"/>
    <w:rsid w:val="001E5EBE"/>
    <w:rsid w:val="00206694"/>
    <w:rsid w:val="00210502"/>
    <w:rsid w:val="0021131D"/>
    <w:rsid w:val="00224E12"/>
    <w:rsid w:val="00227388"/>
    <w:rsid w:val="00236755"/>
    <w:rsid w:val="0024708F"/>
    <w:rsid w:val="00253743"/>
    <w:rsid w:val="00253E22"/>
    <w:rsid w:val="002560E8"/>
    <w:rsid w:val="002608FF"/>
    <w:rsid w:val="00297E8A"/>
    <w:rsid w:val="002A42B8"/>
    <w:rsid w:val="002D7F68"/>
    <w:rsid w:val="002F2CFE"/>
    <w:rsid w:val="002F4113"/>
    <w:rsid w:val="003015AC"/>
    <w:rsid w:val="0031517A"/>
    <w:rsid w:val="00317AEE"/>
    <w:rsid w:val="003378AE"/>
    <w:rsid w:val="003457E7"/>
    <w:rsid w:val="00346531"/>
    <w:rsid w:val="00385788"/>
    <w:rsid w:val="00390F4C"/>
    <w:rsid w:val="003A45E5"/>
    <w:rsid w:val="003C04BA"/>
    <w:rsid w:val="003C7107"/>
    <w:rsid w:val="003D0CCA"/>
    <w:rsid w:val="003D4B98"/>
    <w:rsid w:val="003E2C0B"/>
    <w:rsid w:val="003F4950"/>
    <w:rsid w:val="00410AB1"/>
    <w:rsid w:val="00413F23"/>
    <w:rsid w:val="00446E5B"/>
    <w:rsid w:val="00446F78"/>
    <w:rsid w:val="00463F48"/>
    <w:rsid w:val="00464DFD"/>
    <w:rsid w:val="004723FA"/>
    <w:rsid w:val="00491096"/>
    <w:rsid w:val="004C0699"/>
    <w:rsid w:val="004C1765"/>
    <w:rsid w:val="004C49E1"/>
    <w:rsid w:val="004D0195"/>
    <w:rsid w:val="004E0B98"/>
    <w:rsid w:val="004E3DE0"/>
    <w:rsid w:val="00506B71"/>
    <w:rsid w:val="00511C89"/>
    <w:rsid w:val="00523E52"/>
    <w:rsid w:val="00534A0D"/>
    <w:rsid w:val="005418FC"/>
    <w:rsid w:val="005506C5"/>
    <w:rsid w:val="00551DB4"/>
    <w:rsid w:val="00557CAF"/>
    <w:rsid w:val="00564853"/>
    <w:rsid w:val="00566DDE"/>
    <w:rsid w:val="00566F33"/>
    <w:rsid w:val="00571519"/>
    <w:rsid w:val="005807D8"/>
    <w:rsid w:val="005A06EF"/>
    <w:rsid w:val="005A3C1C"/>
    <w:rsid w:val="006123D6"/>
    <w:rsid w:val="00626B90"/>
    <w:rsid w:val="00647E3B"/>
    <w:rsid w:val="00694BF1"/>
    <w:rsid w:val="006A7FC5"/>
    <w:rsid w:val="006B1846"/>
    <w:rsid w:val="006B18F2"/>
    <w:rsid w:val="006C66B6"/>
    <w:rsid w:val="006E0DB0"/>
    <w:rsid w:val="00706C43"/>
    <w:rsid w:val="007153EA"/>
    <w:rsid w:val="00722417"/>
    <w:rsid w:val="0073689D"/>
    <w:rsid w:val="00760581"/>
    <w:rsid w:val="00763F72"/>
    <w:rsid w:val="007656E4"/>
    <w:rsid w:val="00783D30"/>
    <w:rsid w:val="00790779"/>
    <w:rsid w:val="00794061"/>
    <w:rsid w:val="007B382C"/>
    <w:rsid w:val="007E3746"/>
    <w:rsid w:val="007E6786"/>
    <w:rsid w:val="007F5888"/>
    <w:rsid w:val="00801FFD"/>
    <w:rsid w:val="008048CF"/>
    <w:rsid w:val="00816F2D"/>
    <w:rsid w:val="00842985"/>
    <w:rsid w:val="00856EF0"/>
    <w:rsid w:val="00857D2D"/>
    <w:rsid w:val="008601FC"/>
    <w:rsid w:val="00862530"/>
    <w:rsid w:val="00874DEF"/>
    <w:rsid w:val="008764AF"/>
    <w:rsid w:val="00884C0B"/>
    <w:rsid w:val="008B3541"/>
    <w:rsid w:val="008C2EE4"/>
    <w:rsid w:val="008C5A54"/>
    <w:rsid w:val="008D315F"/>
    <w:rsid w:val="008D4B77"/>
    <w:rsid w:val="008F47A4"/>
    <w:rsid w:val="008F5CFE"/>
    <w:rsid w:val="00933238"/>
    <w:rsid w:val="00936B2A"/>
    <w:rsid w:val="00937E65"/>
    <w:rsid w:val="00956141"/>
    <w:rsid w:val="00995D8F"/>
    <w:rsid w:val="009A4E3B"/>
    <w:rsid w:val="009A7877"/>
    <w:rsid w:val="009B614C"/>
    <w:rsid w:val="009E6BCB"/>
    <w:rsid w:val="00A0626B"/>
    <w:rsid w:val="00A212F2"/>
    <w:rsid w:val="00A412B5"/>
    <w:rsid w:val="00A45C8E"/>
    <w:rsid w:val="00A556DD"/>
    <w:rsid w:val="00A642AE"/>
    <w:rsid w:val="00A91786"/>
    <w:rsid w:val="00AA40EF"/>
    <w:rsid w:val="00AA7448"/>
    <w:rsid w:val="00AB34B7"/>
    <w:rsid w:val="00B0068A"/>
    <w:rsid w:val="00B04D6D"/>
    <w:rsid w:val="00B30BC1"/>
    <w:rsid w:val="00B57021"/>
    <w:rsid w:val="00BA1E90"/>
    <w:rsid w:val="00BB2F3D"/>
    <w:rsid w:val="00BB3068"/>
    <w:rsid w:val="00BD750E"/>
    <w:rsid w:val="00C006C9"/>
    <w:rsid w:val="00C415A1"/>
    <w:rsid w:val="00C473B5"/>
    <w:rsid w:val="00C505B0"/>
    <w:rsid w:val="00C717F2"/>
    <w:rsid w:val="00C76F11"/>
    <w:rsid w:val="00C943DA"/>
    <w:rsid w:val="00CA5EDA"/>
    <w:rsid w:val="00CB7B17"/>
    <w:rsid w:val="00CC546F"/>
    <w:rsid w:val="00CD7CDE"/>
    <w:rsid w:val="00CE2A6F"/>
    <w:rsid w:val="00CE46AC"/>
    <w:rsid w:val="00CF4034"/>
    <w:rsid w:val="00D16B72"/>
    <w:rsid w:val="00D50235"/>
    <w:rsid w:val="00D513A6"/>
    <w:rsid w:val="00D52A93"/>
    <w:rsid w:val="00D606F6"/>
    <w:rsid w:val="00D60C12"/>
    <w:rsid w:val="00D85214"/>
    <w:rsid w:val="00D93481"/>
    <w:rsid w:val="00DB60E0"/>
    <w:rsid w:val="00DD3470"/>
    <w:rsid w:val="00DD3CF0"/>
    <w:rsid w:val="00DD6FB6"/>
    <w:rsid w:val="00DF7CF1"/>
    <w:rsid w:val="00E20377"/>
    <w:rsid w:val="00E2163B"/>
    <w:rsid w:val="00E51F48"/>
    <w:rsid w:val="00E53A89"/>
    <w:rsid w:val="00E61812"/>
    <w:rsid w:val="00E67070"/>
    <w:rsid w:val="00E73989"/>
    <w:rsid w:val="00E90844"/>
    <w:rsid w:val="00E91F92"/>
    <w:rsid w:val="00ED7F9D"/>
    <w:rsid w:val="00EE510B"/>
    <w:rsid w:val="00EF180F"/>
    <w:rsid w:val="00F01CEE"/>
    <w:rsid w:val="00F05B28"/>
    <w:rsid w:val="00F137DD"/>
    <w:rsid w:val="00F14DC8"/>
    <w:rsid w:val="00F206D4"/>
    <w:rsid w:val="00F34130"/>
    <w:rsid w:val="00F34E74"/>
    <w:rsid w:val="00F508C4"/>
    <w:rsid w:val="00F52584"/>
    <w:rsid w:val="00F5407A"/>
    <w:rsid w:val="00FB5AD0"/>
    <w:rsid w:val="00FC110C"/>
    <w:rsid w:val="00FD5EDC"/>
    <w:rsid w:val="00FE4CC0"/>
    <w:rsid w:val="00FF10A0"/>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331D7DEF"/>
  <w15:chartTrackingRefBased/>
  <w15:docId w15:val="{DA073473-D3AF-4AB1-98EB-276612A20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Corpsdetexte"/>
    <w:uiPriority w:val="1"/>
    <w:qFormat/>
    <w:rsid w:val="002D7F68"/>
    <w:pPr>
      <w:adjustRightInd w:val="0"/>
      <w:spacing w:line="257" w:lineRule="auto"/>
      <w:jc w:val="both"/>
    </w:pPr>
    <w:rPr>
      <w:rFonts w:eastAsiaTheme="minorHAnsi"/>
      <w:lang w:eastAsia="en-US"/>
    </w:rPr>
  </w:style>
  <w:style w:type="paragraph" w:styleId="Titre1">
    <w:name w:val="heading 1"/>
    <w:aliases w:val="TT1,Titre 1 Car Car,Chapitre1,Chapitre2,Chapitre3,Chapitre4,Chapitre5,Chapitre6,Chapitre7,Chapitre11,Chapitre21,Chapitre31,Chapitre41,Chapitre51,Chapitre61,Chapitre8,Chapitre9,Chapitre10,Chapitre71,Chapitre81,Chapitre12,Chapitre22,Titre 1 Car2"/>
    <w:basedOn w:val="Paragraphedeliste"/>
    <w:next w:val="Corpsdetexte"/>
    <w:link w:val="Titre1Car"/>
    <w:uiPriority w:val="9"/>
    <w:qFormat/>
    <w:rsid w:val="006E0DB0"/>
    <w:pPr>
      <w:numPr>
        <w:numId w:val="1"/>
      </w:numPr>
      <w:spacing w:before="720" w:after="240"/>
      <w:outlineLvl w:val="0"/>
    </w:pPr>
    <w:rPr>
      <w:caps/>
      <w:sz w:val="32"/>
    </w:rPr>
  </w:style>
  <w:style w:type="paragraph" w:styleId="Titre2">
    <w:name w:val="heading 2"/>
    <w:aliases w:val="TT2,Titre 2 Car Car,sous-chapitre,Sous-Titre,t2,Titre 1.,h2,2,H2,Titreo 2,Titre Paragraphe,h21,T21,h22,T22,h23,T23,h24,T24,h211,T211,h25,T25,h212,T212,h26,T26,h27,T27,h28,T28,h213,T213,h29,T29,h214,T214,h221,T221,h231,T231,h241,T241,h2111,T2111"/>
    <w:basedOn w:val="Titre1"/>
    <w:next w:val="Corpsdetexte"/>
    <w:link w:val="Titre2Car"/>
    <w:uiPriority w:val="9"/>
    <w:unhideWhenUsed/>
    <w:qFormat/>
    <w:rsid w:val="00C473B5"/>
    <w:pPr>
      <w:numPr>
        <w:ilvl w:val="1"/>
      </w:numPr>
      <w:spacing w:before="600"/>
      <w:ind w:left="709"/>
      <w:outlineLvl w:val="1"/>
    </w:pPr>
    <w:rPr>
      <w:color w:val="00355B"/>
      <w:sz w:val="28"/>
    </w:rPr>
  </w:style>
  <w:style w:type="paragraph" w:styleId="Titre3">
    <w:name w:val="heading 3"/>
    <w:aliases w:val="TT3,Titre 3 Car Car,Titre3,Section,enumération a),Prestation,Section1,1.1.1 Titre 3,section,t3,h3,Paragraphe AQUALIS,H3,Deuxième sous-titre,3,h31,T31,h32,T32,h311,T311,h33,T33,h312,T312,h34,T34,h313,T313,h321,T321,h3111,T3111,h331,T331,h3121"/>
    <w:basedOn w:val="Titre2"/>
    <w:next w:val="Corpsdetexte"/>
    <w:link w:val="Titre3Car"/>
    <w:uiPriority w:val="9"/>
    <w:unhideWhenUsed/>
    <w:qFormat/>
    <w:rsid w:val="006E0DB0"/>
    <w:pPr>
      <w:numPr>
        <w:ilvl w:val="2"/>
      </w:numPr>
      <w:outlineLvl w:val="2"/>
    </w:pPr>
    <w:rPr>
      <w:caps w:val="0"/>
      <w:color w:val="005D83"/>
      <w:sz w:val="24"/>
    </w:rPr>
  </w:style>
  <w:style w:type="paragraph" w:styleId="Titre4">
    <w:name w:val="heading 4"/>
    <w:aliases w:val="TT4,Titre 4 Car Car,Sous-Section,Titre 4 bis,Description prestation,Sous-InterTitre,Sous-Section1,H4,Proposal Center 4,chapitre 1.1.1.1,chapitre 1.1.1.11,chapitre 1.1.1.12,chapitre 1.1.1.111,chapitre 1.1.1.13,chapitre 1.1.1.112,Titre 41,t4.T4"/>
    <w:basedOn w:val="Titre3"/>
    <w:next w:val="Corpsdetexte"/>
    <w:link w:val="Titre4Car"/>
    <w:uiPriority w:val="9"/>
    <w:unhideWhenUsed/>
    <w:qFormat/>
    <w:rsid w:val="006E0DB0"/>
    <w:pPr>
      <w:numPr>
        <w:ilvl w:val="3"/>
      </w:numPr>
      <w:spacing w:before="320"/>
      <w:outlineLvl w:val="3"/>
    </w:pPr>
    <w:rPr>
      <w:color w:val="00355B"/>
      <w:sz w:val="22"/>
    </w:rPr>
  </w:style>
  <w:style w:type="paragraph" w:styleId="Titre5">
    <w:name w:val="heading 5"/>
    <w:aliases w:val="TT5,Titre 5 Car1,Titre 5 Car Car"/>
    <w:basedOn w:val="Normal"/>
    <w:next w:val="Corpsdetexte"/>
    <w:link w:val="Titre5Car"/>
    <w:uiPriority w:val="9"/>
    <w:unhideWhenUsed/>
    <w:qFormat/>
    <w:rsid w:val="006E0DB0"/>
    <w:pPr>
      <w:keepNext/>
      <w:keepLines/>
      <w:numPr>
        <w:ilvl w:val="4"/>
        <w:numId w:val="1"/>
      </w:numPr>
      <w:spacing w:after="200" w:line="240" w:lineRule="auto"/>
      <w:outlineLvl w:val="4"/>
    </w:pPr>
    <w:rPr>
      <w:rFonts w:ascii="Calibri" w:eastAsiaTheme="majorEastAsia" w:hAnsi="Calibri" w:cstheme="minorHAnsi"/>
      <w:b/>
      <w:sz w:val="20"/>
      <w:szCs w:val="20"/>
    </w:rPr>
  </w:style>
  <w:style w:type="paragraph" w:styleId="Titre6">
    <w:name w:val="heading 6"/>
    <w:aliases w:val="TT6,Edf Titre 6,Titre 6 EPR,Capsis Titre 6,T6,lijst bij kop2,Titre 6 Car1,Edf Titre 61,Titre 6 EPR1,Capsis Titre 61,T61,lijst bij kop21,Edf Titre 62,Titre 6 EPR2,Capsis Titre 62,T62,lijst bij kop22,Titre 6 Car11,Edf Titre 611"/>
    <w:basedOn w:val="Normal"/>
    <w:next w:val="Corpsdetexte"/>
    <w:link w:val="Titre6Car"/>
    <w:uiPriority w:val="9"/>
    <w:unhideWhenUsed/>
    <w:qFormat/>
    <w:rsid w:val="006E0DB0"/>
    <w:pPr>
      <w:keepNext/>
      <w:keepLines/>
      <w:numPr>
        <w:ilvl w:val="5"/>
        <w:numId w:val="1"/>
      </w:numPr>
      <w:spacing w:after="200" w:line="240" w:lineRule="auto"/>
      <w:outlineLvl w:val="5"/>
    </w:pPr>
    <w:rPr>
      <w:rFonts w:eastAsiaTheme="majorEastAsia" w:cstheme="minorHAnsi"/>
      <w:sz w:val="20"/>
      <w:szCs w:val="20"/>
      <w:u w:val="single"/>
    </w:rPr>
  </w:style>
  <w:style w:type="paragraph" w:styleId="Titre7">
    <w:name w:val="heading 7"/>
    <w:basedOn w:val="Normal"/>
    <w:next w:val="Normal"/>
    <w:link w:val="Titre7Car"/>
    <w:uiPriority w:val="1"/>
    <w:unhideWhenUsed/>
    <w:qFormat/>
    <w:rsid w:val="00E73989"/>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1"/>
    <w:unhideWhenUsed/>
    <w:qFormat/>
    <w:rsid w:val="00C943DA"/>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link w:val="Titre9Car"/>
    <w:uiPriority w:val="1"/>
    <w:qFormat/>
    <w:rsid w:val="00A0626B"/>
    <w:pPr>
      <w:widowControl w:val="0"/>
      <w:autoSpaceDE w:val="0"/>
      <w:autoSpaceDN w:val="0"/>
      <w:adjustRightInd/>
      <w:spacing w:after="0" w:line="240" w:lineRule="auto"/>
      <w:ind w:left="1243"/>
      <w:outlineLvl w:val="8"/>
    </w:pPr>
    <w:rPr>
      <w:rFonts w:ascii="Arial MT" w:eastAsia="Arial MT" w:hAnsi="Arial MT" w:cs="Arial MT"/>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1"/>
    <w:qFormat/>
    <w:rsid w:val="006E0DB0"/>
    <w:pPr>
      <w:numPr>
        <w:numId w:val="2"/>
      </w:numPr>
      <w:spacing w:line="240" w:lineRule="auto"/>
      <w:contextualSpacing/>
    </w:pPr>
    <w:rPr>
      <w:rFonts w:ascii="Calibri" w:hAnsi="Calibri" w:cs="Calibri"/>
      <w:b/>
      <w:color w:val="005D83"/>
      <w:sz w:val="36"/>
      <w:szCs w:val="36"/>
    </w:rPr>
  </w:style>
  <w:style w:type="paragraph" w:styleId="Corpsdetexte">
    <w:name w:val="Body Text"/>
    <w:aliases w:val="CT,Corps de texte Car Car,Corps de texte Car2 Car Car,Corps de texte Car Car Car Car Car Car"/>
    <w:basedOn w:val="Normal"/>
    <w:link w:val="CorpsdetexteCar"/>
    <w:uiPriority w:val="1"/>
    <w:unhideWhenUsed/>
    <w:qFormat/>
    <w:rsid w:val="006E0DB0"/>
    <w:pPr>
      <w:spacing w:after="200" w:line="240" w:lineRule="auto"/>
    </w:pPr>
    <w:rPr>
      <w:sz w:val="20"/>
    </w:rPr>
  </w:style>
  <w:style w:type="character" w:customStyle="1" w:styleId="CorpsdetexteCar">
    <w:name w:val="Corps de texte Car"/>
    <w:aliases w:val="CT Car,Corps de texte Car Car Car,Corps de texte Car2 Car Car Car,Corps de texte Car Car Car Car Car Car Car"/>
    <w:basedOn w:val="Policepardfaut"/>
    <w:link w:val="Corpsdetexte"/>
    <w:uiPriority w:val="1"/>
    <w:rsid w:val="006E0DB0"/>
    <w:rPr>
      <w:rFonts w:eastAsiaTheme="minorHAnsi"/>
      <w:sz w:val="20"/>
      <w:lang w:eastAsia="en-US"/>
    </w:rPr>
  </w:style>
  <w:style w:type="character" w:customStyle="1" w:styleId="Titre1Car">
    <w:name w:val="Titre 1 Car"/>
    <w:aliases w:val="TT1 Car,Titre 1 Car Car Car,Chapitre1 Car,Chapitre2 Car,Chapitre3 Car,Chapitre4 Car,Chapitre5 Car,Chapitre6 Car,Chapitre7 Car,Chapitre11 Car,Chapitre21 Car,Chapitre31 Car,Chapitre41 Car,Chapitre51 Car,Chapitre61 Car,Chapitre8 Car"/>
    <w:basedOn w:val="Policepardfaut"/>
    <w:link w:val="Titre1"/>
    <w:uiPriority w:val="9"/>
    <w:rsid w:val="006E0DB0"/>
    <w:rPr>
      <w:rFonts w:ascii="Calibri" w:eastAsiaTheme="minorHAnsi" w:hAnsi="Calibri" w:cs="Calibri"/>
      <w:b/>
      <w:caps/>
      <w:color w:val="005D83"/>
      <w:sz w:val="32"/>
      <w:szCs w:val="36"/>
      <w:lang w:eastAsia="en-US"/>
    </w:rPr>
  </w:style>
  <w:style w:type="character" w:customStyle="1" w:styleId="Titre2Car">
    <w:name w:val="Titre 2 Car"/>
    <w:aliases w:val="TT2 Car,Titre 2 Car Car Car,sous-chapitre Car,Sous-Titre Car,t2 Car,Titre 1. Car,h2 Car,2 Car,H2 Car,Titreo 2 Car,Titre Paragraphe Car,h21 Car,T21 Car,h22 Car,T22 Car,h23 Car,T23 Car,h24 Car,T24 Car,h211 Car,T211 Car,h25 Car,T25 Car,h212 Car"/>
    <w:basedOn w:val="Policepardfaut"/>
    <w:link w:val="Titre2"/>
    <w:uiPriority w:val="9"/>
    <w:rsid w:val="00C473B5"/>
    <w:rPr>
      <w:rFonts w:ascii="Calibri" w:eastAsiaTheme="minorHAnsi" w:hAnsi="Calibri" w:cs="Calibri"/>
      <w:b/>
      <w:caps/>
      <w:color w:val="00355B"/>
      <w:sz w:val="28"/>
      <w:szCs w:val="36"/>
      <w:lang w:eastAsia="en-US"/>
    </w:rPr>
  </w:style>
  <w:style w:type="character" w:customStyle="1" w:styleId="Titre3Car">
    <w:name w:val="Titre 3 Car"/>
    <w:aliases w:val="TT3 Car,Titre 3 Car Car Car,Titre3 Car,Section Car,enumération a) Car,Prestation Car,Section1 Car,1.1.1 Titre 3 Car,section Car,t3 Car,h3 Car,Paragraphe AQUALIS Car,H3 Car,Deuxième sous-titre Car,3 Car,h31 Car,T31 Car,h32 Car,T32 Car,h33 Car"/>
    <w:basedOn w:val="Policepardfaut"/>
    <w:link w:val="Titre3"/>
    <w:uiPriority w:val="9"/>
    <w:rsid w:val="006E0DB0"/>
    <w:rPr>
      <w:rFonts w:ascii="Calibri" w:eastAsiaTheme="minorHAnsi" w:hAnsi="Calibri" w:cs="Calibri"/>
      <w:b/>
      <w:color w:val="005D83"/>
      <w:sz w:val="24"/>
      <w:szCs w:val="36"/>
      <w:lang w:eastAsia="en-US"/>
    </w:rPr>
  </w:style>
  <w:style w:type="character" w:customStyle="1" w:styleId="Titre4Car">
    <w:name w:val="Titre 4 Car"/>
    <w:aliases w:val="TT4 Car,Titre 4 Car Car Car,Sous-Section Car,Titre 4 bis Car,Description prestation Car,Sous-InterTitre Car,Sous-Section1 Car,H4 Car,Proposal Center 4 Car,chapitre 1.1.1.1 Car,chapitre 1.1.1.11 Car,chapitre 1.1.1.12 Car,chapitre 1.1.1.13 Car"/>
    <w:basedOn w:val="Policepardfaut"/>
    <w:link w:val="Titre4"/>
    <w:uiPriority w:val="9"/>
    <w:rsid w:val="006E0DB0"/>
    <w:rPr>
      <w:rFonts w:ascii="Calibri" w:eastAsiaTheme="minorHAnsi" w:hAnsi="Calibri" w:cs="Calibri"/>
      <w:b/>
      <w:color w:val="00355B"/>
      <w:szCs w:val="36"/>
      <w:lang w:eastAsia="en-US"/>
    </w:rPr>
  </w:style>
  <w:style w:type="character" w:customStyle="1" w:styleId="Titre5Car">
    <w:name w:val="Titre 5 Car"/>
    <w:aliases w:val="TT5 Car,Titre 5 Car1 Car,Titre 5 Car Car Car"/>
    <w:basedOn w:val="Policepardfaut"/>
    <w:link w:val="Titre5"/>
    <w:uiPriority w:val="9"/>
    <w:rsid w:val="006E0DB0"/>
    <w:rPr>
      <w:rFonts w:ascii="Calibri" w:eastAsiaTheme="majorEastAsia" w:hAnsi="Calibri" w:cstheme="minorHAnsi"/>
      <w:b/>
      <w:sz w:val="20"/>
      <w:szCs w:val="20"/>
      <w:lang w:eastAsia="en-US"/>
    </w:rPr>
  </w:style>
  <w:style w:type="character" w:customStyle="1" w:styleId="Titre6Car">
    <w:name w:val="Titre 6 Car"/>
    <w:aliases w:val="TT6 Car,Edf Titre 6 Car,Titre 6 EPR Car,Capsis Titre 6 Car,T6 Car,lijst bij kop2 Car,Titre 6 Car1 Car,Edf Titre 61 Car,Titre 6 EPR1 Car,Capsis Titre 61 Car,T61 Car,lijst bij kop21 Car,Edf Titre 62 Car,Titre 6 EPR2 Car,Capsis Titre 62 Car"/>
    <w:basedOn w:val="Policepardfaut"/>
    <w:link w:val="Titre6"/>
    <w:uiPriority w:val="9"/>
    <w:rsid w:val="006E0DB0"/>
    <w:rPr>
      <w:rFonts w:eastAsiaTheme="majorEastAsia" w:cstheme="minorHAnsi"/>
      <w:sz w:val="20"/>
      <w:szCs w:val="20"/>
      <w:u w:val="single"/>
      <w:lang w:eastAsia="en-US"/>
    </w:rPr>
  </w:style>
  <w:style w:type="character" w:styleId="Lienhypertexte">
    <w:name w:val="Hyperlink"/>
    <w:basedOn w:val="Policepardfaut"/>
    <w:uiPriority w:val="99"/>
    <w:unhideWhenUsed/>
    <w:rsid w:val="006E0DB0"/>
    <w:rPr>
      <w:color w:val="0563C1" w:themeColor="hyperlink"/>
      <w:u w:val="single"/>
    </w:rPr>
  </w:style>
  <w:style w:type="character" w:customStyle="1" w:styleId="Titre1Car1">
    <w:name w:val="Titre 1 Car1"/>
    <w:aliases w:val="TT1 Car1,Titre 1 Car Car Car1,Chapitre1 Car1,Chapitre2 Car1,Chapitre3 Car1,Chapitre4 Car1,Chapitre5 Car1,Chapitre6 Car1,Chapitre7 Car1,Chapitre11 Car1,Chapitre21 Car1,Chapitre31 Car1,Chapitre41 Car1,Chapitre51 Car1,Chapitre61 Car1"/>
    <w:basedOn w:val="Policepardfaut"/>
    <w:rsid w:val="006E0DB0"/>
    <w:rPr>
      <w:rFonts w:asciiTheme="majorHAnsi" w:eastAsiaTheme="majorEastAsia" w:hAnsiTheme="majorHAnsi" w:cstheme="majorBidi"/>
      <w:color w:val="2E74B5" w:themeColor="accent1" w:themeShade="BF"/>
      <w:sz w:val="32"/>
      <w:szCs w:val="32"/>
    </w:rPr>
  </w:style>
  <w:style w:type="paragraph" w:styleId="TM1">
    <w:name w:val="toc 1"/>
    <w:basedOn w:val="Normal"/>
    <w:next w:val="Normal"/>
    <w:autoRedefine/>
    <w:uiPriority w:val="39"/>
    <w:unhideWhenUsed/>
    <w:qFormat/>
    <w:rsid w:val="006E0DB0"/>
    <w:pPr>
      <w:tabs>
        <w:tab w:val="left" w:pos="1418"/>
        <w:tab w:val="right" w:leader="dot" w:pos="9639"/>
      </w:tabs>
      <w:spacing w:after="240" w:line="240" w:lineRule="auto"/>
      <w:ind w:left="1418" w:hanging="567"/>
    </w:pPr>
    <w:rPr>
      <w:b/>
      <w:caps/>
      <w:noProof/>
      <w:color w:val="005D83"/>
      <w:sz w:val="32"/>
      <w:lang w:val="en-US"/>
    </w:rPr>
  </w:style>
  <w:style w:type="paragraph" w:styleId="TM3">
    <w:name w:val="toc 3"/>
    <w:basedOn w:val="Normal"/>
    <w:next w:val="Normal"/>
    <w:autoRedefine/>
    <w:uiPriority w:val="39"/>
    <w:unhideWhenUsed/>
    <w:qFormat/>
    <w:rsid w:val="006E0DB0"/>
    <w:pPr>
      <w:tabs>
        <w:tab w:val="left" w:pos="1985"/>
        <w:tab w:val="right" w:leader="dot" w:pos="9629"/>
      </w:tabs>
      <w:spacing w:after="100" w:line="240" w:lineRule="auto"/>
      <w:ind w:left="1418" w:hanging="567"/>
    </w:pPr>
    <w:rPr>
      <w:rFonts w:ascii="Calibri" w:hAnsi="Calibri"/>
      <w:b/>
      <w:caps/>
      <w:noProof/>
      <w:color w:val="005D83"/>
      <w:sz w:val="32"/>
      <w:lang w:val="en-US"/>
    </w:rPr>
  </w:style>
  <w:style w:type="paragraph" w:styleId="TM4">
    <w:name w:val="toc 4"/>
    <w:basedOn w:val="Normal"/>
    <w:next w:val="Normal"/>
    <w:autoRedefine/>
    <w:uiPriority w:val="39"/>
    <w:unhideWhenUsed/>
    <w:qFormat/>
    <w:rsid w:val="006E0DB0"/>
    <w:pPr>
      <w:tabs>
        <w:tab w:val="left" w:pos="2127"/>
        <w:tab w:val="right" w:leader="dot" w:pos="9629"/>
      </w:tabs>
      <w:spacing w:after="100" w:line="240" w:lineRule="auto"/>
      <w:ind w:left="2127" w:hanging="709"/>
    </w:pPr>
    <w:rPr>
      <w:rFonts w:ascii="Calibri" w:hAnsi="Calibri"/>
      <w:b/>
      <w:noProof/>
      <w:color w:val="00355B"/>
      <w:sz w:val="28"/>
      <w:lang w:val="en-US"/>
    </w:rPr>
  </w:style>
  <w:style w:type="paragraph" w:styleId="TM5">
    <w:name w:val="toc 5"/>
    <w:basedOn w:val="Normal"/>
    <w:next w:val="Normal"/>
    <w:autoRedefine/>
    <w:uiPriority w:val="39"/>
    <w:unhideWhenUsed/>
    <w:qFormat/>
    <w:rsid w:val="006E0DB0"/>
    <w:pPr>
      <w:tabs>
        <w:tab w:val="left" w:pos="1768"/>
        <w:tab w:val="left" w:pos="2177"/>
        <w:tab w:val="right" w:leader="dot" w:pos="9629"/>
      </w:tabs>
      <w:spacing w:after="100" w:line="240" w:lineRule="auto"/>
      <w:ind w:left="2127" w:hanging="709"/>
    </w:pPr>
    <w:rPr>
      <w:rFonts w:ascii="Calibri" w:hAnsi="Calibri"/>
      <w:b/>
      <w:noProof/>
      <w:color w:val="005D83"/>
      <w:sz w:val="24"/>
      <w:lang w:val="en-US"/>
    </w:rPr>
  </w:style>
  <w:style w:type="paragraph" w:styleId="TM6">
    <w:name w:val="toc 6"/>
    <w:basedOn w:val="Normal"/>
    <w:next w:val="Normal"/>
    <w:autoRedefine/>
    <w:uiPriority w:val="39"/>
    <w:unhideWhenUsed/>
    <w:qFormat/>
    <w:rsid w:val="006E0DB0"/>
    <w:pPr>
      <w:tabs>
        <w:tab w:val="left" w:pos="2127"/>
        <w:tab w:val="right" w:leader="dot" w:pos="9628"/>
      </w:tabs>
      <w:spacing w:after="100"/>
      <w:ind w:left="1418"/>
    </w:pPr>
    <w:rPr>
      <w:rFonts w:ascii="Calibri" w:hAnsi="Calibri"/>
      <w:b/>
      <w:noProof/>
      <w:color w:val="00355B"/>
    </w:rPr>
  </w:style>
  <w:style w:type="character" w:customStyle="1" w:styleId="NotedebasdepageCar">
    <w:name w:val="Note de bas de page Car"/>
    <w:aliases w:val="NBP Car"/>
    <w:basedOn w:val="Policepardfaut"/>
    <w:link w:val="Notedebasdepage"/>
    <w:rsid w:val="006E0DB0"/>
    <w:rPr>
      <w:rFonts w:eastAsiaTheme="minorHAnsi"/>
      <w:sz w:val="20"/>
      <w:szCs w:val="20"/>
      <w:lang w:eastAsia="en-US"/>
    </w:rPr>
  </w:style>
  <w:style w:type="paragraph" w:styleId="Notedebasdepage">
    <w:name w:val="footnote text"/>
    <w:aliases w:val="NBP"/>
    <w:basedOn w:val="Normal"/>
    <w:link w:val="NotedebasdepageCar"/>
    <w:unhideWhenUsed/>
    <w:rsid w:val="006E0DB0"/>
    <w:pPr>
      <w:spacing w:after="0" w:line="240" w:lineRule="auto"/>
    </w:pPr>
    <w:rPr>
      <w:sz w:val="20"/>
      <w:szCs w:val="20"/>
    </w:rPr>
  </w:style>
  <w:style w:type="paragraph" w:styleId="Commentaire">
    <w:name w:val="annotation text"/>
    <w:basedOn w:val="Normal"/>
    <w:link w:val="CommentaireCar"/>
    <w:uiPriority w:val="99"/>
    <w:unhideWhenUsed/>
    <w:rsid w:val="006E0DB0"/>
    <w:pPr>
      <w:spacing w:line="240" w:lineRule="auto"/>
    </w:pPr>
    <w:rPr>
      <w:sz w:val="20"/>
      <w:szCs w:val="20"/>
    </w:rPr>
  </w:style>
  <w:style w:type="character" w:customStyle="1" w:styleId="CommentaireCar">
    <w:name w:val="Commentaire Car"/>
    <w:basedOn w:val="Policepardfaut"/>
    <w:link w:val="Commentaire"/>
    <w:uiPriority w:val="99"/>
    <w:rsid w:val="006E0DB0"/>
    <w:rPr>
      <w:rFonts w:eastAsiaTheme="minorHAnsi"/>
      <w:sz w:val="20"/>
      <w:szCs w:val="20"/>
      <w:lang w:eastAsia="en-US"/>
    </w:rPr>
  </w:style>
  <w:style w:type="paragraph" w:styleId="En-tte">
    <w:name w:val="header"/>
    <w:basedOn w:val="Normal"/>
    <w:link w:val="En-tteCar"/>
    <w:uiPriority w:val="99"/>
    <w:unhideWhenUsed/>
    <w:rsid w:val="006E0DB0"/>
    <w:pPr>
      <w:tabs>
        <w:tab w:val="center" w:pos="4536"/>
        <w:tab w:val="right" w:pos="9072"/>
      </w:tabs>
      <w:spacing w:after="0" w:line="240" w:lineRule="auto"/>
    </w:pPr>
  </w:style>
  <w:style w:type="character" w:customStyle="1" w:styleId="En-tteCar">
    <w:name w:val="En-tête Car"/>
    <w:basedOn w:val="Policepardfaut"/>
    <w:link w:val="En-tte"/>
    <w:uiPriority w:val="99"/>
    <w:rsid w:val="006E0DB0"/>
    <w:rPr>
      <w:rFonts w:eastAsiaTheme="minorHAnsi"/>
      <w:lang w:eastAsia="en-US"/>
    </w:rPr>
  </w:style>
  <w:style w:type="character" w:customStyle="1" w:styleId="PieddepageCar">
    <w:name w:val="Pied de page Car"/>
    <w:basedOn w:val="Policepardfaut"/>
    <w:link w:val="Pieddepage"/>
    <w:uiPriority w:val="99"/>
    <w:rsid w:val="006E0DB0"/>
    <w:rPr>
      <w:rFonts w:eastAsiaTheme="minorHAnsi"/>
      <w:lang w:eastAsia="en-US"/>
    </w:rPr>
  </w:style>
  <w:style w:type="paragraph" w:styleId="Pieddepage">
    <w:name w:val="footer"/>
    <w:basedOn w:val="Normal"/>
    <w:link w:val="PieddepageCar"/>
    <w:uiPriority w:val="99"/>
    <w:unhideWhenUsed/>
    <w:rsid w:val="006E0DB0"/>
    <w:pPr>
      <w:tabs>
        <w:tab w:val="center" w:pos="4536"/>
        <w:tab w:val="right" w:pos="9072"/>
      </w:tabs>
      <w:spacing w:after="0" w:line="240" w:lineRule="auto"/>
    </w:pPr>
  </w:style>
  <w:style w:type="paragraph" w:styleId="Lgende">
    <w:name w:val="caption"/>
    <w:basedOn w:val="Normal"/>
    <w:next w:val="Normal"/>
    <w:uiPriority w:val="35"/>
    <w:unhideWhenUsed/>
    <w:qFormat/>
    <w:rsid w:val="006E0DB0"/>
    <w:pPr>
      <w:spacing w:before="120" w:after="120" w:line="240" w:lineRule="auto"/>
    </w:pPr>
    <w:rPr>
      <w:i/>
      <w:iCs/>
      <w:color w:val="44546A" w:themeColor="text2"/>
      <w:sz w:val="18"/>
      <w:szCs w:val="18"/>
    </w:rPr>
  </w:style>
  <w:style w:type="paragraph" w:styleId="Tabledesillustrations">
    <w:name w:val="table of figures"/>
    <w:basedOn w:val="Normal"/>
    <w:next w:val="Normal"/>
    <w:autoRedefine/>
    <w:uiPriority w:val="99"/>
    <w:unhideWhenUsed/>
    <w:rsid w:val="006E0DB0"/>
    <w:pPr>
      <w:tabs>
        <w:tab w:val="right" w:leader="dot" w:pos="9629"/>
      </w:tabs>
      <w:spacing w:after="0" w:line="240" w:lineRule="auto"/>
      <w:ind w:left="851"/>
    </w:pPr>
    <w:rPr>
      <w:rFonts w:ascii="Calibri" w:hAnsi="Calibri" w:cs="Calibri"/>
      <w:b/>
      <w:noProof/>
      <w:color w:val="005D83"/>
    </w:rPr>
  </w:style>
  <w:style w:type="paragraph" w:styleId="Titre">
    <w:name w:val="Title"/>
    <w:basedOn w:val="Normal"/>
    <w:next w:val="Normal"/>
    <w:link w:val="TitreCar"/>
    <w:uiPriority w:val="10"/>
    <w:qFormat/>
    <w:rsid w:val="006E0DB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E0DB0"/>
    <w:rPr>
      <w:rFonts w:asciiTheme="majorHAnsi" w:eastAsiaTheme="majorEastAsia" w:hAnsiTheme="majorHAnsi" w:cstheme="majorBidi"/>
      <w:spacing w:val="-10"/>
      <w:kern w:val="28"/>
      <w:sz w:val="56"/>
      <w:szCs w:val="56"/>
      <w:lang w:eastAsia="en-US"/>
    </w:rPr>
  </w:style>
  <w:style w:type="character" w:customStyle="1" w:styleId="ObjetducommentaireCar">
    <w:name w:val="Objet du commentaire Car"/>
    <w:basedOn w:val="CommentaireCar"/>
    <w:link w:val="Objetducommentaire"/>
    <w:uiPriority w:val="99"/>
    <w:semiHidden/>
    <w:rsid w:val="006E0DB0"/>
    <w:rPr>
      <w:rFonts w:eastAsiaTheme="minorHAnsi"/>
      <w:b/>
      <w:bCs/>
      <w:sz w:val="20"/>
      <w:szCs w:val="20"/>
      <w:lang w:eastAsia="en-US"/>
    </w:rPr>
  </w:style>
  <w:style w:type="paragraph" w:styleId="Objetducommentaire">
    <w:name w:val="annotation subject"/>
    <w:basedOn w:val="Commentaire"/>
    <w:next w:val="Commentaire"/>
    <w:link w:val="ObjetducommentaireCar"/>
    <w:uiPriority w:val="99"/>
    <w:semiHidden/>
    <w:unhideWhenUsed/>
    <w:rsid w:val="006E0DB0"/>
    <w:rPr>
      <w:b/>
      <w:bCs/>
    </w:rPr>
  </w:style>
  <w:style w:type="paragraph" w:styleId="Textedebulles">
    <w:name w:val="Balloon Text"/>
    <w:basedOn w:val="Normal"/>
    <w:link w:val="TextedebullesCar"/>
    <w:uiPriority w:val="99"/>
    <w:semiHidden/>
    <w:unhideWhenUsed/>
    <w:rsid w:val="006E0DB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E0DB0"/>
    <w:rPr>
      <w:rFonts w:ascii="Segoe UI" w:eastAsiaTheme="minorHAnsi" w:hAnsi="Segoe UI" w:cs="Segoe UI"/>
      <w:sz w:val="18"/>
      <w:szCs w:val="18"/>
      <w:lang w:eastAsia="en-US"/>
    </w:rPr>
  </w:style>
  <w:style w:type="character" w:customStyle="1" w:styleId="SansinterligneCar">
    <w:name w:val="Sans interligne Car"/>
    <w:basedOn w:val="Policepardfaut"/>
    <w:link w:val="Sansinterligne"/>
    <w:uiPriority w:val="1"/>
    <w:locked/>
    <w:rsid w:val="006E0DB0"/>
    <w:rPr>
      <w:sz w:val="20"/>
    </w:rPr>
  </w:style>
  <w:style w:type="paragraph" w:styleId="Sansinterligne">
    <w:name w:val="No Spacing"/>
    <w:basedOn w:val="Normal"/>
    <w:link w:val="SansinterligneCar"/>
    <w:uiPriority w:val="1"/>
    <w:qFormat/>
    <w:rsid w:val="006E0DB0"/>
    <w:pPr>
      <w:spacing w:after="0" w:line="240" w:lineRule="auto"/>
    </w:pPr>
    <w:rPr>
      <w:rFonts w:eastAsiaTheme="minorEastAsia"/>
      <w:sz w:val="20"/>
      <w:lang w:eastAsia="zh-CN"/>
    </w:rPr>
  </w:style>
  <w:style w:type="paragraph" w:customStyle="1" w:styleId="PdGTypemission">
    <w:name w:val="PdG_Type_mission"/>
    <w:basedOn w:val="En-tte"/>
    <w:uiPriority w:val="99"/>
    <w:rsid w:val="006E0DB0"/>
    <w:pPr>
      <w:tabs>
        <w:tab w:val="clear" w:pos="4536"/>
        <w:tab w:val="clear" w:pos="9072"/>
        <w:tab w:val="center" w:pos="4703"/>
        <w:tab w:val="right" w:pos="9406"/>
      </w:tabs>
    </w:pPr>
    <w:rPr>
      <w:b/>
      <w:noProof/>
      <w:sz w:val="28"/>
      <w:lang w:eastAsia="fr-FR"/>
    </w:rPr>
  </w:style>
  <w:style w:type="paragraph" w:customStyle="1" w:styleId="PdGRefClient">
    <w:name w:val="PdG_Ref_Client"/>
    <w:basedOn w:val="Normal"/>
    <w:uiPriority w:val="99"/>
    <w:rsid w:val="006E0DB0"/>
    <w:pPr>
      <w:framePr w:hSpace="142" w:wrap="around" w:vAnchor="page" w:hAnchor="margin" w:x="-141" w:y="2836"/>
      <w:tabs>
        <w:tab w:val="left" w:pos="2291"/>
      </w:tabs>
      <w:spacing w:after="0" w:line="240" w:lineRule="auto"/>
    </w:pPr>
    <w:rPr>
      <w:sz w:val="24"/>
    </w:rPr>
  </w:style>
  <w:style w:type="paragraph" w:customStyle="1" w:styleId="PdGNomprojet">
    <w:name w:val="PdG_Nom_projet"/>
    <w:basedOn w:val="Normal"/>
    <w:uiPriority w:val="99"/>
    <w:rsid w:val="006E0DB0"/>
    <w:pPr>
      <w:spacing w:after="0" w:line="460" w:lineRule="exact"/>
    </w:pPr>
    <w:rPr>
      <w:b/>
      <w:noProof/>
      <w:sz w:val="48"/>
      <w:szCs w:val="48"/>
      <w:lang w:eastAsia="fr-FR"/>
    </w:rPr>
  </w:style>
  <w:style w:type="paragraph" w:customStyle="1" w:styleId="ENTITEREF">
    <w:name w:val="ENTITE REF"/>
    <w:basedOn w:val="Normal"/>
    <w:uiPriority w:val="99"/>
    <w:rsid w:val="006E0DB0"/>
    <w:pPr>
      <w:spacing w:after="0" w:line="240" w:lineRule="auto"/>
    </w:pPr>
    <w:rPr>
      <w:sz w:val="16"/>
    </w:rPr>
  </w:style>
  <w:style w:type="paragraph" w:customStyle="1" w:styleId="Titre-Tableaufixe">
    <w:name w:val="Titre - Tableau fixe"/>
    <w:basedOn w:val="Normal"/>
    <w:uiPriority w:val="1"/>
    <w:rsid w:val="006E0DB0"/>
    <w:pPr>
      <w:spacing w:after="0" w:line="240" w:lineRule="auto"/>
      <w:jc w:val="center"/>
    </w:pPr>
    <w:rPr>
      <w:b/>
      <w:caps/>
      <w:sz w:val="16"/>
    </w:rPr>
  </w:style>
  <w:style w:type="character" w:customStyle="1" w:styleId="MissionCar">
    <w:name w:val="Mission Car"/>
    <w:basedOn w:val="Policepardfaut"/>
    <w:link w:val="Mission"/>
    <w:locked/>
    <w:rsid w:val="006E0DB0"/>
    <w:rPr>
      <w:sz w:val="20"/>
      <w:szCs w:val="24"/>
      <w:lang w:val="en-US"/>
    </w:rPr>
  </w:style>
  <w:style w:type="paragraph" w:customStyle="1" w:styleId="Mission">
    <w:name w:val="Mission"/>
    <w:basedOn w:val="Normal"/>
    <w:link w:val="MissionCar"/>
    <w:rsid w:val="006E0DB0"/>
    <w:pPr>
      <w:spacing w:after="0" w:line="240" w:lineRule="auto"/>
    </w:pPr>
    <w:rPr>
      <w:rFonts w:eastAsiaTheme="minorEastAsia"/>
      <w:sz w:val="20"/>
      <w:szCs w:val="24"/>
      <w:lang w:val="en-US" w:eastAsia="zh-CN"/>
    </w:rPr>
  </w:style>
  <w:style w:type="paragraph" w:customStyle="1" w:styleId="Sommaire">
    <w:name w:val="Sommaire"/>
    <w:basedOn w:val="Normal"/>
    <w:uiPriority w:val="99"/>
    <w:rsid w:val="006E0DB0"/>
    <w:pPr>
      <w:spacing w:before="200" w:after="360" w:line="240" w:lineRule="auto"/>
      <w:jc w:val="right"/>
      <w:outlineLvl w:val="0"/>
    </w:pPr>
    <w:rPr>
      <w:rFonts w:ascii="Calibri" w:hAnsi="Calibri"/>
      <w:caps/>
      <w:color w:val="00355B"/>
      <w:sz w:val="44"/>
      <w:szCs w:val="20"/>
    </w:rPr>
  </w:style>
  <w:style w:type="paragraph" w:customStyle="1" w:styleId="Sommairedesillustrations">
    <w:name w:val="Sommaire des illustrations"/>
    <w:basedOn w:val="Normal"/>
    <w:uiPriority w:val="99"/>
    <w:qFormat/>
    <w:rsid w:val="006E0DB0"/>
    <w:pPr>
      <w:spacing w:before="240" w:after="0" w:line="240" w:lineRule="auto"/>
      <w:ind w:left="851"/>
      <w:outlineLvl w:val="1"/>
    </w:pPr>
    <w:rPr>
      <w:rFonts w:ascii="Calibri" w:hAnsi="Calibri" w:cs="Calibri"/>
      <w:b/>
      <w:caps/>
      <w:color w:val="00355B"/>
      <w:sz w:val="28"/>
      <w:szCs w:val="16"/>
    </w:rPr>
  </w:style>
  <w:style w:type="character" w:customStyle="1" w:styleId="Puce1Car">
    <w:name w:val="Puce 1 Car"/>
    <w:link w:val="Puce1"/>
    <w:locked/>
    <w:rsid w:val="006E0DB0"/>
    <w:rPr>
      <w:rFonts w:ascii="Calibri" w:hAnsi="Calibri" w:cs="Calibri"/>
      <w:sz w:val="20"/>
      <w:szCs w:val="20"/>
    </w:rPr>
  </w:style>
  <w:style w:type="paragraph" w:customStyle="1" w:styleId="Puce1">
    <w:name w:val="Puce 1"/>
    <w:basedOn w:val="Normal"/>
    <w:link w:val="Puce1Car"/>
    <w:qFormat/>
    <w:rsid w:val="006E0DB0"/>
    <w:pPr>
      <w:numPr>
        <w:numId w:val="3"/>
      </w:numPr>
      <w:autoSpaceDE w:val="0"/>
      <w:autoSpaceDN w:val="0"/>
      <w:spacing w:before="200" w:after="0" w:line="240" w:lineRule="auto"/>
    </w:pPr>
    <w:rPr>
      <w:rFonts w:ascii="Calibri" w:eastAsiaTheme="minorEastAsia" w:hAnsi="Calibri" w:cs="Calibri"/>
      <w:sz w:val="20"/>
      <w:szCs w:val="20"/>
      <w:lang w:eastAsia="zh-CN"/>
    </w:rPr>
  </w:style>
  <w:style w:type="paragraph" w:customStyle="1" w:styleId="Puce2">
    <w:name w:val="Puce 2"/>
    <w:basedOn w:val="Paragraphedeliste"/>
    <w:qFormat/>
    <w:rsid w:val="006E0DB0"/>
    <w:pPr>
      <w:numPr>
        <w:numId w:val="4"/>
      </w:numPr>
      <w:tabs>
        <w:tab w:val="num" w:pos="360"/>
      </w:tabs>
      <w:spacing w:after="0"/>
      <w:ind w:left="568" w:hanging="284"/>
    </w:pPr>
    <w:rPr>
      <w:sz w:val="20"/>
    </w:rPr>
  </w:style>
  <w:style w:type="character" w:customStyle="1" w:styleId="7-MoispieddepageCar">
    <w:name w:val="7-Mois pied de page Car"/>
    <w:basedOn w:val="PieddepageCar"/>
    <w:link w:val="7-Moispieddepage"/>
    <w:uiPriority w:val="2"/>
    <w:semiHidden/>
    <w:locked/>
    <w:rsid w:val="006E0DB0"/>
    <w:rPr>
      <w:rFonts w:eastAsiaTheme="minorHAnsi"/>
      <w:caps/>
      <w:sz w:val="16"/>
      <w:lang w:eastAsia="en-US"/>
    </w:rPr>
  </w:style>
  <w:style w:type="paragraph" w:customStyle="1" w:styleId="7-Moispieddepage">
    <w:name w:val="7-Mois pied de page"/>
    <w:basedOn w:val="Pieddepage"/>
    <w:link w:val="7-MoispieddepageCar"/>
    <w:uiPriority w:val="2"/>
    <w:semiHidden/>
    <w:rsid w:val="006E0DB0"/>
    <w:pPr>
      <w:tabs>
        <w:tab w:val="clear" w:pos="4536"/>
        <w:tab w:val="clear" w:pos="9072"/>
        <w:tab w:val="center" w:pos="4703"/>
        <w:tab w:val="right" w:pos="9406"/>
      </w:tabs>
      <w:spacing w:before="120" w:after="60"/>
      <w:jc w:val="right"/>
    </w:pPr>
    <w:rPr>
      <w:caps/>
      <w:sz w:val="16"/>
    </w:rPr>
  </w:style>
  <w:style w:type="character" w:customStyle="1" w:styleId="Naturedudocument-PieddepageCar">
    <w:name w:val="Nature du document - Pied de page Car"/>
    <w:basedOn w:val="Policepardfaut"/>
    <w:link w:val="Naturedudocument-Pieddepage"/>
    <w:uiPriority w:val="2"/>
    <w:locked/>
    <w:rsid w:val="006E0DB0"/>
    <w:rPr>
      <w:b/>
      <w:sz w:val="20"/>
      <w:szCs w:val="16"/>
      <w:lang w:val="en-US" w:eastAsia="fr-FR"/>
    </w:rPr>
  </w:style>
  <w:style w:type="paragraph" w:customStyle="1" w:styleId="Naturedudocument-Pieddepage">
    <w:name w:val="Nature du document - Pied de page"/>
    <w:basedOn w:val="Normal"/>
    <w:link w:val="Naturedudocument-PieddepageCar"/>
    <w:uiPriority w:val="2"/>
    <w:rsid w:val="006E0DB0"/>
    <w:pPr>
      <w:spacing w:after="0"/>
    </w:pPr>
    <w:rPr>
      <w:rFonts w:eastAsiaTheme="minorEastAsia"/>
      <w:b/>
      <w:sz w:val="20"/>
      <w:szCs w:val="16"/>
      <w:lang w:val="en-US" w:eastAsia="fr-FR"/>
    </w:rPr>
  </w:style>
  <w:style w:type="character" w:customStyle="1" w:styleId="NaturepieddepageCar">
    <w:name w:val="Nature pied de page Car"/>
    <w:basedOn w:val="Policepardfaut"/>
    <w:link w:val="Naturepieddepage"/>
    <w:locked/>
    <w:rsid w:val="006E0DB0"/>
    <w:rPr>
      <w:noProof/>
      <w:sz w:val="16"/>
      <w:szCs w:val="16"/>
      <w:lang w:val="en-US" w:eastAsia="fr-FR"/>
    </w:rPr>
  </w:style>
  <w:style w:type="paragraph" w:customStyle="1" w:styleId="Naturepieddepage">
    <w:name w:val="Nature pied de page"/>
    <w:basedOn w:val="Normal"/>
    <w:next w:val="Normal"/>
    <w:link w:val="NaturepieddepageCar"/>
    <w:rsid w:val="006E0DB0"/>
    <w:pPr>
      <w:spacing w:after="0"/>
      <w:jc w:val="right"/>
    </w:pPr>
    <w:rPr>
      <w:rFonts w:eastAsiaTheme="minorEastAsia"/>
      <w:noProof/>
      <w:sz w:val="16"/>
      <w:szCs w:val="16"/>
      <w:lang w:val="en-US" w:eastAsia="fr-FR"/>
    </w:rPr>
  </w:style>
  <w:style w:type="character" w:customStyle="1" w:styleId="PdGSocieteGroupeCar">
    <w:name w:val="PdG_Societe_Groupe Car"/>
    <w:basedOn w:val="PieddepageCar"/>
    <w:link w:val="PdGSocieteGroupe"/>
    <w:locked/>
    <w:rsid w:val="006E0DB0"/>
    <w:rPr>
      <w:rFonts w:eastAsiaTheme="minorHAnsi"/>
      <w:caps/>
      <w:sz w:val="16"/>
      <w:lang w:eastAsia="en-US"/>
    </w:rPr>
  </w:style>
  <w:style w:type="paragraph" w:customStyle="1" w:styleId="PdGSocieteGroupe">
    <w:name w:val="PdG_Societe_Groupe"/>
    <w:basedOn w:val="Pieddepage"/>
    <w:link w:val="PdGSocieteGroupeCar"/>
    <w:rsid w:val="006E0DB0"/>
    <w:pPr>
      <w:tabs>
        <w:tab w:val="clear" w:pos="4536"/>
        <w:tab w:val="clear" w:pos="9072"/>
        <w:tab w:val="center" w:pos="4703"/>
        <w:tab w:val="right" w:pos="9406"/>
      </w:tabs>
      <w:spacing w:before="120" w:after="60"/>
    </w:pPr>
    <w:rPr>
      <w:caps/>
      <w:sz w:val="16"/>
    </w:rPr>
  </w:style>
  <w:style w:type="character" w:customStyle="1" w:styleId="piedNDCar">
    <w:name w:val="pied ND Car"/>
    <w:basedOn w:val="Policepardfaut"/>
    <w:link w:val="piedND"/>
    <w:uiPriority w:val="2"/>
    <w:semiHidden/>
    <w:locked/>
    <w:rsid w:val="006E0DB0"/>
    <w:rPr>
      <w:sz w:val="16"/>
      <w:szCs w:val="16"/>
      <w:lang w:val="en-US" w:eastAsia="fr-FR"/>
    </w:rPr>
  </w:style>
  <w:style w:type="paragraph" w:customStyle="1" w:styleId="piedND">
    <w:name w:val="pied ND"/>
    <w:link w:val="piedNDCar"/>
    <w:uiPriority w:val="2"/>
    <w:semiHidden/>
    <w:rsid w:val="006E0DB0"/>
    <w:pPr>
      <w:spacing w:line="256" w:lineRule="auto"/>
    </w:pPr>
    <w:rPr>
      <w:sz w:val="16"/>
      <w:szCs w:val="16"/>
      <w:lang w:val="en-US" w:eastAsia="fr-FR"/>
    </w:rPr>
  </w:style>
  <w:style w:type="character" w:customStyle="1" w:styleId="PiedprojetCar">
    <w:name w:val="Pied projet Car"/>
    <w:basedOn w:val="Policepardfaut"/>
    <w:link w:val="Piedprojet"/>
    <w:uiPriority w:val="2"/>
    <w:semiHidden/>
    <w:locked/>
    <w:rsid w:val="006E0DB0"/>
    <w:rPr>
      <w:b/>
      <w:caps/>
      <w:sz w:val="16"/>
      <w:szCs w:val="16"/>
      <w:lang w:eastAsia="fr-FR"/>
    </w:rPr>
  </w:style>
  <w:style w:type="paragraph" w:customStyle="1" w:styleId="Piedprojet">
    <w:name w:val="Pied projet"/>
    <w:link w:val="PiedprojetCar"/>
    <w:uiPriority w:val="2"/>
    <w:semiHidden/>
    <w:rsid w:val="006E0DB0"/>
    <w:pPr>
      <w:spacing w:line="256" w:lineRule="auto"/>
    </w:pPr>
    <w:rPr>
      <w:b/>
      <w:caps/>
      <w:sz w:val="16"/>
      <w:szCs w:val="16"/>
      <w:lang w:eastAsia="fr-FR"/>
    </w:rPr>
  </w:style>
  <w:style w:type="character" w:customStyle="1" w:styleId="PdGNaturedocumentCar">
    <w:name w:val="PdG_Nature_document Car"/>
    <w:basedOn w:val="Policepardfaut"/>
    <w:link w:val="PdGNaturedocument"/>
    <w:locked/>
    <w:rsid w:val="006E0DB0"/>
    <w:rPr>
      <w:b/>
      <w:caps/>
      <w:noProof/>
      <w:sz w:val="40"/>
      <w:lang w:eastAsia="fr-FR"/>
    </w:rPr>
  </w:style>
  <w:style w:type="paragraph" w:customStyle="1" w:styleId="PdGNaturedocument">
    <w:name w:val="PdG_Nature_document"/>
    <w:basedOn w:val="Normal"/>
    <w:link w:val="PdGNaturedocumentCar"/>
    <w:qFormat/>
    <w:rsid w:val="006E0DB0"/>
    <w:pPr>
      <w:framePr w:hSpace="142" w:wrap="around" w:vAnchor="page" w:hAnchor="margin" w:y="2836"/>
      <w:spacing w:after="0" w:line="240" w:lineRule="auto"/>
    </w:pPr>
    <w:rPr>
      <w:rFonts w:eastAsiaTheme="minorEastAsia"/>
      <w:b/>
      <w:caps/>
      <w:noProof/>
      <w:sz w:val="40"/>
      <w:lang w:eastAsia="fr-FR"/>
    </w:rPr>
  </w:style>
  <w:style w:type="character" w:customStyle="1" w:styleId="3-NomduprojetP2Car">
    <w:name w:val="3-Nom du projet P2 Car"/>
    <w:basedOn w:val="Policepardfaut"/>
    <w:link w:val="3-NomduprojetP2"/>
    <w:locked/>
    <w:rsid w:val="006E0DB0"/>
    <w:rPr>
      <w:b/>
      <w:noProof/>
      <w:sz w:val="24"/>
      <w:szCs w:val="24"/>
    </w:rPr>
  </w:style>
  <w:style w:type="paragraph" w:customStyle="1" w:styleId="3-NomduprojetP2">
    <w:name w:val="3-Nom du projet P2"/>
    <w:link w:val="3-NomduprojetP2Car"/>
    <w:autoRedefine/>
    <w:rsid w:val="006E0DB0"/>
    <w:pPr>
      <w:spacing w:after="0" w:line="240" w:lineRule="auto"/>
    </w:pPr>
    <w:rPr>
      <w:b/>
      <w:noProof/>
      <w:sz w:val="24"/>
      <w:szCs w:val="24"/>
    </w:rPr>
  </w:style>
  <w:style w:type="character" w:customStyle="1" w:styleId="NomduclientP2Car">
    <w:name w:val="Nom du client P2 Car"/>
    <w:basedOn w:val="Policepardfaut"/>
    <w:link w:val="NomduclientP2"/>
    <w:locked/>
    <w:rsid w:val="006E0DB0"/>
    <w:rPr>
      <w:sz w:val="20"/>
      <w:szCs w:val="24"/>
      <w:lang w:val="en-US"/>
    </w:rPr>
  </w:style>
  <w:style w:type="paragraph" w:customStyle="1" w:styleId="NomduclientP2">
    <w:name w:val="Nom du client P2"/>
    <w:link w:val="NomduclientP2Car"/>
    <w:rsid w:val="006E0DB0"/>
    <w:pPr>
      <w:spacing w:after="0" w:line="240" w:lineRule="auto"/>
    </w:pPr>
    <w:rPr>
      <w:sz w:val="20"/>
      <w:szCs w:val="24"/>
      <w:lang w:val="en-US"/>
    </w:rPr>
  </w:style>
  <w:style w:type="character" w:customStyle="1" w:styleId="PdPNaturedocumentCar">
    <w:name w:val="PdP_Nature_document Car"/>
    <w:basedOn w:val="Policepardfaut"/>
    <w:link w:val="PdPNaturedocument"/>
    <w:uiPriority w:val="2"/>
    <w:locked/>
    <w:rsid w:val="006E0DB0"/>
    <w:rPr>
      <w:bCs/>
      <w:noProof/>
      <w:sz w:val="16"/>
      <w:szCs w:val="16"/>
      <w:lang w:eastAsia="fr-FR"/>
    </w:rPr>
  </w:style>
  <w:style w:type="paragraph" w:customStyle="1" w:styleId="PdPNaturedocument">
    <w:name w:val="PdP_Nature_document"/>
    <w:link w:val="PdPNaturedocumentCar"/>
    <w:uiPriority w:val="2"/>
    <w:rsid w:val="006E0DB0"/>
    <w:pPr>
      <w:spacing w:after="0" w:line="256" w:lineRule="auto"/>
      <w:jc w:val="right"/>
    </w:pPr>
    <w:rPr>
      <w:bCs/>
      <w:noProof/>
      <w:sz w:val="16"/>
      <w:szCs w:val="16"/>
      <w:lang w:eastAsia="fr-FR"/>
    </w:rPr>
  </w:style>
  <w:style w:type="character" w:customStyle="1" w:styleId="PdPNomprojetCar">
    <w:name w:val="PdP_Nom_projet Car"/>
    <w:basedOn w:val="Policepardfaut"/>
    <w:link w:val="PdPNomprojet"/>
    <w:locked/>
    <w:rsid w:val="006E0DB0"/>
    <w:rPr>
      <w:bCs/>
      <w:caps/>
      <w:noProof/>
      <w:sz w:val="16"/>
      <w:szCs w:val="16"/>
      <w:lang w:eastAsia="fr-FR"/>
    </w:rPr>
  </w:style>
  <w:style w:type="paragraph" w:customStyle="1" w:styleId="PdPNomprojet">
    <w:name w:val="PdP_Nom_projet"/>
    <w:link w:val="PdPNomprojetCar"/>
    <w:rsid w:val="006E0DB0"/>
    <w:pPr>
      <w:spacing w:after="0" w:line="256" w:lineRule="auto"/>
      <w:jc w:val="right"/>
    </w:pPr>
    <w:rPr>
      <w:bCs/>
      <w:caps/>
      <w:noProof/>
      <w:sz w:val="16"/>
      <w:szCs w:val="16"/>
      <w:lang w:eastAsia="fr-FR"/>
    </w:rPr>
  </w:style>
  <w:style w:type="character" w:customStyle="1" w:styleId="7-NaturedudocumentCar">
    <w:name w:val="7- Nature du document Car"/>
    <w:basedOn w:val="Policepardfaut"/>
    <w:link w:val="7-Naturedudocument"/>
    <w:semiHidden/>
    <w:locked/>
    <w:rsid w:val="006E0DB0"/>
    <w:rPr>
      <w:b/>
      <w:caps/>
      <w:noProof/>
      <w:sz w:val="40"/>
      <w:lang w:eastAsia="fr-FR"/>
    </w:rPr>
  </w:style>
  <w:style w:type="paragraph" w:customStyle="1" w:styleId="7-Naturedudocument">
    <w:name w:val="7- Nature du document"/>
    <w:basedOn w:val="Normal"/>
    <w:link w:val="7-NaturedudocumentCar"/>
    <w:semiHidden/>
    <w:rsid w:val="006E0DB0"/>
    <w:pPr>
      <w:framePr w:hSpace="142" w:wrap="around" w:vAnchor="page" w:hAnchor="margin" w:y="2836"/>
      <w:spacing w:after="0" w:line="240" w:lineRule="auto"/>
    </w:pPr>
    <w:rPr>
      <w:rFonts w:eastAsiaTheme="minorEastAsia"/>
      <w:b/>
      <w:caps/>
      <w:noProof/>
      <w:sz w:val="40"/>
      <w:lang w:eastAsia="fr-FR"/>
    </w:rPr>
  </w:style>
  <w:style w:type="paragraph" w:customStyle="1" w:styleId="P21">
    <w:name w:val="P21"/>
    <w:basedOn w:val="Corpsdetexte"/>
    <w:uiPriority w:val="99"/>
    <w:semiHidden/>
    <w:qFormat/>
    <w:rsid w:val="006E0DB0"/>
    <w:pPr>
      <w:numPr>
        <w:numId w:val="5"/>
      </w:numPr>
    </w:pPr>
  </w:style>
  <w:style w:type="paragraph" w:customStyle="1" w:styleId="P1">
    <w:name w:val="P1"/>
    <w:basedOn w:val="Normal"/>
    <w:link w:val="P1Car"/>
    <w:qFormat/>
    <w:rsid w:val="006E0DB0"/>
    <w:pPr>
      <w:tabs>
        <w:tab w:val="left" w:pos="425"/>
        <w:tab w:val="right" w:leader="underscore" w:pos="8789"/>
      </w:tabs>
      <w:spacing w:before="180" w:after="0" w:line="240" w:lineRule="auto"/>
      <w:ind w:left="1389" w:hanging="425"/>
    </w:pPr>
    <w:rPr>
      <w:rFonts w:eastAsia="Times New Roman" w:cstheme="minorHAnsi"/>
      <w:color w:val="595959" w:themeColor="text1" w:themeTint="A6"/>
      <w:sz w:val="21"/>
      <w:szCs w:val="21"/>
      <w:lang w:eastAsia="fr-FR"/>
    </w:rPr>
  </w:style>
  <w:style w:type="character" w:styleId="Marquedecommentaire">
    <w:name w:val="annotation reference"/>
    <w:basedOn w:val="Policepardfaut"/>
    <w:uiPriority w:val="99"/>
    <w:semiHidden/>
    <w:unhideWhenUsed/>
    <w:rsid w:val="006E0DB0"/>
    <w:rPr>
      <w:sz w:val="16"/>
      <w:szCs w:val="16"/>
    </w:rPr>
  </w:style>
  <w:style w:type="character" w:styleId="Rfrencelgre">
    <w:name w:val="Subtle Reference"/>
    <w:basedOn w:val="Policepardfaut"/>
    <w:uiPriority w:val="31"/>
    <w:qFormat/>
    <w:rsid w:val="006E0DB0"/>
    <w:rPr>
      <w:smallCaps/>
      <w:color w:val="5A5A5A" w:themeColor="text1" w:themeTint="A5"/>
    </w:rPr>
  </w:style>
  <w:style w:type="character" w:styleId="Rfrenceintense">
    <w:name w:val="Intense Reference"/>
    <w:basedOn w:val="Policepardfaut"/>
    <w:uiPriority w:val="32"/>
    <w:qFormat/>
    <w:rsid w:val="006E0DB0"/>
    <w:rPr>
      <w:b/>
      <w:bCs/>
      <w:smallCaps/>
      <w:color w:val="5B9BD5" w:themeColor="accent1"/>
      <w:spacing w:val="5"/>
    </w:rPr>
  </w:style>
  <w:style w:type="paragraph" w:customStyle="1" w:styleId="Typedemission-Couverture">
    <w:name w:val="Type de mission - Couverture"/>
    <w:basedOn w:val="Normal"/>
    <w:link w:val="Typedemission-CouvertureCar"/>
    <w:rsid w:val="006E0DB0"/>
  </w:style>
  <w:style w:type="character" w:customStyle="1" w:styleId="Typedemission-CouvertureCar">
    <w:name w:val="Type de mission - Couverture Car"/>
    <w:basedOn w:val="Policepardfaut"/>
    <w:link w:val="Typedemission-Couverture"/>
    <w:locked/>
    <w:rsid w:val="006E0DB0"/>
    <w:rPr>
      <w:rFonts w:eastAsiaTheme="minorHAnsi"/>
      <w:lang w:eastAsia="en-US"/>
    </w:rPr>
  </w:style>
  <w:style w:type="character" w:customStyle="1" w:styleId="PdGDate">
    <w:name w:val="PdG_Date"/>
    <w:rsid w:val="006E0DB0"/>
    <w:rPr>
      <w:rFonts w:asciiTheme="minorHAnsi" w:hAnsiTheme="minorHAnsi" w:cstheme="minorHAnsi" w:hint="default"/>
      <w:sz w:val="16"/>
      <w:szCs w:val="18"/>
    </w:rPr>
  </w:style>
  <w:style w:type="character" w:customStyle="1" w:styleId="PdGRefGroupe">
    <w:name w:val="PdG_Ref_Groupe"/>
    <w:rsid w:val="006E0DB0"/>
    <w:rPr>
      <w:rFonts w:ascii="Calibri" w:hAnsi="Calibri" w:cstheme="minorHAnsi" w:hint="default"/>
      <w:caps/>
      <w:color w:val="000000" w:themeColor="text1"/>
      <w:sz w:val="16"/>
      <w:szCs w:val="18"/>
    </w:rPr>
  </w:style>
  <w:style w:type="table" w:styleId="Grilledutableau">
    <w:name w:val="Table Grid"/>
    <w:basedOn w:val="TableauNormal"/>
    <w:uiPriority w:val="39"/>
    <w:rsid w:val="006E0DB0"/>
    <w:pPr>
      <w:spacing w:after="0" w:line="240" w:lineRule="auto"/>
    </w:pPr>
    <w:rPr>
      <w:rFonts w:eastAsiaTheme="minorHAnsi"/>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Liste4">
    <w:name w:val="List Table 4"/>
    <w:basedOn w:val="TableauNormal"/>
    <w:uiPriority w:val="49"/>
    <w:rsid w:val="006E0DB0"/>
    <w:pPr>
      <w:spacing w:after="0" w:line="240" w:lineRule="auto"/>
    </w:pPr>
    <w:rPr>
      <w:rFonts w:eastAsiaTheme="minorHAnsi"/>
      <w:lang w:eastAsia="en-US"/>
    </w:rPr>
    <w:tblPr>
      <w:tblStyleRowBandSize w:val="1"/>
      <w:tblStyleColBandSize w:val="1"/>
      <w:tblInd w:w="0" w:type="nil"/>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aubleuclairartelia">
    <w:name w:val="Tableau bleu clair artelia"/>
    <w:basedOn w:val="TableauListe4"/>
    <w:uiPriority w:val="49"/>
    <w:rsid w:val="006E0DB0"/>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4-Accentuation1">
    <w:name w:val="Grid Table 4 Accent 1"/>
    <w:basedOn w:val="TableauNormal"/>
    <w:uiPriority w:val="49"/>
    <w:rsid w:val="00D513A6"/>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PdPSocieteDateReference">
    <w:name w:val="PdP_Societe_Date_Reference"/>
    <w:basedOn w:val="PdPNaturedocument"/>
    <w:rsid w:val="00E53A89"/>
    <w:pPr>
      <w:spacing w:line="240" w:lineRule="auto"/>
    </w:pPr>
    <w:rPr>
      <w:rFonts w:eastAsiaTheme="minorHAnsi"/>
      <w:bCs w:val="0"/>
      <w:caps/>
    </w:rPr>
  </w:style>
  <w:style w:type="table" w:customStyle="1" w:styleId="Tableaubleuroiartelia">
    <w:name w:val="Tableau bleu roi artelia"/>
    <w:basedOn w:val="TableauNormal"/>
    <w:uiPriority w:val="99"/>
    <w:rsid w:val="004E0B98"/>
    <w:pPr>
      <w:spacing w:after="0" w:line="240" w:lineRule="auto"/>
      <w:jc w:val="center"/>
    </w:pPr>
    <w:rPr>
      <w:rFonts w:eastAsiaTheme="minorHAnsi"/>
      <w:lang w:eastAsia="en-US"/>
    </w:rPr>
    <w:tblPr>
      <w:tblStyleRowBandSize w:val="1"/>
      <w:tblStyleColBandSize w:val="1"/>
      <w:tblBorders>
        <w:top w:val="single" w:sz="4" w:space="0" w:color="005D83"/>
        <w:left w:val="single" w:sz="4" w:space="0" w:color="005D83"/>
        <w:bottom w:val="single" w:sz="4" w:space="0" w:color="005D83"/>
        <w:right w:val="single" w:sz="4" w:space="0" w:color="005D83"/>
        <w:insideH w:val="single" w:sz="4" w:space="0" w:color="005D83"/>
        <w:insideV w:val="single" w:sz="4" w:space="0" w:color="005D83"/>
      </w:tblBorders>
    </w:tblPr>
    <w:tcPr>
      <w:vAlign w:val="center"/>
    </w:tcPr>
    <w:tblStylePr w:type="firstRow">
      <w:rPr>
        <w:b/>
        <w:bCs/>
        <w:color w:val="FFFFFF" w:themeColor="background1"/>
      </w:rPr>
      <w:tblPr/>
      <w:tcPr>
        <w:shd w:val="clear" w:color="auto" w:fill="005D83"/>
      </w:tcPr>
    </w:tblStylePr>
    <w:tblStylePr w:type="lastRow">
      <w:rPr>
        <w:b w:val="0"/>
        <w:bCs/>
      </w:rPr>
      <w:tblPr/>
      <w:tcPr>
        <w:tcBorders>
          <w:top w:val="double" w:sz="4" w:space="0" w:color="00695E"/>
        </w:tcBorders>
      </w:tcPr>
    </w:tblStylePr>
    <w:tblStylePr w:type="firstCol">
      <w:rPr>
        <w:b w:val="0"/>
        <w:bCs/>
      </w:rPr>
    </w:tblStylePr>
    <w:tblStylePr w:type="lastCol">
      <w:rPr>
        <w:b w:val="0"/>
        <w:bCs/>
      </w:rPr>
    </w:tblStylePr>
    <w:tblStylePr w:type="band1Vert">
      <w:tblPr/>
      <w:tcPr>
        <w:shd w:val="clear" w:color="auto" w:fill="BFDDE9"/>
      </w:tcPr>
    </w:tblStylePr>
    <w:tblStylePr w:type="band1Horz">
      <w:tblPr/>
      <w:tcPr>
        <w:shd w:val="clear" w:color="auto" w:fill="BFDDE9"/>
      </w:tcPr>
    </w:tblStylePr>
  </w:style>
  <w:style w:type="character" w:customStyle="1" w:styleId="P1Car">
    <w:name w:val="P1 Car"/>
    <w:link w:val="P1"/>
    <w:rsid w:val="00172756"/>
    <w:rPr>
      <w:rFonts w:eastAsia="Times New Roman" w:cstheme="minorHAnsi"/>
      <w:color w:val="595959" w:themeColor="text1" w:themeTint="A6"/>
      <w:sz w:val="21"/>
      <w:szCs w:val="21"/>
      <w:lang w:eastAsia="fr-FR"/>
    </w:rPr>
  </w:style>
  <w:style w:type="table" w:styleId="Tableausimple1">
    <w:name w:val="Plain Table 1"/>
    <w:basedOn w:val="TableauNormal"/>
    <w:uiPriority w:val="41"/>
    <w:rsid w:val="000A0CD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Appelnotedebasdep">
    <w:name w:val="footnote reference"/>
    <w:basedOn w:val="Policepardfaut"/>
    <w:unhideWhenUsed/>
    <w:rsid w:val="000A0CD7"/>
    <w:rPr>
      <w:vertAlign w:val="superscript"/>
    </w:rPr>
  </w:style>
  <w:style w:type="table" w:customStyle="1" w:styleId="Tableaubleuclairartelia1">
    <w:name w:val="Tableau bleu clair artelia1"/>
    <w:basedOn w:val="TableauListe4"/>
    <w:uiPriority w:val="49"/>
    <w:rsid w:val="000A0CD7"/>
    <w:pPr>
      <w:jc w:val="center"/>
    </w:pPr>
    <w:tblPr>
      <w:tblInd w:w="0" w:type="dxa"/>
      <w:tblBorders>
        <w:top w:val="single" w:sz="4" w:space="0" w:color="2CA6FF"/>
        <w:left w:val="single" w:sz="4" w:space="0" w:color="2CA6FF"/>
        <w:bottom w:val="single" w:sz="4" w:space="0" w:color="2CA6FF"/>
        <w:right w:val="single" w:sz="4" w:space="0" w:color="2CA6FF"/>
        <w:insideH w:val="single" w:sz="4" w:space="0" w:color="2CA6FF"/>
        <w:insideV w:val="single" w:sz="4" w:space="0" w:color="2CA6FF"/>
      </w:tblBorders>
    </w:tblPr>
    <w:tcPr>
      <w:shd w:val="clear" w:color="auto" w:fill="auto"/>
      <w:vAlign w:val="center"/>
    </w:tcPr>
    <w:tblStylePr w:type="firstRow">
      <w:rPr>
        <w:b/>
        <w:bCs/>
        <w:color w:val="FFFFFF"/>
      </w:rPr>
      <w:tblPr/>
      <w:tcPr>
        <w:tcBorders>
          <w:top w:val="single" w:sz="4" w:space="0" w:color="00355B"/>
          <w:left w:val="single" w:sz="4" w:space="0" w:color="00355B"/>
          <w:bottom w:val="single" w:sz="4" w:space="0" w:color="00355B"/>
          <w:right w:val="single" w:sz="4" w:space="0" w:color="00355B"/>
          <w:insideH w:val="nil"/>
          <w:insideV w:val="nil"/>
        </w:tcBorders>
        <w:shd w:val="clear" w:color="auto" w:fill="00355B"/>
      </w:tcPr>
    </w:tblStylePr>
    <w:tblStylePr w:type="lastRow">
      <w:rPr>
        <w:b w:val="0"/>
        <w:bCs/>
      </w:rPr>
      <w:tblPr/>
      <w:tcPr>
        <w:tcBorders>
          <w:top w:val="double" w:sz="4" w:space="0" w:color="666666"/>
        </w:tcBorders>
      </w:tcPr>
    </w:tblStylePr>
    <w:tblStylePr w:type="firstCol">
      <w:rPr>
        <w:b w:val="0"/>
        <w:bCs/>
      </w:rPr>
    </w:tblStylePr>
    <w:tblStylePr w:type="lastCol">
      <w:pPr>
        <w:jc w:val="center"/>
      </w:pPr>
      <w:rPr>
        <w:b w:val="0"/>
        <w:bCs/>
      </w:rPr>
    </w:tblStylePr>
    <w:tblStylePr w:type="band1Vert">
      <w:tblPr/>
      <w:tcPr>
        <w:shd w:val="clear" w:color="auto" w:fill="D4ECFF"/>
      </w:tcPr>
    </w:tblStylePr>
    <w:tblStylePr w:type="band1Horz">
      <w:tblPr/>
      <w:tcPr>
        <w:shd w:val="clear" w:color="auto" w:fill="D4ECFF"/>
      </w:tcPr>
    </w:tblStylePr>
  </w:style>
  <w:style w:type="table" w:customStyle="1" w:styleId="Tableaubleuclairartelia2">
    <w:name w:val="Tableau bleu clair artelia2"/>
    <w:basedOn w:val="TableauListe4"/>
    <w:uiPriority w:val="49"/>
    <w:rsid w:val="000A0CD7"/>
    <w:pPr>
      <w:jc w:val="center"/>
    </w:pPr>
    <w:tblPr>
      <w:tblInd w:w="0" w:type="dxa"/>
      <w:tblBorders>
        <w:top w:val="single" w:sz="4" w:space="0" w:color="2CA6FF"/>
        <w:left w:val="single" w:sz="4" w:space="0" w:color="2CA6FF"/>
        <w:bottom w:val="single" w:sz="4" w:space="0" w:color="2CA6FF"/>
        <w:right w:val="single" w:sz="4" w:space="0" w:color="2CA6FF"/>
        <w:insideH w:val="single" w:sz="4" w:space="0" w:color="2CA6FF"/>
        <w:insideV w:val="single" w:sz="4" w:space="0" w:color="2CA6FF"/>
      </w:tblBorders>
    </w:tblPr>
    <w:tcPr>
      <w:shd w:val="clear" w:color="auto" w:fill="auto"/>
      <w:vAlign w:val="center"/>
    </w:tcPr>
    <w:tblStylePr w:type="firstRow">
      <w:rPr>
        <w:b/>
        <w:bCs/>
        <w:color w:val="FFFFFF"/>
      </w:rPr>
      <w:tblPr/>
      <w:tcPr>
        <w:tcBorders>
          <w:top w:val="single" w:sz="4" w:space="0" w:color="00355B"/>
          <w:left w:val="single" w:sz="4" w:space="0" w:color="00355B"/>
          <w:bottom w:val="single" w:sz="4" w:space="0" w:color="00355B"/>
          <w:right w:val="single" w:sz="4" w:space="0" w:color="00355B"/>
          <w:insideH w:val="nil"/>
          <w:insideV w:val="nil"/>
        </w:tcBorders>
        <w:shd w:val="clear" w:color="auto" w:fill="00355B"/>
      </w:tcPr>
    </w:tblStylePr>
    <w:tblStylePr w:type="lastRow">
      <w:rPr>
        <w:b w:val="0"/>
        <w:bCs/>
      </w:rPr>
      <w:tblPr/>
      <w:tcPr>
        <w:tcBorders>
          <w:top w:val="double" w:sz="4" w:space="0" w:color="666666"/>
        </w:tcBorders>
      </w:tcPr>
    </w:tblStylePr>
    <w:tblStylePr w:type="firstCol">
      <w:rPr>
        <w:b w:val="0"/>
        <w:bCs/>
      </w:rPr>
    </w:tblStylePr>
    <w:tblStylePr w:type="lastCol">
      <w:pPr>
        <w:jc w:val="center"/>
      </w:pPr>
      <w:rPr>
        <w:b w:val="0"/>
        <w:bCs/>
      </w:rPr>
    </w:tblStylePr>
    <w:tblStylePr w:type="band1Vert">
      <w:tblPr/>
      <w:tcPr>
        <w:shd w:val="clear" w:color="auto" w:fill="D4ECFF"/>
      </w:tcPr>
    </w:tblStylePr>
    <w:tblStylePr w:type="band1Horz">
      <w:tblPr/>
      <w:tcPr>
        <w:shd w:val="clear" w:color="auto" w:fill="D4ECFF"/>
      </w:tcPr>
    </w:tblStylePr>
  </w:style>
  <w:style w:type="table" w:customStyle="1" w:styleId="Tableaubleuclairartelia3">
    <w:name w:val="Tableau bleu clair artelia3"/>
    <w:basedOn w:val="TableauNormal"/>
    <w:uiPriority w:val="49"/>
    <w:rsid w:val="000A0CD7"/>
    <w:pPr>
      <w:spacing w:after="0" w:line="240" w:lineRule="auto"/>
      <w:jc w:val="center"/>
    </w:pPr>
    <w:rPr>
      <w:rFonts w:eastAsia="Calibri"/>
      <w:lang w:eastAsia="en-US"/>
    </w:rPr>
    <w:tblPr>
      <w:tblStyleRowBandSize w:val="1"/>
      <w:tblStyleColBandSize w:val="1"/>
      <w:tblBorders>
        <w:top w:val="single" w:sz="4" w:space="0" w:color="2CA6FF"/>
        <w:left w:val="single" w:sz="4" w:space="0" w:color="2CA6FF"/>
        <w:bottom w:val="single" w:sz="4" w:space="0" w:color="2CA6FF"/>
        <w:right w:val="single" w:sz="4" w:space="0" w:color="2CA6FF"/>
        <w:insideH w:val="single" w:sz="4" w:space="0" w:color="2CA6FF"/>
        <w:insideV w:val="single" w:sz="4" w:space="0" w:color="2CA6FF"/>
      </w:tblBorders>
    </w:tblPr>
    <w:tcPr>
      <w:shd w:val="clear" w:color="auto" w:fill="auto"/>
      <w:vAlign w:val="center"/>
    </w:tcPr>
    <w:tblStylePr w:type="firstRow">
      <w:rPr>
        <w:b/>
        <w:bCs/>
        <w:color w:val="FFFFFF"/>
      </w:rPr>
      <w:tblPr/>
      <w:tcPr>
        <w:tcBorders>
          <w:top w:val="single" w:sz="4" w:space="0" w:color="00355B"/>
          <w:left w:val="single" w:sz="4" w:space="0" w:color="00355B"/>
          <w:bottom w:val="single" w:sz="4" w:space="0" w:color="00355B"/>
          <w:right w:val="single" w:sz="4" w:space="0" w:color="00355B"/>
          <w:insideH w:val="nil"/>
          <w:insideV w:val="nil"/>
        </w:tcBorders>
        <w:shd w:val="clear" w:color="auto" w:fill="00355B"/>
      </w:tcPr>
    </w:tblStylePr>
    <w:tblStylePr w:type="lastRow">
      <w:rPr>
        <w:b w:val="0"/>
        <w:bCs/>
      </w:rPr>
      <w:tblPr/>
      <w:tcPr>
        <w:tcBorders>
          <w:top w:val="double" w:sz="4" w:space="0" w:color="666666"/>
        </w:tcBorders>
      </w:tcPr>
    </w:tblStylePr>
    <w:tblStylePr w:type="firstCol">
      <w:rPr>
        <w:b w:val="0"/>
        <w:bCs/>
      </w:rPr>
    </w:tblStylePr>
    <w:tblStylePr w:type="lastCol">
      <w:pPr>
        <w:jc w:val="center"/>
      </w:pPr>
      <w:rPr>
        <w:b w:val="0"/>
        <w:bCs/>
      </w:rPr>
    </w:tblStylePr>
    <w:tblStylePr w:type="band1Vert">
      <w:tblPr/>
      <w:tcPr>
        <w:shd w:val="clear" w:color="auto" w:fill="D4ECFF"/>
      </w:tcPr>
    </w:tblStylePr>
    <w:tblStylePr w:type="band1Horz">
      <w:tblPr/>
      <w:tcPr>
        <w:shd w:val="clear" w:color="auto" w:fill="D4ECFF"/>
      </w:tcPr>
    </w:tblStylePr>
  </w:style>
  <w:style w:type="table" w:customStyle="1" w:styleId="Tableaubleuclairartelia31">
    <w:name w:val="Tableau bleu clair artelia31"/>
    <w:basedOn w:val="TableauListe4"/>
    <w:uiPriority w:val="49"/>
    <w:rsid w:val="000A0CD7"/>
    <w:pPr>
      <w:jc w:val="center"/>
    </w:pPr>
    <w:tblPr>
      <w:tblInd w:w="0" w:type="dxa"/>
      <w:tblBorders>
        <w:top w:val="single" w:sz="4" w:space="0" w:color="2CA6FF"/>
        <w:left w:val="single" w:sz="4" w:space="0" w:color="2CA6FF"/>
        <w:bottom w:val="single" w:sz="4" w:space="0" w:color="2CA6FF"/>
        <w:right w:val="single" w:sz="4" w:space="0" w:color="2CA6FF"/>
        <w:insideH w:val="single" w:sz="4" w:space="0" w:color="2CA6FF"/>
        <w:insideV w:val="single" w:sz="4" w:space="0" w:color="2CA6FF"/>
      </w:tblBorders>
    </w:tblPr>
    <w:tcPr>
      <w:shd w:val="clear" w:color="auto" w:fill="auto"/>
      <w:vAlign w:val="center"/>
    </w:tcPr>
    <w:tblStylePr w:type="firstRow">
      <w:rPr>
        <w:b/>
        <w:bCs/>
        <w:color w:val="FFFFFF"/>
      </w:rPr>
      <w:tblPr/>
      <w:tcPr>
        <w:tcBorders>
          <w:top w:val="single" w:sz="4" w:space="0" w:color="00355B"/>
          <w:left w:val="single" w:sz="4" w:space="0" w:color="00355B"/>
          <w:bottom w:val="single" w:sz="4" w:space="0" w:color="00355B"/>
          <w:right w:val="single" w:sz="4" w:space="0" w:color="00355B"/>
          <w:insideH w:val="nil"/>
          <w:insideV w:val="nil"/>
        </w:tcBorders>
        <w:shd w:val="clear" w:color="auto" w:fill="00355B"/>
      </w:tcPr>
    </w:tblStylePr>
    <w:tblStylePr w:type="lastRow">
      <w:rPr>
        <w:b w:val="0"/>
        <w:bCs/>
      </w:rPr>
      <w:tblPr/>
      <w:tcPr>
        <w:tcBorders>
          <w:top w:val="double" w:sz="4" w:space="0" w:color="666666"/>
        </w:tcBorders>
      </w:tcPr>
    </w:tblStylePr>
    <w:tblStylePr w:type="firstCol">
      <w:rPr>
        <w:b w:val="0"/>
        <w:bCs/>
      </w:rPr>
    </w:tblStylePr>
    <w:tblStylePr w:type="lastCol">
      <w:pPr>
        <w:jc w:val="center"/>
      </w:pPr>
      <w:rPr>
        <w:b w:val="0"/>
        <w:bCs/>
      </w:rPr>
    </w:tblStylePr>
    <w:tblStylePr w:type="band1Vert">
      <w:tblPr/>
      <w:tcPr>
        <w:shd w:val="clear" w:color="auto" w:fill="D4ECFF"/>
      </w:tcPr>
    </w:tblStylePr>
    <w:tblStylePr w:type="band1Horz">
      <w:tblPr/>
      <w:tcPr>
        <w:shd w:val="clear" w:color="auto" w:fill="D4ECFF"/>
      </w:tcPr>
    </w:tblStylePr>
  </w:style>
  <w:style w:type="character" w:customStyle="1" w:styleId="Titre7Car">
    <w:name w:val="Titre 7 Car"/>
    <w:basedOn w:val="Policepardfaut"/>
    <w:link w:val="Titre7"/>
    <w:uiPriority w:val="9"/>
    <w:semiHidden/>
    <w:rsid w:val="00E73989"/>
    <w:rPr>
      <w:rFonts w:asciiTheme="majorHAnsi" w:eastAsiaTheme="majorEastAsia" w:hAnsiTheme="majorHAnsi" w:cstheme="majorBidi"/>
      <w:i/>
      <w:iCs/>
      <w:color w:val="1F4D78" w:themeColor="accent1" w:themeShade="7F"/>
      <w:lang w:eastAsia="en-US"/>
    </w:rPr>
  </w:style>
  <w:style w:type="paragraph" w:customStyle="1" w:styleId="Tiret">
    <w:name w:val="Tiret"/>
    <w:basedOn w:val="Normal"/>
    <w:qFormat/>
    <w:rsid w:val="008D315F"/>
    <w:pPr>
      <w:keepNext/>
      <w:keepLines/>
      <w:widowControl w:val="0"/>
      <w:numPr>
        <w:numId w:val="11"/>
      </w:numPr>
      <w:spacing w:before="120" w:after="0" w:line="240" w:lineRule="auto"/>
    </w:pPr>
    <w:rPr>
      <w:rFonts w:ascii="Arial" w:eastAsia="Times New Roman" w:hAnsi="Arial" w:cs="Times New Roman"/>
      <w:sz w:val="20"/>
      <w:szCs w:val="20"/>
      <w:lang w:eastAsia="fr-FR"/>
    </w:rPr>
  </w:style>
  <w:style w:type="character" w:customStyle="1" w:styleId="Titre8Car">
    <w:name w:val="Titre 8 Car"/>
    <w:basedOn w:val="Policepardfaut"/>
    <w:link w:val="Titre8"/>
    <w:uiPriority w:val="9"/>
    <w:semiHidden/>
    <w:rsid w:val="00C943DA"/>
    <w:rPr>
      <w:rFonts w:asciiTheme="majorHAnsi" w:eastAsiaTheme="majorEastAsia" w:hAnsiTheme="majorHAnsi" w:cstheme="majorBidi"/>
      <w:color w:val="272727" w:themeColor="text1" w:themeTint="D8"/>
      <w:sz w:val="21"/>
      <w:szCs w:val="21"/>
      <w:lang w:eastAsia="en-US"/>
    </w:rPr>
  </w:style>
  <w:style w:type="paragraph" w:customStyle="1" w:styleId="Pucelettre">
    <w:name w:val="Puce lettre"/>
    <w:basedOn w:val="Normal"/>
    <w:uiPriority w:val="1"/>
    <w:qFormat/>
    <w:rsid w:val="00534A0D"/>
    <w:pPr>
      <w:numPr>
        <w:numId w:val="12"/>
      </w:numPr>
      <w:spacing w:before="200" w:after="0" w:line="240" w:lineRule="auto"/>
      <w:ind w:left="284" w:hanging="284"/>
    </w:pPr>
    <w:rPr>
      <w:rFonts w:ascii="Calibri" w:hAnsi="Calibri"/>
      <w:sz w:val="20"/>
      <w:szCs w:val="20"/>
    </w:rPr>
  </w:style>
  <w:style w:type="paragraph" w:customStyle="1" w:styleId="Titreannexe">
    <w:name w:val="Titre annexe"/>
    <w:basedOn w:val="Normal"/>
    <w:qFormat/>
    <w:rsid w:val="00534A0D"/>
    <w:pPr>
      <w:keepNext/>
      <w:numPr>
        <w:numId w:val="13"/>
      </w:numPr>
      <w:spacing w:before="200" w:after="0" w:line="240" w:lineRule="auto"/>
      <w:outlineLvl w:val="0"/>
    </w:pPr>
    <w:rPr>
      <w:rFonts w:ascii="Calibri" w:hAnsi="Calibri" w:cs="Calibri"/>
      <w:b/>
      <w:caps/>
      <w:color w:val="005D83"/>
      <w:sz w:val="52"/>
      <w:szCs w:val="48"/>
    </w:rPr>
  </w:style>
  <w:style w:type="table" w:customStyle="1" w:styleId="TableNormal">
    <w:name w:val="Table Normal"/>
    <w:uiPriority w:val="2"/>
    <w:semiHidden/>
    <w:unhideWhenUsed/>
    <w:qFormat/>
    <w:rsid w:val="002A42B8"/>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A42B8"/>
    <w:pPr>
      <w:widowControl w:val="0"/>
      <w:autoSpaceDE w:val="0"/>
      <w:autoSpaceDN w:val="0"/>
      <w:adjustRightInd/>
      <w:spacing w:after="0" w:line="240" w:lineRule="auto"/>
      <w:ind w:right="-15"/>
      <w:jc w:val="right"/>
    </w:pPr>
    <w:rPr>
      <w:rFonts w:ascii="Calibri" w:eastAsia="Calibri" w:hAnsi="Calibri" w:cs="Calibri"/>
    </w:rPr>
  </w:style>
  <w:style w:type="paragraph" w:customStyle="1" w:styleId="Puce3">
    <w:name w:val="Puce 3"/>
    <w:basedOn w:val="Normal"/>
    <w:uiPriority w:val="1"/>
    <w:rsid w:val="00CC546F"/>
    <w:pPr>
      <w:adjustRightInd/>
      <w:spacing w:after="0" w:line="240" w:lineRule="auto"/>
      <w:ind w:left="1077" w:hanging="357"/>
    </w:pPr>
    <w:rPr>
      <w:rFonts w:ascii="Calibri" w:hAnsi="Calibri"/>
      <w:sz w:val="20"/>
      <w:szCs w:val="20"/>
    </w:rPr>
  </w:style>
  <w:style w:type="character" w:customStyle="1" w:styleId="Titre9Car">
    <w:name w:val="Titre 9 Car"/>
    <w:basedOn w:val="Policepardfaut"/>
    <w:link w:val="Titre9"/>
    <w:uiPriority w:val="1"/>
    <w:rsid w:val="00A0626B"/>
    <w:rPr>
      <w:rFonts w:ascii="Arial MT" w:eastAsia="Arial MT" w:hAnsi="Arial MT" w:cs="Arial MT"/>
      <w:lang w:eastAsia="en-US"/>
    </w:rPr>
  </w:style>
  <w:style w:type="paragraph" w:styleId="TM2">
    <w:name w:val="toc 2"/>
    <w:basedOn w:val="Normal"/>
    <w:uiPriority w:val="39"/>
    <w:qFormat/>
    <w:rsid w:val="00A0626B"/>
    <w:pPr>
      <w:widowControl w:val="0"/>
      <w:autoSpaceDE w:val="0"/>
      <w:autoSpaceDN w:val="0"/>
      <w:adjustRightInd/>
      <w:spacing w:after="0" w:line="240" w:lineRule="auto"/>
      <w:ind w:left="821" w:hanging="335"/>
      <w:jc w:val="left"/>
    </w:pPr>
    <w:rPr>
      <w:rFonts w:ascii="Calibri" w:eastAsia="Calibri" w:hAnsi="Calibri" w:cs="Calibri"/>
      <w:sz w:val="20"/>
      <w:szCs w:val="20"/>
    </w:rPr>
  </w:style>
  <w:style w:type="paragraph" w:customStyle="1" w:styleId="Sigesocial">
    <w:name w:val="Siège social"/>
    <w:basedOn w:val="Normal"/>
    <w:rsid w:val="009B614C"/>
    <w:pPr>
      <w:autoSpaceDE w:val="0"/>
      <w:autoSpaceDN w:val="0"/>
      <w:spacing w:after="0" w:line="288" w:lineRule="auto"/>
      <w:jc w:val="right"/>
      <w:textAlignment w:val="center"/>
    </w:pPr>
    <w:rPr>
      <w:rFonts w:ascii="Calibri" w:hAnsi="Calibri" w:cs="Calibri"/>
      <w:color w:val="000000"/>
      <w:sz w:val="16"/>
      <w:szCs w:val="16"/>
    </w:rPr>
  </w:style>
  <w:style w:type="paragraph" w:customStyle="1" w:styleId="Nomduclient-Pagetableau">
    <w:name w:val="Nom du client - Page tableau"/>
    <w:basedOn w:val="Normal"/>
    <w:rsid w:val="009B614C"/>
    <w:pPr>
      <w:adjustRightInd/>
      <w:spacing w:after="0" w:line="240" w:lineRule="auto"/>
      <w:jc w:val="left"/>
    </w:pPr>
    <w:rPr>
      <w:sz w:val="20"/>
      <w:szCs w:val="24"/>
    </w:rPr>
  </w:style>
  <w:style w:type="paragraph" w:customStyle="1" w:styleId="Titreobjetsynthseconclusion">
    <w:name w:val="Titre objet/synthèse/conclusion"/>
    <w:basedOn w:val="Normal"/>
    <w:next w:val="Corpsdetexte"/>
    <w:qFormat/>
    <w:rsid w:val="009B614C"/>
    <w:pPr>
      <w:pageBreakBefore/>
      <w:adjustRightInd/>
      <w:spacing w:after="480" w:line="240" w:lineRule="auto"/>
      <w:outlineLvl w:val="0"/>
    </w:pPr>
    <w:rPr>
      <w:rFonts w:ascii="Calibri" w:hAnsi="Calibri" w:cs="Calibri"/>
      <w:b/>
      <w:caps/>
      <w:color w:val="005D83"/>
      <w:sz w:val="32"/>
      <w:szCs w:val="16"/>
    </w:rPr>
  </w:style>
  <w:style w:type="paragraph" w:customStyle="1" w:styleId="Pucenumro">
    <w:name w:val="Puce numéro"/>
    <w:basedOn w:val="Normal"/>
    <w:uiPriority w:val="1"/>
    <w:qFormat/>
    <w:rsid w:val="009B614C"/>
    <w:pPr>
      <w:numPr>
        <w:numId w:val="28"/>
      </w:numPr>
      <w:adjustRightInd/>
      <w:spacing w:before="200" w:after="0" w:line="240" w:lineRule="auto"/>
      <w:ind w:left="284" w:hanging="284"/>
    </w:pPr>
    <w:rPr>
      <w:rFonts w:ascii="Calibri" w:hAnsi="Calibri"/>
      <w:sz w:val="20"/>
      <w:szCs w:val="20"/>
    </w:rPr>
  </w:style>
  <w:style w:type="paragraph" w:customStyle="1" w:styleId="Titredechapitre">
    <w:name w:val="Titre de chapitre"/>
    <w:basedOn w:val="Normal"/>
    <w:qFormat/>
    <w:rsid w:val="009B614C"/>
    <w:pPr>
      <w:numPr>
        <w:numId w:val="29"/>
      </w:numPr>
      <w:tabs>
        <w:tab w:val="left" w:pos="851"/>
      </w:tabs>
      <w:adjustRightInd/>
      <w:spacing w:before="2000" w:after="0" w:line="240" w:lineRule="auto"/>
      <w:ind w:left="851" w:hanging="851"/>
      <w:jc w:val="left"/>
      <w:outlineLvl w:val="0"/>
    </w:pPr>
    <w:rPr>
      <w:rFonts w:ascii="Calibri" w:hAnsi="Calibri" w:cs="Calibri"/>
      <w:b/>
      <w:caps/>
      <w:noProof/>
      <w:color w:val="00355B"/>
      <w:sz w:val="70"/>
      <w:szCs w:val="70"/>
      <w:lang w:eastAsia="fr-FR"/>
    </w:rPr>
  </w:style>
  <w:style w:type="paragraph" w:customStyle="1" w:styleId="LgendePhoto">
    <w:name w:val="Légende Photo"/>
    <w:basedOn w:val="Normal"/>
    <w:next w:val="Corpsdetexte"/>
    <w:uiPriority w:val="1"/>
    <w:rsid w:val="009B614C"/>
    <w:pPr>
      <w:adjustRightInd/>
      <w:spacing w:before="200" w:after="200" w:line="240" w:lineRule="auto"/>
      <w:jc w:val="right"/>
    </w:pPr>
    <w:rPr>
      <w:b/>
      <w:bCs/>
      <w:sz w:val="20"/>
    </w:rPr>
  </w:style>
  <w:style w:type="paragraph" w:customStyle="1" w:styleId="pieddepagehomepage">
    <w:name w:val="pied de page homepage"/>
    <w:basedOn w:val="Pieddepage"/>
    <w:uiPriority w:val="2"/>
    <w:semiHidden/>
    <w:rsid w:val="009B614C"/>
    <w:pPr>
      <w:tabs>
        <w:tab w:val="clear" w:pos="4536"/>
        <w:tab w:val="clear" w:pos="9072"/>
        <w:tab w:val="center" w:pos="4703"/>
        <w:tab w:val="right" w:pos="9406"/>
      </w:tabs>
      <w:adjustRightInd/>
      <w:spacing w:before="120" w:after="60"/>
      <w:jc w:val="left"/>
    </w:pPr>
    <w:rPr>
      <w:caps/>
      <w:sz w:val="16"/>
    </w:rPr>
  </w:style>
  <w:style w:type="paragraph" w:customStyle="1" w:styleId="Lgendetableaux">
    <w:name w:val="Légende tableaux"/>
    <w:basedOn w:val="Lgende"/>
    <w:uiPriority w:val="1"/>
    <w:rsid w:val="009B614C"/>
    <w:pPr>
      <w:keepNext/>
      <w:adjustRightInd/>
      <w:spacing w:before="200"/>
      <w:jc w:val="left"/>
    </w:pPr>
    <w:rPr>
      <w:b/>
      <w:i w:val="0"/>
      <w:noProof/>
      <w:color w:val="auto"/>
      <w:sz w:val="20"/>
      <w:lang w:val="en-US"/>
    </w:rPr>
  </w:style>
  <w:style w:type="paragraph" w:customStyle="1" w:styleId="Pieddepage1lignenatureduprojetnaturedudocument8regular">
    <w:name w:val="Pied de page 1 ligne nature du projet/nature du document 8 regular"/>
    <w:basedOn w:val="Normal"/>
    <w:uiPriority w:val="2"/>
    <w:semiHidden/>
    <w:rsid w:val="009B614C"/>
    <w:pPr>
      <w:adjustRightInd/>
      <w:spacing w:after="0" w:line="259" w:lineRule="auto"/>
      <w:jc w:val="right"/>
    </w:pPr>
    <w:rPr>
      <w:caps/>
      <w:sz w:val="16"/>
      <w:szCs w:val="16"/>
      <w:lang w:val="en-US" w:eastAsia="fr-FR"/>
    </w:rPr>
  </w:style>
  <w:style w:type="paragraph" w:customStyle="1" w:styleId="ANNEXE">
    <w:name w:val="ANNEXE"/>
    <w:qFormat/>
    <w:rsid w:val="009B614C"/>
    <w:rPr>
      <w:rFonts w:ascii="Calibri" w:eastAsiaTheme="minorHAnsi" w:hAnsi="Calibri" w:cs="Calibri"/>
      <w:b/>
      <w:caps/>
      <w:color w:val="005D83"/>
      <w:sz w:val="70"/>
      <w:szCs w:val="48"/>
      <w:lang w:eastAsia="en-US"/>
    </w:rPr>
  </w:style>
  <w:style w:type="paragraph" w:styleId="TM7">
    <w:name w:val="toc 7"/>
    <w:basedOn w:val="Normal"/>
    <w:next w:val="Normal"/>
    <w:autoRedefine/>
    <w:uiPriority w:val="39"/>
    <w:unhideWhenUsed/>
    <w:rsid w:val="009B614C"/>
    <w:pPr>
      <w:tabs>
        <w:tab w:val="right" w:leader="dot" w:pos="9628"/>
      </w:tabs>
      <w:adjustRightInd/>
      <w:spacing w:after="100" w:line="259" w:lineRule="auto"/>
      <w:ind w:left="851"/>
      <w:jc w:val="left"/>
    </w:pPr>
    <w:rPr>
      <w:b/>
      <w:color w:val="00355B"/>
      <w:sz w:val="20"/>
    </w:rPr>
  </w:style>
  <w:style w:type="character" w:styleId="Textedelespacerserv">
    <w:name w:val="Placeholder Text"/>
    <w:basedOn w:val="Policepardfaut"/>
    <w:uiPriority w:val="99"/>
    <w:semiHidden/>
    <w:rsid w:val="009B614C"/>
    <w:rPr>
      <w:color w:val="808080"/>
    </w:rPr>
  </w:style>
  <w:style w:type="character" w:customStyle="1" w:styleId="Mentionnonrsolue1">
    <w:name w:val="Mention non résolue1"/>
    <w:basedOn w:val="Policepardfaut"/>
    <w:uiPriority w:val="99"/>
    <w:semiHidden/>
    <w:unhideWhenUsed/>
    <w:rsid w:val="009B614C"/>
    <w:rPr>
      <w:color w:val="808080"/>
      <w:shd w:val="clear" w:color="auto" w:fill="E6E6E6"/>
    </w:rPr>
  </w:style>
  <w:style w:type="character" w:styleId="Lienhypertextesuivivisit">
    <w:name w:val="FollowedHyperlink"/>
    <w:basedOn w:val="Policepardfaut"/>
    <w:uiPriority w:val="99"/>
    <w:semiHidden/>
    <w:unhideWhenUsed/>
    <w:rsid w:val="009B614C"/>
    <w:rPr>
      <w:color w:val="954F72" w:themeColor="followedHyperlink"/>
      <w:u w:val="single"/>
    </w:rPr>
  </w:style>
  <w:style w:type="paragraph" w:styleId="TM8">
    <w:name w:val="toc 8"/>
    <w:basedOn w:val="Normal"/>
    <w:next w:val="Normal"/>
    <w:autoRedefine/>
    <w:uiPriority w:val="39"/>
    <w:unhideWhenUsed/>
    <w:rsid w:val="009B614C"/>
    <w:pPr>
      <w:tabs>
        <w:tab w:val="right" w:leader="dot" w:pos="9628"/>
      </w:tabs>
      <w:adjustRightInd/>
      <w:spacing w:after="100" w:line="259" w:lineRule="auto"/>
      <w:ind w:left="851"/>
      <w:jc w:val="left"/>
    </w:pPr>
    <w:rPr>
      <w:color w:val="005D83"/>
      <w:sz w:val="20"/>
    </w:rPr>
  </w:style>
  <w:style w:type="paragraph" w:customStyle="1" w:styleId="LgendeFigure">
    <w:name w:val="Légende Figure"/>
    <w:basedOn w:val="Normal"/>
    <w:next w:val="Corpsdetexte"/>
    <w:uiPriority w:val="1"/>
    <w:rsid w:val="009B614C"/>
    <w:pPr>
      <w:keepNext/>
      <w:adjustRightInd/>
      <w:spacing w:before="120" w:after="200" w:line="240" w:lineRule="auto"/>
    </w:pPr>
    <w:rPr>
      <w:rFonts w:ascii="Calibri" w:hAnsi="Calibri"/>
      <w:b/>
      <w:sz w:val="20"/>
      <w:szCs w:val="20"/>
    </w:rPr>
  </w:style>
  <w:style w:type="paragraph" w:styleId="En-ttedetabledesmatires">
    <w:name w:val="TOC Heading"/>
    <w:basedOn w:val="Titre1"/>
    <w:next w:val="Normal"/>
    <w:uiPriority w:val="39"/>
    <w:unhideWhenUsed/>
    <w:qFormat/>
    <w:rsid w:val="009B614C"/>
    <w:pPr>
      <w:keepNext/>
      <w:keepLines/>
      <w:pageBreakBefore/>
      <w:numPr>
        <w:numId w:val="0"/>
      </w:numPr>
      <w:adjustRightInd/>
      <w:spacing w:after="0" w:line="276" w:lineRule="auto"/>
      <w:contextualSpacing w:val="0"/>
      <w:jc w:val="left"/>
      <w:outlineLvl w:val="9"/>
    </w:pPr>
    <w:rPr>
      <w:rFonts w:asciiTheme="majorHAnsi" w:eastAsiaTheme="majorEastAsia" w:hAnsiTheme="majorHAnsi" w:cstheme="majorBidi"/>
      <w:bCs/>
      <w:caps w:val="0"/>
      <w:color w:val="2E74B5" w:themeColor="accent1" w:themeShade="BF"/>
      <w:sz w:val="28"/>
      <w:szCs w:val="28"/>
      <w:lang w:eastAsia="fr-FR"/>
    </w:rPr>
  </w:style>
  <w:style w:type="paragraph" w:customStyle="1" w:styleId="Tableau">
    <w:name w:val="Tableau"/>
    <w:basedOn w:val="Normal"/>
    <w:uiPriority w:val="1"/>
    <w:rsid w:val="009B614C"/>
    <w:pPr>
      <w:adjustRightInd/>
      <w:spacing w:before="60" w:after="60" w:line="240" w:lineRule="auto"/>
      <w:jc w:val="center"/>
    </w:pPr>
    <w:rPr>
      <w:rFonts w:ascii="Calibri" w:hAnsi="Calibri"/>
      <w:sz w:val="16"/>
      <w:szCs w:val="16"/>
    </w:rPr>
  </w:style>
  <w:style w:type="paragraph" w:customStyle="1" w:styleId="PdGSocieteDateReference">
    <w:name w:val="PdG_Societe_Date_Reference"/>
    <w:basedOn w:val="PdGSocieteGroupe"/>
    <w:rsid w:val="009B614C"/>
    <w:pPr>
      <w:framePr w:hSpace="142" w:wrap="around" w:vAnchor="page" w:hAnchor="page" w:xAlign="center" w:y="13609"/>
      <w:adjustRightInd/>
      <w:suppressOverlap/>
      <w:jc w:val="left"/>
    </w:pPr>
  </w:style>
  <w:style w:type="paragraph" w:customStyle="1" w:styleId="PdGSeparateurbas">
    <w:name w:val="PdG_Separateur_bas"/>
    <w:basedOn w:val="PdGSocieteGroupe"/>
    <w:unhideWhenUsed/>
    <w:rsid w:val="009B614C"/>
    <w:pPr>
      <w:framePr w:hSpace="142" w:wrap="around" w:vAnchor="page" w:hAnchor="page" w:xAlign="center" w:y="13609"/>
      <w:adjustRightInd/>
      <w:suppressOverlap/>
      <w:jc w:val="left"/>
    </w:pPr>
  </w:style>
  <w:style w:type="table" w:customStyle="1" w:styleId="Tableauvioletartelia">
    <w:name w:val="Tableau violet artelia"/>
    <w:basedOn w:val="Tableaubleuroiartelia"/>
    <w:uiPriority w:val="99"/>
    <w:rsid w:val="009B614C"/>
    <w:tblPr>
      <w:tblBorders>
        <w:top w:val="single" w:sz="4" w:space="0" w:color="552364"/>
        <w:left w:val="single" w:sz="4" w:space="0" w:color="552364"/>
        <w:bottom w:val="single" w:sz="4" w:space="0" w:color="552364"/>
        <w:right w:val="single" w:sz="4" w:space="0" w:color="552364"/>
        <w:insideH w:val="single" w:sz="4" w:space="0" w:color="552364"/>
        <w:insideV w:val="single" w:sz="4" w:space="0" w:color="552364"/>
      </w:tblBorders>
    </w:tblPr>
    <w:tblStylePr w:type="firstRow">
      <w:rPr>
        <w:b/>
        <w:bCs/>
        <w:color w:val="FFFFFF" w:themeColor="background1"/>
      </w:rPr>
      <w:tblPr/>
      <w:tcPr>
        <w:shd w:val="clear" w:color="auto" w:fill="552364"/>
      </w:tcPr>
    </w:tblStylePr>
    <w:tblStylePr w:type="lastRow">
      <w:rPr>
        <w:b w:val="0"/>
        <w:bCs/>
      </w:rPr>
      <w:tblPr/>
      <w:tcPr>
        <w:tcBorders>
          <w:top w:val="double" w:sz="4" w:space="0" w:color="552364"/>
        </w:tcBorders>
      </w:tcPr>
    </w:tblStylePr>
    <w:tblStylePr w:type="firstCol">
      <w:rPr>
        <w:b w:val="0"/>
        <w:bCs/>
      </w:rPr>
    </w:tblStylePr>
    <w:tblStylePr w:type="lastCol">
      <w:rPr>
        <w:b w:val="0"/>
        <w:bCs/>
      </w:rPr>
    </w:tblStylePr>
    <w:tblStylePr w:type="band1Vert">
      <w:tblPr/>
      <w:tcPr>
        <w:shd w:val="clear" w:color="auto" w:fill="D4CADD"/>
      </w:tcPr>
    </w:tblStylePr>
    <w:tblStylePr w:type="band1Horz">
      <w:tblPr/>
      <w:tcPr>
        <w:shd w:val="clear" w:color="auto" w:fill="D4CADD"/>
      </w:tcPr>
    </w:tblStylePr>
  </w:style>
  <w:style w:type="paragraph" w:customStyle="1" w:styleId="photossommaire">
    <w:name w:val="photos sommaire"/>
    <w:basedOn w:val="Normal"/>
    <w:semiHidden/>
    <w:rsid w:val="009B614C"/>
    <w:pPr>
      <w:adjustRightInd/>
      <w:spacing w:before="240" w:after="0" w:line="240" w:lineRule="auto"/>
      <w:ind w:left="851"/>
      <w:outlineLvl w:val="0"/>
    </w:pPr>
    <w:rPr>
      <w:rFonts w:ascii="Calibri" w:hAnsi="Calibri" w:cs="Calibri"/>
      <w:b/>
      <w:caps/>
      <w:color w:val="00355B"/>
      <w:sz w:val="28"/>
      <w:szCs w:val="16"/>
    </w:rPr>
  </w:style>
  <w:style w:type="table" w:styleId="Grilledetableauclaire">
    <w:name w:val="Grid Table Light"/>
    <w:basedOn w:val="TableauNormal"/>
    <w:uiPriority w:val="40"/>
    <w:rsid w:val="009B614C"/>
    <w:pPr>
      <w:spacing w:after="0" w:line="240" w:lineRule="auto"/>
    </w:pPr>
    <w:rPr>
      <w:rFonts w:eastAsiaTheme="minorHAns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Intertable">
    <w:name w:val="Intertable"/>
    <w:basedOn w:val="Corpsdetexte"/>
    <w:uiPriority w:val="1"/>
    <w:rsid w:val="009B614C"/>
    <w:pPr>
      <w:adjustRightInd/>
      <w:spacing w:after="0"/>
    </w:pPr>
    <w:rPr>
      <w:sz w:val="8"/>
      <w:szCs w:val="8"/>
    </w:rPr>
  </w:style>
  <w:style w:type="table" w:customStyle="1" w:styleId="Tableauvertartelia">
    <w:name w:val="Tableau vert artelia"/>
    <w:basedOn w:val="TableauNormal"/>
    <w:uiPriority w:val="99"/>
    <w:rsid w:val="009B614C"/>
    <w:pPr>
      <w:spacing w:after="0" w:line="240" w:lineRule="auto"/>
      <w:jc w:val="center"/>
    </w:pPr>
    <w:rPr>
      <w:rFonts w:eastAsiaTheme="minorHAnsi"/>
      <w:lang w:eastAsia="en-US"/>
    </w:rPr>
    <w:tblPr>
      <w:tblStyleRowBandSize w:val="1"/>
      <w:tblStyleColBandSize w:val="1"/>
      <w:tblBorders>
        <w:top w:val="single" w:sz="4" w:space="0" w:color="00695E"/>
        <w:left w:val="single" w:sz="4" w:space="0" w:color="00695E"/>
        <w:bottom w:val="single" w:sz="4" w:space="0" w:color="00695E"/>
        <w:right w:val="single" w:sz="4" w:space="0" w:color="00695E"/>
        <w:insideH w:val="single" w:sz="4" w:space="0" w:color="00695E"/>
        <w:insideV w:val="single" w:sz="4" w:space="0" w:color="00695E"/>
      </w:tblBorders>
    </w:tblPr>
    <w:tcPr>
      <w:vAlign w:val="center"/>
    </w:tcPr>
    <w:tblStylePr w:type="firstRow">
      <w:rPr>
        <w:b/>
        <w:bCs/>
        <w:color w:val="FFFFFF" w:themeColor="background1"/>
      </w:rPr>
      <w:tblPr/>
      <w:tcPr>
        <w:shd w:val="clear" w:color="auto" w:fill="00695E"/>
      </w:tcPr>
    </w:tblStylePr>
    <w:tblStylePr w:type="lastRow">
      <w:rPr>
        <w:b w:val="0"/>
        <w:bCs/>
      </w:rPr>
      <w:tblPr/>
      <w:tcPr>
        <w:tcBorders>
          <w:top w:val="double" w:sz="4" w:space="0" w:color="00695E"/>
        </w:tcBorders>
      </w:tcPr>
    </w:tblStylePr>
    <w:tblStylePr w:type="firstCol">
      <w:rPr>
        <w:b w:val="0"/>
        <w:bCs/>
      </w:rPr>
    </w:tblStylePr>
    <w:tblStylePr w:type="lastCol">
      <w:rPr>
        <w:b w:val="0"/>
        <w:bCs/>
      </w:rPr>
    </w:tblStylePr>
    <w:tblStylePr w:type="band1Vert">
      <w:tblPr/>
      <w:tcPr>
        <w:shd w:val="clear" w:color="auto" w:fill="CEDBD9"/>
      </w:tcPr>
    </w:tblStylePr>
    <w:tblStylePr w:type="band1Horz">
      <w:tblPr/>
      <w:tcPr>
        <w:shd w:val="clear" w:color="auto" w:fill="CEDBD9"/>
      </w:tcPr>
    </w:tblStylePr>
  </w:style>
  <w:style w:type="table" w:customStyle="1" w:styleId="Tableaurougeartelia">
    <w:name w:val="Tableau rouge artelia"/>
    <w:basedOn w:val="TableauNormal"/>
    <w:uiPriority w:val="99"/>
    <w:rsid w:val="009B614C"/>
    <w:pPr>
      <w:spacing w:after="0" w:line="240" w:lineRule="auto"/>
      <w:jc w:val="center"/>
    </w:pPr>
    <w:rPr>
      <w:rFonts w:eastAsiaTheme="minorHAnsi"/>
      <w:lang w:eastAsia="en-US"/>
    </w:rPr>
    <w:tblPr>
      <w:tblStyleRowBandSize w:val="1"/>
      <w:tblStyleColBandSize w:val="1"/>
      <w:tblBorders>
        <w:top w:val="single" w:sz="4" w:space="0" w:color="AC4449"/>
        <w:left w:val="single" w:sz="4" w:space="0" w:color="AC4449"/>
        <w:bottom w:val="single" w:sz="4" w:space="0" w:color="AC4449"/>
        <w:right w:val="single" w:sz="4" w:space="0" w:color="AC4449"/>
        <w:insideH w:val="single" w:sz="4" w:space="0" w:color="AC4449"/>
        <w:insideV w:val="single" w:sz="4" w:space="0" w:color="AC4449"/>
      </w:tblBorders>
    </w:tblPr>
    <w:tcPr>
      <w:vAlign w:val="center"/>
    </w:tcPr>
    <w:tblStylePr w:type="firstRow">
      <w:rPr>
        <w:b/>
        <w:bCs/>
        <w:color w:val="FFFFFF" w:themeColor="background1"/>
      </w:rPr>
      <w:tblPr/>
      <w:tcPr>
        <w:shd w:val="clear" w:color="auto" w:fill="AC4449"/>
      </w:tcPr>
    </w:tblStylePr>
    <w:tblStylePr w:type="lastRow">
      <w:rPr>
        <w:b w:val="0"/>
        <w:bCs/>
      </w:rPr>
      <w:tblPr/>
      <w:tcPr>
        <w:tcBorders>
          <w:top w:val="double" w:sz="4" w:space="0" w:color="AC4449"/>
        </w:tcBorders>
      </w:tcPr>
    </w:tblStylePr>
    <w:tblStylePr w:type="firstCol">
      <w:rPr>
        <w:b w:val="0"/>
        <w:bCs/>
      </w:rPr>
    </w:tblStylePr>
    <w:tblStylePr w:type="lastCol">
      <w:rPr>
        <w:b w:val="0"/>
        <w:bCs/>
      </w:rPr>
    </w:tblStylePr>
    <w:tblStylePr w:type="band1Vert">
      <w:tblPr/>
      <w:tcPr>
        <w:shd w:val="clear" w:color="auto" w:fill="FBE4D5" w:themeFill="accent2" w:themeFillTint="33"/>
      </w:tcPr>
    </w:tblStylePr>
    <w:tblStylePr w:type="band1Horz">
      <w:tblPr/>
      <w:tcPr>
        <w:shd w:val="clear" w:color="auto" w:fill="EFD9D4"/>
      </w:tcPr>
    </w:tblStylePr>
    <w:tblStylePr w:type="band2Horz">
      <w:tblPr/>
      <w:tcPr>
        <w:shd w:val="clear" w:color="auto" w:fill="FFFFFF" w:themeFill="background1"/>
      </w:tcPr>
    </w:tblStylePr>
  </w:style>
  <w:style w:type="table" w:customStyle="1" w:styleId="Tableautaupeartelia">
    <w:name w:val="Tableau taupe artelia"/>
    <w:basedOn w:val="Tableauvioletartelia"/>
    <w:uiPriority w:val="99"/>
    <w:rsid w:val="009B614C"/>
    <w:tblPr>
      <w:tblBorders>
        <w:top w:val="single" w:sz="4" w:space="0" w:color="665B60"/>
        <w:left w:val="single" w:sz="4" w:space="0" w:color="665B60"/>
        <w:bottom w:val="single" w:sz="4" w:space="0" w:color="665B60"/>
        <w:right w:val="single" w:sz="4" w:space="0" w:color="665B60"/>
        <w:insideH w:val="single" w:sz="4" w:space="0" w:color="665B60"/>
        <w:insideV w:val="single" w:sz="4" w:space="0" w:color="665B60"/>
      </w:tblBorders>
    </w:tblPr>
    <w:tblStylePr w:type="firstRow">
      <w:rPr>
        <w:b/>
        <w:bCs/>
        <w:color w:val="FFFFFF" w:themeColor="background1"/>
      </w:rPr>
      <w:tblPr/>
      <w:tcPr>
        <w:shd w:val="clear" w:color="auto" w:fill="665B60"/>
      </w:tcPr>
    </w:tblStylePr>
    <w:tblStylePr w:type="lastRow">
      <w:rPr>
        <w:b w:val="0"/>
        <w:bCs/>
      </w:rPr>
      <w:tblPr/>
      <w:tcPr>
        <w:tcBorders>
          <w:top w:val="double" w:sz="4" w:space="0" w:color="552364"/>
        </w:tcBorders>
      </w:tcPr>
    </w:tblStylePr>
    <w:tblStylePr w:type="firstCol">
      <w:rPr>
        <w:b w:val="0"/>
        <w:bCs/>
      </w:rPr>
    </w:tblStylePr>
    <w:tblStylePr w:type="lastCol">
      <w:rPr>
        <w:b w:val="0"/>
        <w:bCs/>
      </w:rPr>
    </w:tblStylePr>
    <w:tblStylePr w:type="band1Vert">
      <w:tblPr/>
      <w:tcPr>
        <w:shd w:val="clear" w:color="auto" w:fill="E4DEE2"/>
      </w:tcPr>
    </w:tblStylePr>
    <w:tblStylePr w:type="band1Horz">
      <w:tblPr/>
      <w:tcPr>
        <w:shd w:val="clear" w:color="auto" w:fill="E4DEE2"/>
      </w:tcPr>
    </w:tblStylePr>
  </w:style>
  <w:style w:type="paragraph" w:styleId="NormalWeb">
    <w:name w:val="Normal (Web)"/>
    <w:basedOn w:val="Normal"/>
    <w:uiPriority w:val="99"/>
    <w:semiHidden/>
    <w:unhideWhenUsed/>
    <w:rsid w:val="009B614C"/>
    <w:pPr>
      <w:adjustRightInd/>
      <w:spacing w:before="100" w:beforeAutospacing="1" w:after="100" w:afterAutospacing="1" w:line="240" w:lineRule="auto"/>
      <w:jc w:val="left"/>
    </w:pPr>
    <w:rPr>
      <w:rFonts w:ascii="Times New Roman" w:eastAsiaTheme="minorEastAsia" w:hAnsi="Times New Roman" w:cs="Times New Roman"/>
      <w:sz w:val="24"/>
      <w:szCs w:val="24"/>
      <w:lang w:eastAsia="fr-FR"/>
    </w:rPr>
  </w:style>
  <w:style w:type="paragraph" w:customStyle="1" w:styleId="4Rfrenceclient-Couverture">
    <w:name w:val="4 Référence client - Couverture"/>
    <w:basedOn w:val="Normal"/>
    <w:autoRedefine/>
    <w:semiHidden/>
    <w:rsid w:val="009B614C"/>
    <w:pPr>
      <w:framePr w:hSpace="142" w:wrap="around" w:vAnchor="page" w:hAnchor="margin" w:x="-141" w:y="2836"/>
      <w:tabs>
        <w:tab w:val="left" w:pos="2291"/>
      </w:tabs>
      <w:adjustRightInd/>
      <w:spacing w:after="0" w:line="240" w:lineRule="auto"/>
      <w:suppressOverlap/>
      <w:jc w:val="left"/>
    </w:pPr>
    <w:rPr>
      <w:sz w:val="24"/>
    </w:rPr>
  </w:style>
  <w:style w:type="character" w:customStyle="1" w:styleId="8-Anne">
    <w:name w:val="8- Année"/>
    <w:semiHidden/>
    <w:rsid w:val="009B614C"/>
    <w:rPr>
      <w:rFonts w:asciiTheme="minorHAnsi" w:hAnsiTheme="minorHAnsi" w:cstheme="minorHAnsi"/>
      <w:sz w:val="16"/>
      <w:szCs w:val="18"/>
    </w:rPr>
  </w:style>
  <w:style w:type="paragraph" w:customStyle="1" w:styleId="ListingAnnexes">
    <w:name w:val="Listing Annexes"/>
    <w:basedOn w:val="Titreannexe"/>
    <w:rsid w:val="009B614C"/>
    <w:pPr>
      <w:numPr>
        <w:numId w:val="30"/>
      </w:numPr>
      <w:adjustRightInd/>
      <w:jc w:val="left"/>
    </w:pPr>
  </w:style>
  <w:style w:type="paragraph" w:customStyle="1" w:styleId="2Typedemission">
    <w:name w:val="2 Type de mission"/>
    <w:basedOn w:val="En-tte"/>
    <w:semiHidden/>
    <w:rsid w:val="009B614C"/>
    <w:pPr>
      <w:tabs>
        <w:tab w:val="clear" w:pos="4536"/>
        <w:tab w:val="clear" w:pos="9072"/>
        <w:tab w:val="center" w:pos="4703"/>
        <w:tab w:val="right" w:pos="9406"/>
      </w:tabs>
      <w:adjustRightInd/>
      <w:jc w:val="left"/>
    </w:pPr>
    <w:rPr>
      <w:b/>
      <w:noProof/>
      <w:sz w:val="28"/>
      <w:lang w:eastAsia="fr-FR"/>
    </w:rPr>
  </w:style>
  <w:style w:type="paragraph" w:customStyle="1" w:styleId="PdGTypologieDoc">
    <w:name w:val="PdG_Typologie_Doc"/>
    <w:basedOn w:val="NormalWeb"/>
    <w:rsid w:val="009B614C"/>
    <w:pPr>
      <w:spacing w:before="0" w:beforeAutospacing="0" w:after="0" w:afterAutospacing="0"/>
      <w:ind w:left="1134"/>
      <w:jc w:val="both"/>
    </w:pPr>
    <w:rPr>
      <w:rFonts w:ascii="Calibri" w:eastAsia="Calibri" w:hAnsi="Calibri" w:cs="Myanmar Text"/>
      <w:b/>
      <w:bCs/>
      <w:caps/>
      <w:color w:val="000000" w:themeColor="text1"/>
      <w:kern w:val="24"/>
      <w:sz w:val="36"/>
      <w:szCs w:val="36"/>
    </w:rPr>
  </w:style>
  <w:style w:type="paragraph" w:customStyle="1" w:styleId="LettreChapitre">
    <w:name w:val="Lettre Chapitre"/>
    <w:basedOn w:val="NormalWeb"/>
    <w:next w:val="Corpsdetexte"/>
    <w:uiPriority w:val="1"/>
    <w:rsid w:val="009B614C"/>
    <w:pPr>
      <w:spacing w:before="0" w:beforeAutospacing="0" w:after="0" w:afterAutospacing="0"/>
      <w:jc w:val="center"/>
    </w:pPr>
    <w:rPr>
      <w:rFonts w:ascii="Calibri" w:hAnsi="Calibri"/>
      <w:b/>
      <w:color w:val="00355B"/>
      <w:sz w:val="96"/>
    </w:rPr>
  </w:style>
  <w:style w:type="paragraph" w:customStyle="1" w:styleId="normaltext">
    <w:name w:val="normal text"/>
    <w:basedOn w:val="Normal"/>
    <w:rsid w:val="009B614C"/>
    <w:pPr>
      <w:adjustRightInd/>
      <w:spacing w:before="200" w:after="0" w:line="240" w:lineRule="auto"/>
    </w:pPr>
    <w:rPr>
      <w:rFonts w:ascii="Calibri" w:hAnsi="Calibri"/>
      <w:sz w:val="20"/>
      <w:szCs w:val="20"/>
    </w:rPr>
  </w:style>
  <w:style w:type="paragraph" w:customStyle="1" w:styleId="Default">
    <w:name w:val="Default"/>
    <w:rsid w:val="009B614C"/>
    <w:pPr>
      <w:autoSpaceDE w:val="0"/>
      <w:autoSpaceDN w:val="0"/>
      <w:adjustRightInd w:val="0"/>
      <w:spacing w:after="0" w:line="240" w:lineRule="auto"/>
    </w:pPr>
    <w:rPr>
      <w:rFonts w:ascii="Calibri" w:eastAsiaTheme="minorHAnsi" w:hAnsi="Calibri" w:cs="Calibri"/>
      <w:color w:val="000000"/>
      <w:sz w:val="24"/>
      <w:szCs w:val="24"/>
      <w:lang w:eastAsia="en-US"/>
    </w:rPr>
  </w:style>
  <w:style w:type="table" w:styleId="TableauGrille5Fonc-Accentuation5">
    <w:name w:val="Grid Table 5 Dark Accent 5"/>
    <w:basedOn w:val="TableauNormal"/>
    <w:uiPriority w:val="50"/>
    <w:rsid w:val="009B614C"/>
    <w:pPr>
      <w:spacing w:after="0" w:line="240" w:lineRule="auto"/>
    </w:pPr>
    <w:rPr>
      <w:rFonts w:eastAsiaTheme="minorHAnsi"/>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styleId="TM9">
    <w:name w:val="toc 9"/>
    <w:basedOn w:val="Normal"/>
    <w:next w:val="Normal"/>
    <w:autoRedefine/>
    <w:uiPriority w:val="39"/>
    <w:unhideWhenUsed/>
    <w:rsid w:val="009B614C"/>
    <w:pPr>
      <w:adjustRightInd/>
      <w:spacing w:after="100" w:line="259" w:lineRule="auto"/>
      <w:ind w:left="1760"/>
      <w:jc w:val="left"/>
    </w:pPr>
    <w:rPr>
      <w:rFonts w:eastAsiaTheme="minorEastAsia"/>
      <w:lang w:eastAsia="zh-CN"/>
    </w:rPr>
  </w:style>
  <w:style w:type="character" w:styleId="Mentionnonrsolue">
    <w:name w:val="Unresolved Mention"/>
    <w:basedOn w:val="Policepardfaut"/>
    <w:uiPriority w:val="99"/>
    <w:semiHidden/>
    <w:unhideWhenUsed/>
    <w:rsid w:val="009B61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178461">
      <w:bodyDiv w:val="1"/>
      <w:marLeft w:val="0"/>
      <w:marRight w:val="0"/>
      <w:marTop w:val="0"/>
      <w:marBottom w:val="0"/>
      <w:divBdr>
        <w:top w:val="none" w:sz="0" w:space="0" w:color="auto"/>
        <w:left w:val="none" w:sz="0" w:space="0" w:color="auto"/>
        <w:bottom w:val="none" w:sz="0" w:space="0" w:color="auto"/>
        <w:right w:val="none" w:sz="0" w:space="0" w:color="auto"/>
      </w:divBdr>
    </w:div>
    <w:div w:id="652832458">
      <w:bodyDiv w:val="1"/>
      <w:marLeft w:val="0"/>
      <w:marRight w:val="0"/>
      <w:marTop w:val="0"/>
      <w:marBottom w:val="0"/>
      <w:divBdr>
        <w:top w:val="none" w:sz="0" w:space="0" w:color="auto"/>
        <w:left w:val="none" w:sz="0" w:space="0" w:color="auto"/>
        <w:bottom w:val="none" w:sz="0" w:space="0" w:color="auto"/>
        <w:right w:val="none" w:sz="0" w:space="0" w:color="auto"/>
      </w:divBdr>
    </w:div>
    <w:div w:id="989016878">
      <w:bodyDiv w:val="1"/>
      <w:marLeft w:val="0"/>
      <w:marRight w:val="0"/>
      <w:marTop w:val="0"/>
      <w:marBottom w:val="0"/>
      <w:divBdr>
        <w:top w:val="none" w:sz="0" w:space="0" w:color="auto"/>
        <w:left w:val="none" w:sz="0" w:space="0" w:color="auto"/>
        <w:bottom w:val="none" w:sz="0" w:space="0" w:color="auto"/>
        <w:right w:val="none" w:sz="0" w:space="0" w:color="auto"/>
      </w:divBdr>
    </w:div>
    <w:div w:id="157084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hyperlink" Target="https://www.gesteau.fr/sage/base-regles-sage/regle0301502" TargetMode="External"/><Relationship Id="rId89" Type="http://schemas.openxmlformats.org/officeDocument/2006/relationships/image" Target="media/image72.jpeg"/><Relationship Id="rId16" Type="http://schemas.openxmlformats.org/officeDocument/2006/relationships/image" Target="media/image8.png"/><Relationship Id="rId11" Type="http://schemas.openxmlformats.org/officeDocument/2006/relationships/image" Target="media/image4.png"/><Relationship Id="rId32" Type="http://schemas.openxmlformats.org/officeDocument/2006/relationships/image" Target="media/image24.jpeg"/><Relationship Id="rId37" Type="http://schemas.openxmlformats.org/officeDocument/2006/relationships/image" Target="media/image29.jpeg"/><Relationship Id="rId53" Type="http://schemas.openxmlformats.org/officeDocument/2006/relationships/image" Target="media/image40.png"/><Relationship Id="rId58" Type="http://schemas.openxmlformats.org/officeDocument/2006/relationships/image" Target="media/image45.png"/><Relationship Id="rId74" Type="http://schemas.openxmlformats.org/officeDocument/2006/relationships/image" Target="media/image60.emf"/><Relationship Id="rId79" Type="http://schemas.openxmlformats.org/officeDocument/2006/relationships/image" Target="media/image65.png"/><Relationship Id="rId102" Type="http://schemas.openxmlformats.org/officeDocument/2006/relationships/image" Target="media/image85.png"/><Relationship Id="rId5" Type="http://schemas.openxmlformats.org/officeDocument/2006/relationships/webSettings" Target="webSettings.xml"/><Relationship Id="rId90" Type="http://schemas.openxmlformats.org/officeDocument/2006/relationships/image" Target="media/image73.png"/><Relationship Id="rId95" Type="http://schemas.openxmlformats.org/officeDocument/2006/relationships/image" Target="media/image78.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image" Target="media/image51.png"/><Relationship Id="rId69" Type="http://schemas.openxmlformats.org/officeDocument/2006/relationships/image" Target="media/image56.png"/><Relationship Id="rId80" Type="http://schemas.openxmlformats.org/officeDocument/2006/relationships/image" Target="media/image66.png"/><Relationship Id="rId85" Type="http://schemas.openxmlformats.org/officeDocument/2006/relationships/hyperlink" Target="https://www.gesteau.fr/sage/base-regles-sage/regle0301502" TargetMode="External"/><Relationship Id="rId12" Type="http://schemas.openxmlformats.org/officeDocument/2006/relationships/footer" Target="footer1.xml"/><Relationship Id="rId17" Type="http://schemas.openxmlformats.org/officeDocument/2006/relationships/image" Target="media/image9.png"/><Relationship Id="rId33" Type="http://schemas.openxmlformats.org/officeDocument/2006/relationships/image" Target="media/image25.jpeg"/><Relationship Id="rId38" Type="http://schemas.openxmlformats.org/officeDocument/2006/relationships/image" Target="media/image30.jpeg"/><Relationship Id="rId59" Type="http://schemas.openxmlformats.org/officeDocument/2006/relationships/image" Target="media/image46.png"/><Relationship Id="rId103" Type="http://schemas.openxmlformats.org/officeDocument/2006/relationships/image" Target="media/image86.png"/><Relationship Id="rId20" Type="http://schemas.openxmlformats.org/officeDocument/2006/relationships/image" Target="media/image12.png"/><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image" Target="media/image61.png"/><Relationship Id="rId83" Type="http://schemas.openxmlformats.org/officeDocument/2006/relationships/image" Target="media/image69.png"/><Relationship Id="rId88" Type="http://schemas.openxmlformats.org/officeDocument/2006/relationships/image" Target="media/image71.png"/><Relationship Id="rId91" Type="http://schemas.openxmlformats.org/officeDocument/2006/relationships/image" Target="media/image74.png"/><Relationship Id="rId96" Type="http://schemas.openxmlformats.org/officeDocument/2006/relationships/image" Target="media/image79.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emf"/><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image" Target="media/image3.jpeg"/><Relationship Id="rId31" Type="http://schemas.openxmlformats.org/officeDocument/2006/relationships/image" Target="media/image23.jpe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image" Target="media/image67.png"/><Relationship Id="rId86" Type="http://schemas.openxmlformats.org/officeDocument/2006/relationships/hyperlink" Target="https://www.gesteau.fr/sage/base-regles-sage/regle0301503" TargetMode="External"/><Relationship Id="rId94" Type="http://schemas.openxmlformats.org/officeDocument/2006/relationships/image" Target="media/image77.png"/><Relationship Id="rId99" Type="http://schemas.openxmlformats.org/officeDocument/2006/relationships/image" Target="media/image82.png"/><Relationship Id="rId101" Type="http://schemas.openxmlformats.org/officeDocument/2006/relationships/image" Target="media/image84.pn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2.png"/><Relationship Id="rId97" Type="http://schemas.openxmlformats.org/officeDocument/2006/relationships/image" Target="media/image80.png"/><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image" Target="media/image75.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jpeg"/><Relationship Id="rId45" Type="http://schemas.openxmlformats.org/officeDocument/2006/relationships/image" Target="media/image32.png"/><Relationship Id="rId66" Type="http://schemas.openxmlformats.org/officeDocument/2006/relationships/image" Target="media/image53.png"/><Relationship Id="rId87" Type="http://schemas.openxmlformats.org/officeDocument/2006/relationships/image" Target="media/image70.PNG"/><Relationship Id="rId61" Type="http://schemas.openxmlformats.org/officeDocument/2006/relationships/image" Target="media/image48.png"/><Relationship Id="rId82" Type="http://schemas.openxmlformats.org/officeDocument/2006/relationships/image" Target="media/image68.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jpeg"/><Relationship Id="rId35" Type="http://schemas.openxmlformats.org/officeDocument/2006/relationships/image" Target="media/image27.png"/><Relationship Id="rId56" Type="http://schemas.openxmlformats.org/officeDocument/2006/relationships/image" Target="media/image43.png"/><Relationship Id="rId77" Type="http://schemas.openxmlformats.org/officeDocument/2006/relationships/image" Target="media/image63.png"/><Relationship Id="rId100" Type="http://schemas.openxmlformats.org/officeDocument/2006/relationships/image" Target="media/image83.emf"/><Relationship Id="rId105"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8.png"/><Relationship Id="rId72" Type="http://schemas.openxmlformats.org/officeDocument/2006/relationships/chart" Target="charts/chart1.xml"/><Relationship Id="rId93" Type="http://schemas.openxmlformats.org/officeDocument/2006/relationships/image" Target="media/image76.png"/><Relationship Id="rId98" Type="http://schemas.openxmlformats.org/officeDocument/2006/relationships/image" Target="media/image81.png"/><Relationship Id="rId3" Type="http://schemas.openxmlformats.org/officeDocument/2006/relationships/styles" Target="styles.xml"/><Relationship Id="rId25" Type="http://schemas.openxmlformats.org/officeDocument/2006/relationships/image" Target="media/image17.emf"/><Relationship Id="rId46" Type="http://schemas.openxmlformats.org/officeDocument/2006/relationships/image" Target="media/image33.png"/><Relationship Id="rId67" Type="http://schemas.openxmlformats.org/officeDocument/2006/relationships/image" Target="media/image54.png"/></Relationships>
</file>

<file path=word/charts/_rels/chart1.xml.rels><?xml version="1.0" encoding="UTF-8" standalone="yes"?>
<Relationships xmlns="http://schemas.openxmlformats.org/package/2006/relationships"><Relationship Id="rId3" Type="http://schemas.openxmlformats.org/officeDocument/2006/relationships/oleObject" Target="file:///\\arteliagroup.com\Missions_Global\FR\CAE\VT\ASSAINISSEMENT\4621814_St_GERMAIN_VASSON__Diag_assainissement\4-ETUDE\3-Calculs%20-%20Tableurs\04%20-%20Synth&#232;se\Synth&#232;se_SATES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tx>
            <c:strRef>
              <c:f>General!$A$17</c:f>
              <c:strCache>
                <c:ptCount val="1"/>
                <c:pt idx="0">
                  <c:v>MES</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General!$B$16:$F$16</c:f>
              <c:numCache>
                <c:formatCode>General</c:formatCode>
                <c:ptCount val="5"/>
                <c:pt idx="0">
                  <c:v>2017</c:v>
                </c:pt>
                <c:pt idx="1">
                  <c:v>2018</c:v>
                </c:pt>
                <c:pt idx="2">
                  <c:v>2019</c:v>
                </c:pt>
                <c:pt idx="3">
                  <c:v>2020</c:v>
                </c:pt>
                <c:pt idx="4">
                  <c:v>2021</c:v>
                </c:pt>
              </c:numCache>
            </c:numRef>
          </c:xVal>
          <c:yVal>
            <c:numRef>
              <c:f>General!$B$17:$F$17</c:f>
              <c:numCache>
                <c:formatCode>General</c:formatCode>
                <c:ptCount val="5"/>
                <c:pt idx="0">
                  <c:v>31.8</c:v>
                </c:pt>
                <c:pt idx="1">
                  <c:v>25.8</c:v>
                </c:pt>
                <c:pt idx="2">
                  <c:v>21.6</c:v>
                </c:pt>
                <c:pt idx="3">
                  <c:v>46.7</c:v>
                </c:pt>
                <c:pt idx="4">
                  <c:v>37</c:v>
                </c:pt>
              </c:numCache>
            </c:numRef>
          </c:yVal>
          <c:smooth val="1"/>
          <c:extLst>
            <c:ext xmlns:c16="http://schemas.microsoft.com/office/drawing/2014/chart" uri="{C3380CC4-5D6E-409C-BE32-E72D297353CC}">
              <c16:uniqueId val="{00000000-4E35-4BC9-A6F9-64EAEF27AF79}"/>
            </c:ext>
          </c:extLst>
        </c:ser>
        <c:ser>
          <c:idx val="1"/>
          <c:order val="1"/>
          <c:tx>
            <c:strRef>
              <c:f>General!$A$18</c:f>
              <c:strCache>
                <c:ptCount val="1"/>
                <c:pt idx="0">
                  <c:v>DBO5</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General!$B$16:$F$16</c:f>
              <c:numCache>
                <c:formatCode>General</c:formatCode>
                <c:ptCount val="5"/>
                <c:pt idx="0">
                  <c:v>2017</c:v>
                </c:pt>
                <c:pt idx="1">
                  <c:v>2018</c:v>
                </c:pt>
                <c:pt idx="2">
                  <c:v>2019</c:v>
                </c:pt>
                <c:pt idx="3">
                  <c:v>2020</c:v>
                </c:pt>
                <c:pt idx="4">
                  <c:v>2021</c:v>
                </c:pt>
              </c:numCache>
            </c:numRef>
          </c:xVal>
          <c:yVal>
            <c:numRef>
              <c:f>General!$B$18:$F$18</c:f>
              <c:numCache>
                <c:formatCode>General</c:formatCode>
                <c:ptCount val="5"/>
                <c:pt idx="0">
                  <c:v>27.7</c:v>
                </c:pt>
                <c:pt idx="1">
                  <c:v>28.1</c:v>
                </c:pt>
                <c:pt idx="2">
                  <c:v>23.7</c:v>
                </c:pt>
                <c:pt idx="3">
                  <c:v>44.2</c:v>
                </c:pt>
                <c:pt idx="4">
                  <c:v>16.3</c:v>
                </c:pt>
              </c:numCache>
            </c:numRef>
          </c:yVal>
          <c:smooth val="1"/>
          <c:extLst>
            <c:ext xmlns:c16="http://schemas.microsoft.com/office/drawing/2014/chart" uri="{C3380CC4-5D6E-409C-BE32-E72D297353CC}">
              <c16:uniqueId val="{00000001-4E35-4BC9-A6F9-64EAEF27AF79}"/>
            </c:ext>
          </c:extLst>
        </c:ser>
        <c:ser>
          <c:idx val="2"/>
          <c:order val="2"/>
          <c:tx>
            <c:strRef>
              <c:f>General!$A$19</c:f>
              <c:strCache>
                <c:ptCount val="1"/>
                <c:pt idx="0">
                  <c:v>DCO</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General!$B$16:$F$16</c:f>
              <c:numCache>
                <c:formatCode>General</c:formatCode>
                <c:ptCount val="5"/>
                <c:pt idx="0">
                  <c:v>2017</c:v>
                </c:pt>
                <c:pt idx="1">
                  <c:v>2018</c:v>
                </c:pt>
                <c:pt idx="2">
                  <c:v>2019</c:v>
                </c:pt>
                <c:pt idx="3">
                  <c:v>2020</c:v>
                </c:pt>
                <c:pt idx="4">
                  <c:v>2021</c:v>
                </c:pt>
              </c:numCache>
            </c:numRef>
          </c:xVal>
          <c:yVal>
            <c:numRef>
              <c:f>General!$B$19:$F$19</c:f>
              <c:numCache>
                <c:formatCode>General</c:formatCode>
                <c:ptCount val="5"/>
                <c:pt idx="0">
                  <c:v>73.8</c:v>
                </c:pt>
                <c:pt idx="1">
                  <c:v>63.5</c:v>
                </c:pt>
                <c:pt idx="2">
                  <c:v>68.8</c:v>
                </c:pt>
                <c:pt idx="3">
                  <c:v>88</c:v>
                </c:pt>
                <c:pt idx="4">
                  <c:v>87.1</c:v>
                </c:pt>
              </c:numCache>
            </c:numRef>
          </c:yVal>
          <c:smooth val="1"/>
          <c:extLst>
            <c:ext xmlns:c16="http://schemas.microsoft.com/office/drawing/2014/chart" uri="{C3380CC4-5D6E-409C-BE32-E72D297353CC}">
              <c16:uniqueId val="{00000002-4E35-4BC9-A6F9-64EAEF27AF79}"/>
            </c:ext>
          </c:extLst>
        </c:ser>
        <c:ser>
          <c:idx val="3"/>
          <c:order val="3"/>
          <c:tx>
            <c:strRef>
              <c:f>General!$A$20</c:f>
              <c:strCache>
                <c:ptCount val="1"/>
                <c:pt idx="0">
                  <c:v>NTK</c:v>
                </c:pt>
              </c:strCache>
            </c:strRef>
          </c:tx>
          <c:spPr>
            <a:ln w="19050" cap="rnd">
              <a:solidFill>
                <a:schemeClr val="accent4"/>
              </a:solidFill>
              <a:round/>
            </a:ln>
            <a:effectLst/>
          </c:spPr>
          <c:marker>
            <c:symbol val="circle"/>
            <c:size val="5"/>
            <c:spPr>
              <a:solidFill>
                <a:schemeClr val="accent4"/>
              </a:solidFill>
              <a:ln w="9525">
                <a:solidFill>
                  <a:schemeClr val="accent4"/>
                </a:solidFill>
              </a:ln>
              <a:effectLst/>
            </c:spPr>
          </c:marker>
          <c:xVal>
            <c:numRef>
              <c:f>General!$B$16:$F$16</c:f>
              <c:numCache>
                <c:formatCode>General</c:formatCode>
                <c:ptCount val="5"/>
                <c:pt idx="0">
                  <c:v>2017</c:v>
                </c:pt>
                <c:pt idx="1">
                  <c:v>2018</c:v>
                </c:pt>
                <c:pt idx="2">
                  <c:v>2019</c:v>
                </c:pt>
                <c:pt idx="3">
                  <c:v>2020</c:v>
                </c:pt>
                <c:pt idx="4">
                  <c:v>2021</c:v>
                </c:pt>
              </c:numCache>
            </c:numRef>
          </c:xVal>
          <c:yVal>
            <c:numRef>
              <c:f>General!$B$20:$F$20</c:f>
              <c:numCache>
                <c:formatCode>General</c:formatCode>
                <c:ptCount val="5"/>
                <c:pt idx="0">
                  <c:v>8.8000000000000007</c:v>
                </c:pt>
                <c:pt idx="1">
                  <c:v>9.1</c:v>
                </c:pt>
                <c:pt idx="2">
                  <c:v>10.8</c:v>
                </c:pt>
                <c:pt idx="3">
                  <c:v>12.4</c:v>
                </c:pt>
                <c:pt idx="4">
                  <c:v>9.8000000000000007</c:v>
                </c:pt>
              </c:numCache>
            </c:numRef>
          </c:yVal>
          <c:smooth val="1"/>
          <c:extLst>
            <c:ext xmlns:c16="http://schemas.microsoft.com/office/drawing/2014/chart" uri="{C3380CC4-5D6E-409C-BE32-E72D297353CC}">
              <c16:uniqueId val="{00000003-4E35-4BC9-A6F9-64EAEF27AF79}"/>
            </c:ext>
          </c:extLst>
        </c:ser>
        <c:ser>
          <c:idx val="4"/>
          <c:order val="4"/>
          <c:tx>
            <c:strRef>
              <c:f>General!$A$21</c:f>
              <c:strCache>
                <c:ptCount val="1"/>
                <c:pt idx="0">
                  <c:v>Pt</c:v>
                </c:pt>
              </c:strCache>
            </c:strRef>
          </c:tx>
          <c:spPr>
            <a:ln w="19050" cap="rnd">
              <a:solidFill>
                <a:schemeClr val="accent5"/>
              </a:solidFill>
              <a:round/>
            </a:ln>
            <a:effectLst/>
          </c:spPr>
          <c:marker>
            <c:symbol val="circle"/>
            <c:size val="5"/>
            <c:spPr>
              <a:solidFill>
                <a:schemeClr val="accent5"/>
              </a:solidFill>
              <a:ln w="9525">
                <a:solidFill>
                  <a:schemeClr val="accent5"/>
                </a:solidFill>
              </a:ln>
              <a:effectLst/>
            </c:spPr>
          </c:marker>
          <c:xVal>
            <c:numRef>
              <c:f>General!$B$16:$F$16</c:f>
              <c:numCache>
                <c:formatCode>General</c:formatCode>
                <c:ptCount val="5"/>
                <c:pt idx="0">
                  <c:v>2017</c:v>
                </c:pt>
                <c:pt idx="1">
                  <c:v>2018</c:v>
                </c:pt>
                <c:pt idx="2">
                  <c:v>2019</c:v>
                </c:pt>
                <c:pt idx="3">
                  <c:v>2020</c:v>
                </c:pt>
                <c:pt idx="4">
                  <c:v>2021</c:v>
                </c:pt>
              </c:numCache>
            </c:numRef>
          </c:xVal>
          <c:yVal>
            <c:numRef>
              <c:f>General!$B$21:$F$21</c:f>
              <c:numCache>
                <c:formatCode>General</c:formatCode>
                <c:ptCount val="5"/>
                <c:pt idx="0">
                  <c:v>0.9</c:v>
                </c:pt>
                <c:pt idx="1">
                  <c:v>0.9</c:v>
                </c:pt>
                <c:pt idx="2">
                  <c:v>1.4</c:v>
                </c:pt>
                <c:pt idx="3">
                  <c:v>1.5</c:v>
                </c:pt>
                <c:pt idx="4">
                  <c:v>1.1000000000000001</c:v>
                </c:pt>
              </c:numCache>
            </c:numRef>
          </c:yVal>
          <c:smooth val="1"/>
          <c:extLst>
            <c:ext xmlns:c16="http://schemas.microsoft.com/office/drawing/2014/chart" uri="{C3380CC4-5D6E-409C-BE32-E72D297353CC}">
              <c16:uniqueId val="{00000004-4E35-4BC9-A6F9-64EAEF27AF79}"/>
            </c:ext>
          </c:extLst>
        </c:ser>
        <c:dLbls>
          <c:showLegendKey val="0"/>
          <c:showVal val="0"/>
          <c:showCatName val="0"/>
          <c:showSerName val="0"/>
          <c:showPercent val="0"/>
          <c:showBubbleSize val="0"/>
        </c:dLbls>
        <c:axId val="2043134496"/>
        <c:axId val="2043136160"/>
      </c:scatterChart>
      <c:valAx>
        <c:axId val="2043134496"/>
        <c:scaling>
          <c:orientation val="minMax"/>
          <c:max val="2021"/>
          <c:min val="2017"/>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500" b="0" i="0" u="none" strike="noStrike" kern="1200" baseline="0">
                <a:solidFill>
                  <a:schemeClr val="tx1">
                    <a:lumMod val="65000"/>
                    <a:lumOff val="35000"/>
                  </a:schemeClr>
                </a:solidFill>
                <a:latin typeface="+mn-lt"/>
                <a:ea typeface="+mn-ea"/>
                <a:cs typeface="+mn-cs"/>
              </a:defRPr>
            </a:pPr>
            <a:endParaRPr lang="fr-FR"/>
          </a:p>
        </c:txPr>
        <c:crossAx val="2043136160"/>
        <c:crosses val="autoZero"/>
        <c:crossBetween val="midCat"/>
        <c:majorUnit val="1"/>
      </c:valAx>
      <c:valAx>
        <c:axId val="20431361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500" b="0" i="0" u="none" strike="noStrike" kern="1200" baseline="0">
                    <a:solidFill>
                      <a:schemeClr val="tx1">
                        <a:lumMod val="65000"/>
                        <a:lumOff val="35000"/>
                      </a:schemeClr>
                    </a:solidFill>
                    <a:latin typeface="+mn-lt"/>
                    <a:ea typeface="+mn-ea"/>
                    <a:cs typeface="+mn-cs"/>
                  </a:defRPr>
                </a:pPr>
                <a:r>
                  <a:rPr lang="fr-FR"/>
                  <a:t>Charge entrante (kg/j)</a:t>
                </a:r>
              </a:p>
            </c:rich>
          </c:tx>
          <c:overlay val="0"/>
          <c:spPr>
            <a:noFill/>
            <a:ln>
              <a:noFill/>
            </a:ln>
            <a:effectLst/>
          </c:spPr>
          <c:txPr>
            <a:bodyPr rot="-5400000" spcFirstLastPara="1" vertOverflow="ellipsis" vert="horz" wrap="square" anchor="ctr" anchorCtr="1"/>
            <a:lstStyle/>
            <a:p>
              <a:pPr>
                <a:defRPr sz="5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500" b="0" i="0" u="none" strike="noStrike" kern="1200" baseline="0">
                <a:solidFill>
                  <a:schemeClr val="tx1">
                    <a:lumMod val="65000"/>
                    <a:lumOff val="35000"/>
                  </a:schemeClr>
                </a:solidFill>
                <a:latin typeface="+mn-lt"/>
                <a:ea typeface="+mn-ea"/>
                <a:cs typeface="+mn-cs"/>
              </a:defRPr>
            </a:pPr>
            <a:endParaRPr lang="fr-FR"/>
          </a:p>
        </c:txPr>
        <c:crossAx val="2043134496"/>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500" b="0" i="0"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500"/>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799911-6D9C-4517-84D3-77CB142FF6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3771</TotalTime>
  <Pages>96</Pages>
  <Words>24436</Words>
  <Characters>134399</Characters>
  <Application>Microsoft Office Word</Application>
  <DocSecurity>0</DocSecurity>
  <Lines>1119</Lines>
  <Paragraphs>317</Paragraphs>
  <ScaleCrop>false</ScaleCrop>
  <HeadingPairs>
    <vt:vector size="2" baseType="variant">
      <vt:variant>
        <vt:lpstr>Titre</vt:lpstr>
      </vt:variant>
      <vt:variant>
        <vt:i4>1</vt:i4>
      </vt:variant>
    </vt:vector>
  </HeadingPairs>
  <TitlesOfParts>
    <vt:vector size="1" baseType="lpstr">
      <vt:lpstr/>
    </vt:vector>
  </TitlesOfParts>
  <Company>ARTELIA</Company>
  <LinksUpToDate>false</LinksUpToDate>
  <CharactersWithSpaces>158518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Yu</dc:creator>
  <cp:keywords/>
  <dc:description/>
  <cp:lastModifiedBy>Bureau</cp:lastModifiedBy>
  <cp:revision>88</cp:revision>
  <cp:lastPrinted>2025-02-19T16:47:00Z</cp:lastPrinted>
  <dcterms:created xsi:type="dcterms:W3CDTF">2023-09-07T13:49:00Z</dcterms:created>
  <dcterms:modified xsi:type="dcterms:W3CDTF">2025-10-31T17:02:00Z</dcterms:modified>
</cp:coreProperties>
</file>